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C882F" w14:textId="77777777" w:rsidR="009F2A07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14:paraId="7B512B0B" w14:textId="77777777" w:rsidR="0020110B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 xml:space="preserve">К </w:t>
      </w:r>
      <w:r w:rsidR="00EA2AD9" w:rsidRPr="00291566">
        <w:rPr>
          <w:rFonts w:ascii="Times New Roman" w:hAnsi="Times New Roman"/>
          <w:b/>
          <w:sz w:val="26"/>
          <w:szCs w:val="26"/>
        </w:rPr>
        <w:t>КОР</w:t>
      </w:r>
      <w:r w:rsidR="000D6BD6" w:rsidRPr="00291566">
        <w:rPr>
          <w:rFonts w:ascii="Times New Roman" w:hAnsi="Times New Roman"/>
          <w:b/>
          <w:sz w:val="26"/>
          <w:szCs w:val="26"/>
        </w:rPr>
        <w:t>Р</w:t>
      </w:r>
      <w:r w:rsidR="00EA2AD9" w:rsidRPr="00291566">
        <w:rPr>
          <w:rFonts w:ascii="Times New Roman" w:hAnsi="Times New Roman"/>
          <w:b/>
          <w:sz w:val="26"/>
          <w:szCs w:val="26"/>
        </w:rPr>
        <w:t xml:space="preserve">ЕКТИРОВКЕ </w:t>
      </w:r>
      <w:r w:rsidR="008A3A5B" w:rsidRPr="00291566">
        <w:rPr>
          <w:rFonts w:ascii="Times New Roman" w:hAnsi="Times New Roman"/>
          <w:b/>
          <w:sz w:val="26"/>
          <w:szCs w:val="26"/>
        </w:rPr>
        <w:t>ИНВЕСТИЦИОННОЙ ПРОГРАММ</w:t>
      </w:r>
      <w:r w:rsidR="00EA2AD9" w:rsidRPr="00291566">
        <w:rPr>
          <w:rFonts w:ascii="Times New Roman" w:hAnsi="Times New Roman"/>
          <w:b/>
          <w:sz w:val="26"/>
          <w:szCs w:val="26"/>
        </w:rPr>
        <w:t>Ы</w:t>
      </w:r>
      <w:r w:rsidR="0020110B" w:rsidRPr="00291566">
        <w:rPr>
          <w:rFonts w:ascii="Times New Roman" w:hAnsi="Times New Roman"/>
          <w:b/>
          <w:sz w:val="26"/>
          <w:szCs w:val="26"/>
        </w:rPr>
        <w:t xml:space="preserve"> </w:t>
      </w:r>
    </w:p>
    <w:p w14:paraId="73ED3922" w14:textId="77777777" w:rsidR="009F2A07" w:rsidRPr="00291566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АО «</w:t>
      </w:r>
      <w:r w:rsidR="00AA673A" w:rsidRPr="00291566">
        <w:rPr>
          <w:rFonts w:ascii="Times New Roman" w:hAnsi="Times New Roman"/>
          <w:b/>
          <w:sz w:val="26"/>
          <w:szCs w:val="26"/>
        </w:rPr>
        <w:t>КАЛИНИНГРАДСКАЯ ГЕНЕРИРУЮЩАЯ КОМПАНИЯ</w:t>
      </w:r>
      <w:r w:rsidRPr="00291566">
        <w:rPr>
          <w:rFonts w:ascii="Times New Roman" w:hAnsi="Times New Roman"/>
          <w:b/>
          <w:sz w:val="26"/>
          <w:szCs w:val="26"/>
        </w:rPr>
        <w:t>»</w:t>
      </w:r>
    </w:p>
    <w:p w14:paraId="6EB5BC2B" w14:textId="77777777" w:rsidR="00730F95" w:rsidRPr="00291566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D00B056" w14:textId="77777777" w:rsidR="00C615F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АО «</w:t>
      </w:r>
      <w:r w:rsidR="00AA673A" w:rsidRPr="00291566">
        <w:rPr>
          <w:rFonts w:ascii="Times New Roman" w:hAnsi="Times New Roman"/>
          <w:sz w:val="26"/>
          <w:szCs w:val="26"/>
        </w:rPr>
        <w:t>Калининградская генерирующая компания»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 xml:space="preserve">(далее </w:t>
      </w:r>
      <w:r w:rsidR="00B9140A" w:rsidRPr="00291566">
        <w:rPr>
          <w:rFonts w:ascii="Times New Roman" w:hAnsi="Times New Roman"/>
          <w:sz w:val="26"/>
          <w:szCs w:val="26"/>
        </w:rPr>
        <w:t xml:space="preserve">- </w:t>
      </w:r>
      <w:r w:rsidR="00AA673A" w:rsidRPr="00291566">
        <w:rPr>
          <w:rFonts w:ascii="Times New Roman" w:hAnsi="Times New Roman"/>
          <w:sz w:val="26"/>
          <w:szCs w:val="26"/>
        </w:rPr>
        <w:t xml:space="preserve">АО «КГК») </w:t>
      </w:r>
      <w:r w:rsidRPr="00291566">
        <w:rPr>
          <w:rFonts w:ascii="Times New Roman" w:hAnsi="Times New Roman"/>
          <w:sz w:val="26"/>
          <w:szCs w:val="26"/>
        </w:rPr>
        <w:t xml:space="preserve">является </w:t>
      </w:r>
      <w:r w:rsidR="00AA673A" w:rsidRPr="00291566">
        <w:rPr>
          <w:rFonts w:ascii="Times New Roman" w:hAnsi="Times New Roman"/>
          <w:sz w:val="26"/>
          <w:szCs w:val="26"/>
        </w:rPr>
        <w:t>производителем тепловой и элект</w:t>
      </w:r>
      <w:r w:rsidR="000306BE" w:rsidRPr="00291566">
        <w:rPr>
          <w:rFonts w:ascii="Times New Roman" w:hAnsi="Times New Roman"/>
          <w:sz w:val="26"/>
          <w:szCs w:val="26"/>
        </w:rPr>
        <w:t xml:space="preserve">рической энергии. </w:t>
      </w:r>
      <w:r w:rsidR="00B9140A" w:rsidRPr="00291566">
        <w:rPr>
          <w:rFonts w:ascii="Times New Roman" w:hAnsi="Times New Roman"/>
          <w:sz w:val="26"/>
          <w:szCs w:val="26"/>
        </w:rPr>
        <w:t>Действующие генерирующие объекты</w:t>
      </w:r>
      <w:r w:rsidR="000306BE" w:rsidRPr="00291566">
        <w:rPr>
          <w:rFonts w:ascii="Times New Roman" w:hAnsi="Times New Roman"/>
          <w:sz w:val="26"/>
          <w:szCs w:val="26"/>
        </w:rPr>
        <w:t xml:space="preserve"> АО </w:t>
      </w:r>
      <w:r w:rsidR="00AA673A" w:rsidRPr="00291566">
        <w:rPr>
          <w:rFonts w:ascii="Times New Roman" w:hAnsi="Times New Roman"/>
          <w:sz w:val="26"/>
          <w:szCs w:val="26"/>
        </w:rPr>
        <w:t>«КГК» на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AA673A" w:rsidRPr="00291566">
        <w:rPr>
          <w:rFonts w:ascii="Times New Roman" w:hAnsi="Times New Roman"/>
          <w:sz w:val="26"/>
          <w:szCs w:val="26"/>
        </w:rPr>
        <w:t>территории Калининградской области</w:t>
      </w:r>
      <w:r w:rsidR="001D787C" w:rsidRPr="00291566">
        <w:rPr>
          <w:rFonts w:ascii="Times New Roman" w:hAnsi="Times New Roman"/>
          <w:sz w:val="26"/>
          <w:szCs w:val="26"/>
        </w:rPr>
        <w:t>: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>ТЭЦ-1</w:t>
      </w:r>
      <w:r w:rsidR="00F70DD3" w:rsidRPr="00291566">
        <w:rPr>
          <w:rFonts w:ascii="Times New Roman" w:hAnsi="Times New Roman"/>
          <w:sz w:val="26"/>
          <w:szCs w:val="26"/>
        </w:rPr>
        <w:t>,</w:t>
      </w:r>
      <w:r w:rsidR="00AA673A" w:rsidRPr="00291566">
        <w:rPr>
          <w:rFonts w:ascii="Times New Roman" w:hAnsi="Times New Roman"/>
          <w:sz w:val="26"/>
          <w:szCs w:val="26"/>
        </w:rPr>
        <w:t xml:space="preserve"> РТС «Южная»</w:t>
      </w:r>
      <w:r w:rsidR="00F70DD3" w:rsidRPr="0029156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B9140A" w:rsidRPr="00291566">
        <w:rPr>
          <w:rFonts w:ascii="Times New Roman" w:hAnsi="Times New Roman"/>
          <w:sz w:val="26"/>
          <w:szCs w:val="26"/>
        </w:rPr>
        <w:t>Гусевская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ТЭЦ, </w:t>
      </w:r>
      <w:proofErr w:type="spellStart"/>
      <w:r w:rsidR="00F70DD3" w:rsidRPr="00291566">
        <w:rPr>
          <w:rFonts w:ascii="Times New Roman" w:hAnsi="Times New Roman"/>
          <w:sz w:val="26"/>
          <w:szCs w:val="26"/>
        </w:rPr>
        <w:t>У</w:t>
      </w:r>
      <w:r w:rsidR="00B9140A" w:rsidRPr="00291566">
        <w:rPr>
          <w:rFonts w:ascii="Times New Roman" w:hAnsi="Times New Roman"/>
          <w:sz w:val="26"/>
          <w:szCs w:val="26"/>
        </w:rPr>
        <w:t>шаковская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F70DD3" w:rsidRPr="00291566">
        <w:rPr>
          <w:rFonts w:ascii="Times New Roman" w:hAnsi="Times New Roman"/>
          <w:sz w:val="26"/>
          <w:szCs w:val="26"/>
        </w:rPr>
        <w:t>ВЭС</w:t>
      </w:r>
      <w:r w:rsidR="00B9140A" w:rsidRPr="00291566">
        <w:rPr>
          <w:rFonts w:ascii="Times New Roman" w:hAnsi="Times New Roman"/>
          <w:sz w:val="26"/>
          <w:szCs w:val="26"/>
        </w:rPr>
        <w:t>.</w:t>
      </w:r>
    </w:p>
    <w:p w14:paraId="2E79B0AE" w14:textId="77777777" w:rsidR="00A77FD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Основн</w:t>
      </w:r>
      <w:r w:rsidR="00AA673A" w:rsidRPr="00291566">
        <w:rPr>
          <w:rFonts w:ascii="Times New Roman" w:hAnsi="Times New Roman"/>
          <w:sz w:val="26"/>
          <w:szCs w:val="26"/>
        </w:rPr>
        <w:t>ой</w:t>
      </w:r>
      <w:r w:rsidRPr="00291566">
        <w:rPr>
          <w:rFonts w:ascii="Times New Roman" w:hAnsi="Times New Roman"/>
          <w:sz w:val="26"/>
          <w:szCs w:val="26"/>
        </w:rPr>
        <w:t xml:space="preserve"> задач</w:t>
      </w:r>
      <w:r w:rsidR="00AA673A" w:rsidRPr="00291566">
        <w:rPr>
          <w:rFonts w:ascii="Times New Roman" w:hAnsi="Times New Roman"/>
          <w:sz w:val="26"/>
          <w:szCs w:val="26"/>
        </w:rPr>
        <w:t>ей</w:t>
      </w:r>
      <w:r w:rsidRPr="00291566">
        <w:rPr>
          <w:rFonts w:ascii="Times New Roman" w:hAnsi="Times New Roman"/>
          <w:sz w:val="26"/>
          <w:szCs w:val="26"/>
        </w:rPr>
        <w:t xml:space="preserve"> деятельности Общества является обеспечение надежного </w:t>
      </w:r>
      <w:r w:rsidR="00AA673A" w:rsidRPr="00291566">
        <w:rPr>
          <w:rFonts w:ascii="Times New Roman" w:hAnsi="Times New Roman"/>
          <w:sz w:val="26"/>
          <w:szCs w:val="26"/>
        </w:rPr>
        <w:t xml:space="preserve">тепло- и </w:t>
      </w:r>
      <w:r w:rsidRPr="00291566">
        <w:rPr>
          <w:rFonts w:ascii="Times New Roman" w:hAnsi="Times New Roman"/>
          <w:sz w:val="26"/>
          <w:szCs w:val="26"/>
        </w:rPr>
        <w:t>электроснабжения потребителей.</w:t>
      </w:r>
    </w:p>
    <w:p w14:paraId="0D7BCA19" w14:textId="3F5983BF" w:rsidR="00D641A0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Инвестиционная программа АО «КГК» утверждена приказом Службы по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 xml:space="preserve">государственному регулированию цен и тарифов Калининградской области </w:t>
      </w:r>
      <w:r w:rsidR="0014466F" w:rsidRPr="00291566">
        <w:rPr>
          <w:rFonts w:ascii="Times New Roman" w:hAnsi="Times New Roman"/>
          <w:sz w:val="26"/>
          <w:szCs w:val="26"/>
        </w:rPr>
        <w:t xml:space="preserve">(далее – </w:t>
      </w:r>
      <w:proofErr w:type="spellStart"/>
      <w:r w:rsidR="0014466F"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="0014466F"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="0014466F" w:rsidRPr="00291566">
        <w:rPr>
          <w:rFonts w:ascii="Times New Roman" w:hAnsi="Times New Roman"/>
          <w:sz w:val="26"/>
          <w:szCs w:val="26"/>
        </w:rPr>
        <w:t xml:space="preserve">) </w:t>
      </w:r>
      <w:r w:rsidRPr="00291566">
        <w:rPr>
          <w:rFonts w:ascii="Times New Roman" w:hAnsi="Times New Roman"/>
          <w:sz w:val="26"/>
          <w:szCs w:val="26"/>
        </w:rPr>
        <w:t>от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10.11.2017 года № 85-01э/17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E97E1F" w:rsidRPr="00291566">
        <w:rPr>
          <w:rFonts w:ascii="Times New Roman" w:hAnsi="Times New Roman"/>
          <w:sz w:val="26"/>
          <w:szCs w:val="26"/>
        </w:rPr>
        <w:t>«Об утверждении инвестиционной программы АО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E97E1F" w:rsidRPr="00291566">
        <w:rPr>
          <w:rFonts w:ascii="Times New Roman" w:hAnsi="Times New Roman"/>
          <w:sz w:val="26"/>
          <w:szCs w:val="26"/>
        </w:rPr>
        <w:t>«Калининградская генерирующая компания» на период 2018-2032 гг.»</w:t>
      </w:r>
      <w:r w:rsidRPr="00291566">
        <w:rPr>
          <w:rFonts w:ascii="Times New Roman" w:hAnsi="Times New Roman"/>
          <w:sz w:val="26"/>
          <w:szCs w:val="26"/>
        </w:rPr>
        <w:t>. В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2019</w:t>
      </w:r>
      <w:r w:rsidR="00D95BDE" w:rsidRPr="00291566">
        <w:rPr>
          <w:rFonts w:ascii="Times New Roman" w:hAnsi="Times New Roman"/>
          <w:sz w:val="26"/>
          <w:szCs w:val="26"/>
        </w:rPr>
        <w:t>-</w:t>
      </w:r>
      <w:r w:rsidR="00B9140A" w:rsidRPr="00291566">
        <w:rPr>
          <w:rFonts w:ascii="Times New Roman" w:hAnsi="Times New Roman"/>
          <w:sz w:val="26"/>
          <w:szCs w:val="26"/>
        </w:rPr>
        <w:t>202</w:t>
      </w:r>
      <w:r w:rsidR="00D95BDE" w:rsidRPr="00291566">
        <w:rPr>
          <w:rFonts w:ascii="Times New Roman" w:hAnsi="Times New Roman"/>
          <w:sz w:val="26"/>
          <w:szCs w:val="26"/>
        </w:rPr>
        <w:t>2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Pr="00291566">
        <w:rPr>
          <w:rFonts w:ascii="Times New Roman" w:hAnsi="Times New Roman"/>
          <w:sz w:val="26"/>
          <w:szCs w:val="26"/>
        </w:rPr>
        <w:t>год</w:t>
      </w:r>
      <w:r w:rsidR="00B9140A" w:rsidRPr="00291566">
        <w:rPr>
          <w:rFonts w:ascii="Times New Roman" w:hAnsi="Times New Roman"/>
          <w:sz w:val="26"/>
          <w:szCs w:val="26"/>
        </w:rPr>
        <w:t>у</w:t>
      </w:r>
      <w:r w:rsidRPr="00291566">
        <w:rPr>
          <w:rFonts w:ascii="Times New Roman" w:hAnsi="Times New Roman"/>
          <w:sz w:val="26"/>
          <w:szCs w:val="26"/>
        </w:rPr>
        <w:t xml:space="preserve"> пров</w:t>
      </w:r>
      <w:r w:rsidR="00FB66BD" w:rsidRPr="00291566">
        <w:rPr>
          <w:rFonts w:ascii="Times New Roman" w:hAnsi="Times New Roman"/>
          <w:sz w:val="26"/>
          <w:szCs w:val="26"/>
        </w:rPr>
        <w:t>о</w:t>
      </w:r>
      <w:r w:rsidRPr="00291566">
        <w:rPr>
          <w:rFonts w:ascii="Times New Roman" w:hAnsi="Times New Roman"/>
          <w:sz w:val="26"/>
          <w:szCs w:val="26"/>
        </w:rPr>
        <w:t>д</w:t>
      </w:r>
      <w:r w:rsidR="00FB66BD" w:rsidRPr="00291566">
        <w:rPr>
          <w:rFonts w:ascii="Times New Roman" w:hAnsi="Times New Roman"/>
          <w:sz w:val="26"/>
          <w:szCs w:val="26"/>
        </w:rPr>
        <w:t>илась</w:t>
      </w:r>
      <w:r w:rsidRPr="00291566">
        <w:rPr>
          <w:rFonts w:ascii="Times New Roman" w:hAnsi="Times New Roman"/>
          <w:sz w:val="26"/>
          <w:szCs w:val="26"/>
        </w:rPr>
        <w:t xml:space="preserve"> корректировка инвестиционной программы (утверждена приказ</w:t>
      </w:r>
      <w:r w:rsidR="00FB66BD" w:rsidRPr="00291566">
        <w:rPr>
          <w:rFonts w:ascii="Times New Roman" w:hAnsi="Times New Roman"/>
          <w:sz w:val="26"/>
          <w:szCs w:val="26"/>
        </w:rPr>
        <w:t>а</w:t>
      </w:r>
      <w:r w:rsidRPr="00291566">
        <w:rPr>
          <w:rFonts w:ascii="Times New Roman" w:hAnsi="Times New Roman"/>
          <w:sz w:val="26"/>
          <w:szCs w:val="26"/>
        </w:rPr>
        <w:t>м</w:t>
      </w:r>
      <w:r w:rsidR="00FB66BD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Pr="00291566">
        <w:rPr>
          <w:rFonts w:ascii="Times New Roman" w:hAnsi="Times New Roman"/>
          <w:sz w:val="26"/>
          <w:szCs w:val="26"/>
        </w:rPr>
        <w:t xml:space="preserve"> от 07.10.2019 №75-01э/19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001483" w:rsidRPr="00291566">
        <w:rPr>
          <w:rFonts w:ascii="Times New Roman" w:hAnsi="Times New Roman"/>
          <w:sz w:val="26"/>
          <w:szCs w:val="26"/>
        </w:rPr>
        <w:t xml:space="preserve"> </w:t>
      </w:r>
      <w:r w:rsidR="001A07A2" w:rsidRPr="00291566">
        <w:rPr>
          <w:rFonts w:ascii="Times New Roman" w:hAnsi="Times New Roman"/>
          <w:sz w:val="26"/>
          <w:szCs w:val="26"/>
        </w:rPr>
        <w:t>от 25.09.2020 № 72-01э/20</w:t>
      </w:r>
      <w:r w:rsidR="00D95BDE" w:rsidRPr="00291566">
        <w:rPr>
          <w:rFonts w:ascii="Times New Roman" w:hAnsi="Times New Roman"/>
          <w:sz w:val="26"/>
          <w:szCs w:val="26"/>
        </w:rPr>
        <w:t>,</w:t>
      </w:r>
      <w:r w:rsidR="0014466F" w:rsidRPr="00291566">
        <w:rPr>
          <w:rFonts w:ascii="Times New Roman" w:hAnsi="Times New Roman"/>
          <w:sz w:val="26"/>
          <w:szCs w:val="26"/>
        </w:rPr>
        <w:t xml:space="preserve"> </w:t>
      </w:r>
      <w:r w:rsidR="00B9140A" w:rsidRPr="00291566">
        <w:rPr>
          <w:rFonts w:ascii="Times New Roman" w:hAnsi="Times New Roman"/>
          <w:sz w:val="26"/>
          <w:szCs w:val="26"/>
        </w:rPr>
        <w:t>от 28.10.2021 № 50-03э/21</w:t>
      </w:r>
      <w:r w:rsidR="002F482D" w:rsidRPr="00291566">
        <w:rPr>
          <w:rFonts w:ascii="Times New Roman" w:hAnsi="Times New Roman"/>
          <w:sz w:val="26"/>
          <w:szCs w:val="26"/>
        </w:rPr>
        <w:t>,</w:t>
      </w:r>
      <w:r w:rsidR="00D95BDE" w:rsidRPr="00291566">
        <w:rPr>
          <w:sz w:val="26"/>
          <w:szCs w:val="26"/>
        </w:rPr>
        <w:t xml:space="preserve"> </w:t>
      </w:r>
      <w:r w:rsidR="00D95BDE" w:rsidRPr="00291566">
        <w:rPr>
          <w:rFonts w:ascii="Times New Roman" w:hAnsi="Times New Roman"/>
          <w:sz w:val="26"/>
          <w:szCs w:val="26"/>
        </w:rPr>
        <w:t>от 25.10.2022 №73-01э/22</w:t>
      </w:r>
      <w:r w:rsidR="002F482D" w:rsidRPr="00291566">
        <w:rPr>
          <w:rFonts w:ascii="Times New Roman" w:hAnsi="Times New Roman"/>
          <w:sz w:val="26"/>
          <w:szCs w:val="26"/>
        </w:rPr>
        <w:t xml:space="preserve"> и от 05.10.2023 №57-01э/23</w:t>
      </w:r>
      <w:r w:rsidRPr="00291566">
        <w:rPr>
          <w:rFonts w:ascii="Times New Roman" w:hAnsi="Times New Roman"/>
          <w:sz w:val="26"/>
          <w:szCs w:val="26"/>
        </w:rPr>
        <w:t>).</w:t>
      </w:r>
    </w:p>
    <w:p w14:paraId="6104CE1D" w14:textId="77777777" w:rsidR="001A07A2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По объективным причинам, в том числе</w:t>
      </w:r>
      <w:r w:rsidR="001A07A2" w:rsidRPr="00291566">
        <w:rPr>
          <w:rFonts w:ascii="Times New Roman" w:hAnsi="Times New Roman"/>
          <w:sz w:val="26"/>
          <w:szCs w:val="26"/>
        </w:rPr>
        <w:t>:</w:t>
      </w:r>
      <w:r w:rsidRPr="00291566">
        <w:rPr>
          <w:rFonts w:ascii="Times New Roman" w:hAnsi="Times New Roman"/>
          <w:sz w:val="26"/>
          <w:szCs w:val="26"/>
        </w:rPr>
        <w:t xml:space="preserve"> </w:t>
      </w:r>
    </w:p>
    <w:p w14:paraId="10640EBF" w14:textId="65EB3A38" w:rsidR="001A07A2" w:rsidRPr="00291566" w:rsidRDefault="001A07A2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</w:t>
      </w:r>
      <w:r w:rsidR="00B9140A" w:rsidRPr="00291566">
        <w:rPr>
          <w:rFonts w:ascii="Times New Roman" w:hAnsi="Times New Roman"/>
          <w:sz w:val="26"/>
          <w:szCs w:val="26"/>
        </w:rPr>
        <w:t xml:space="preserve">по итогам проведения </w:t>
      </w:r>
      <w:r w:rsidR="002F482D" w:rsidRPr="00291566">
        <w:rPr>
          <w:rFonts w:ascii="Times New Roman" w:hAnsi="Times New Roman"/>
          <w:sz w:val="26"/>
          <w:szCs w:val="26"/>
        </w:rPr>
        <w:t>государственной экспертизы проектно-изыскательных работ</w:t>
      </w:r>
      <w:r w:rsidR="00D641A0" w:rsidRPr="00291566">
        <w:rPr>
          <w:rFonts w:ascii="Times New Roman" w:hAnsi="Times New Roman"/>
          <w:sz w:val="26"/>
          <w:szCs w:val="26"/>
        </w:rPr>
        <w:t xml:space="preserve">, </w:t>
      </w:r>
    </w:p>
    <w:p w14:paraId="341FF27A" w14:textId="77777777" w:rsidR="002F482D" w:rsidRPr="00291566" w:rsidRDefault="00B9140A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</w:t>
      </w:r>
      <w:r w:rsidR="002F482D" w:rsidRPr="00291566">
        <w:rPr>
          <w:rFonts w:ascii="Times New Roman" w:hAnsi="Times New Roman"/>
          <w:sz w:val="26"/>
          <w:szCs w:val="26"/>
        </w:rPr>
        <w:t>учета фактических показателей по итогам 2023 года,</w:t>
      </w:r>
    </w:p>
    <w:p w14:paraId="4B8F28F4" w14:textId="67B802A1" w:rsidR="00D641A0" w:rsidRPr="00291566" w:rsidRDefault="002F482D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учет результатов обследований </w:t>
      </w:r>
      <w:r w:rsidR="00E91BD3" w:rsidRPr="00291566">
        <w:rPr>
          <w:rFonts w:ascii="Times New Roman" w:hAnsi="Times New Roman"/>
          <w:sz w:val="26"/>
          <w:szCs w:val="26"/>
        </w:rPr>
        <w:t>тепловых сетей города Гусев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313DE1">
        <w:rPr>
          <w:rFonts w:ascii="Times New Roman" w:hAnsi="Times New Roman"/>
          <w:sz w:val="26"/>
          <w:szCs w:val="26"/>
        </w:rPr>
        <w:t xml:space="preserve"> </w:t>
      </w:r>
      <w:r w:rsidR="00D641A0" w:rsidRPr="00291566">
        <w:rPr>
          <w:rFonts w:ascii="Times New Roman" w:hAnsi="Times New Roman"/>
          <w:sz w:val="26"/>
          <w:szCs w:val="26"/>
        </w:rPr>
        <w:t xml:space="preserve">требуется произвести корректировку </w:t>
      </w:r>
      <w:r w:rsidR="00E97E1F" w:rsidRPr="00291566">
        <w:rPr>
          <w:rFonts w:ascii="Times New Roman" w:hAnsi="Times New Roman"/>
          <w:sz w:val="26"/>
          <w:szCs w:val="26"/>
        </w:rPr>
        <w:t>утвержденной инвестиционной программы.</w:t>
      </w:r>
    </w:p>
    <w:p w14:paraId="4E2306B6" w14:textId="77777777" w:rsidR="00E02F8B" w:rsidRPr="00291566" w:rsidRDefault="00E02F8B" w:rsidP="00C92B93">
      <w:pPr>
        <w:pStyle w:val="a5"/>
        <w:spacing w:before="0" w:after="0" w:line="276" w:lineRule="auto"/>
        <w:ind w:left="0" w:firstLine="709"/>
        <w:rPr>
          <w:rFonts w:eastAsia="Times New Roman"/>
          <w:iCs/>
          <w:sz w:val="26"/>
          <w:szCs w:val="26"/>
          <w:lang w:val="ru-RU" w:eastAsia="ru-RU"/>
        </w:rPr>
      </w:pPr>
      <w:r w:rsidRPr="00291566">
        <w:rPr>
          <w:rFonts w:eastAsia="Times New Roman"/>
          <w:iCs/>
          <w:sz w:val="26"/>
          <w:szCs w:val="26"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291566">
        <w:rPr>
          <w:rFonts w:eastAsia="Times New Roman"/>
          <w:iCs/>
          <w:sz w:val="26"/>
          <w:szCs w:val="26"/>
          <w:lang w:val="ru-RU" w:eastAsia="ru-RU"/>
        </w:rPr>
        <w:t xml:space="preserve"> </w:t>
      </w:r>
    </w:p>
    <w:p w14:paraId="30C54770" w14:textId="77777777" w:rsidR="00E02F8B" w:rsidRPr="00291566" w:rsidRDefault="00040286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Реконструкция, т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ехническое перевооружение объектов тепло- и</w:t>
      </w:r>
      <w:r w:rsidR="00600E71" w:rsidRPr="00291566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электроснабжения</w:t>
      </w:r>
      <w:r w:rsidR="000710C5" w:rsidRPr="00291566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B526CEE" w14:textId="77777777" w:rsidR="00E02F8B" w:rsidRPr="00291566" w:rsidRDefault="0011313E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Снижение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14:paraId="4429A6C0" w14:textId="42FF9F29" w:rsidR="000710C5" w:rsidRPr="00291566" w:rsidRDefault="00E02F8B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Обеспечение безопасности р</w:t>
      </w:r>
      <w:r w:rsidR="000306BE" w:rsidRPr="00291566">
        <w:rPr>
          <w:rFonts w:ascii="Times New Roman" w:eastAsia="Times New Roman" w:hAnsi="Times New Roman"/>
          <w:sz w:val="26"/>
          <w:szCs w:val="26"/>
          <w:lang w:eastAsia="ru-RU"/>
        </w:rPr>
        <w:t>аботы оборудования и персонала</w:t>
      </w:r>
      <w:r w:rsidR="001A61C4" w:rsidRPr="0029156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389CD0C" w14:textId="77777777" w:rsidR="00CF6AC9" w:rsidRPr="00291566" w:rsidRDefault="00CF6AC9" w:rsidP="00CF6AC9">
      <w:pPr>
        <w:spacing w:before="0" w:after="0"/>
        <w:ind w:left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CEEE7C0" w14:textId="77777777" w:rsidR="001C0C60" w:rsidRPr="00291566" w:rsidRDefault="00D641A0" w:rsidP="00C92B93">
      <w:pPr>
        <w:spacing w:before="0" w:after="0"/>
        <w:ind w:firstLine="720"/>
        <w:rPr>
          <w:rFonts w:ascii="Times New Roman" w:hAnsi="Times New Roman"/>
          <w:b/>
          <w:sz w:val="26"/>
          <w:szCs w:val="26"/>
          <w:u w:val="single"/>
        </w:rPr>
      </w:pPr>
      <w:r w:rsidRPr="00291566">
        <w:rPr>
          <w:rFonts w:ascii="Times New Roman" w:hAnsi="Times New Roman"/>
          <w:b/>
          <w:sz w:val="26"/>
          <w:szCs w:val="26"/>
          <w:u w:val="single"/>
        </w:rPr>
        <w:t>Корректировка м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>ероприяти</w:t>
      </w:r>
      <w:r w:rsidRPr="00291566">
        <w:rPr>
          <w:rFonts w:ascii="Times New Roman" w:hAnsi="Times New Roman"/>
          <w:b/>
          <w:sz w:val="26"/>
          <w:szCs w:val="26"/>
          <w:u w:val="single"/>
        </w:rPr>
        <w:t>й утвержденной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 xml:space="preserve"> инвестиционной программы</w:t>
      </w:r>
    </w:p>
    <w:p w14:paraId="443D559D" w14:textId="17F265B6" w:rsidR="004C4F12" w:rsidRPr="00291566" w:rsidRDefault="004C4F12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Ниже указаны мероприятия, подлежащие корректировке</w:t>
      </w:r>
      <w:r w:rsidR="005B4ECA">
        <w:rPr>
          <w:rFonts w:ascii="Times New Roman" w:hAnsi="Times New Roman"/>
          <w:sz w:val="26"/>
          <w:szCs w:val="26"/>
        </w:rPr>
        <w:t xml:space="preserve"> в части финансирования расходов на реализацию</w:t>
      </w:r>
      <w:r w:rsidR="00207384" w:rsidRPr="00291566">
        <w:rPr>
          <w:rFonts w:ascii="Times New Roman" w:hAnsi="Times New Roman"/>
          <w:sz w:val="26"/>
          <w:szCs w:val="26"/>
        </w:rPr>
        <w:t>,</w:t>
      </w:r>
      <w:r w:rsidRPr="00291566">
        <w:rPr>
          <w:rFonts w:ascii="Times New Roman" w:hAnsi="Times New Roman"/>
          <w:sz w:val="26"/>
          <w:szCs w:val="26"/>
        </w:rPr>
        <w:t xml:space="preserve"> с указанием</w:t>
      </w:r>
      <w:r w:rsidR="00207384" w:rsidRPr="00291566">
        <w:rPr>
          <w:rFonts w:ascii="Times New Roman" w:hAnsi="Times New Roman"/>
          <w:sz w:val="26"/>
          <w:szCs w:val="26"/>
        </w:rPr>
        <w:t xml:space="preserve"> содержания 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8539C0" w:rsidRPr="00291566">
        <w:rPr>
          <w:rFonts w:ascii="Times New Roman" w:hAnsi="Times New Roman"/>
          <w:sz w:val="26"/>
          <w:szCs w:val="26"/>
        </w:rPr>
        <w:t>причин</w:t>
      </w:r>
      <w:r w:rsidRPr="00291566">
        <w:rPr>
          <w:rFonts w:ascii="Times New Roman" w:hAnsi="Times New Roman"/>
          <w:sz w:val="26"/>
          <w:szCs w:val="26"/>
        </w:rPr>
        <w:t xml:space="preserve"> вносимых изменений.</w:t>
      </w:r>
    </w:p>
    <w:p w14:paraId="09595431" w14:textId="77777777" w:rsidR="00CF6AC9" w:rsidRPr="00291566" w:rsidRDefault="00CF6AC9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</w:p>
    <w:p w14:paraId="000A4FF7" w14:textId="74227927" w:rsidR="00771F2B" w:rsidRPr="00291566" w:rsidRDefault="00771F2B" w:rsidP="00C92B93">
      <w:pPr>
        <w:pStyle w:val="af4"/>
        <w:numPr>
          <w:ilvl w:val="0"/>
          <w:numId w:val="19"/>
        </w:numPr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Реконструкция производственного объекта «</w:t>
      </w:r>
      <w:proofErr w:type="spellStart"/>
      <w:r w:rsidRPr="00291566">
        <w:rPr>
          <w:rFonts w:ascii="Times New Roman" w:hAnsi="Times New Roman"/>
          <w:b/>
          <w:sz w:val="26"/>
          <w:szCs w:val="26"/>
        </w:rPr>
        <w:t>Гусевская</w:t>
      </w:r>
      <w:proofErr w:type="spellEnd"/>
      <w:r w:rsidRPr="00291566">
        <w:rPr>
          <w:rFonts w:ascii="Times New Roman" w:hAnsi="Times New Roman"/>
          <w:b/>
          <w:sz w:val="26"/>
          <w:szCs w:val="26"/>
        </w:rPr>
        <w:t xml:space="preserve"> ТЭЦ» </w:t>
      </w:r>
      <w:r w:rsidR="00190506">
        <w:rPr>
          <w:rFonts w:ascii="Times New Roman" w:hAnsi="Times New Roman"/>
          <w:b/>
          <w:sz w:val="26"/>
          <w:szCs w:val="26"/>
        </w:rPr>
        <w:br/>
      </w:r>
      <w:r w:rsidRPr="00291566">
        <w:rPr>
          <w:rFonts w:ascii="Times New Roman" w:hAnsi="Times New Roman"/>
          <w:b/>
          <w:sz w:val="26"/>
          <w:szCs w:val="26"/>
        </w:rPr>
        <w:t>г. Гусев (J_KGK_01)</w:t>
      </w:r>
    </w:p>
    <w:p w14:paraId="77CF5743" w14:textId="3832B6B2" w:rsidR="00442605" w:rsidRPr="00291566" w:rsidRDefault="00442605" w:rsidP="00F070A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291566">
        <w:rPr>
          <w:rFonts w:ascii="Times New Roman" w:hAnsi="Times New Roman"/>
          <w:sz w:val="26"/>
          <w:szCs w:val="26"/>
        </w:rPr>
        <w:t xml:space="preserve"> составляет 997,3 млн рублей без НДС (1 196,9 млн рублей с НДС).</w:t>
      </w:r>
    </w:p>
    <w:p w14:paraId="7AD8A0A6" w14:textId="3BDF125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lastRenderedPageBreak/>
        <w:t>21.12.2023 получено положительное заключение повторной государственной экспертизы, выданное Государственным автономным учреждением Калининградской области «Центр проектных экспертиз и ценообразования в строительстве»:</w:t>
      </w:r>
    </w:p>
    <w:p w14:paraId="639801C7" w14:textId="7777777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Наименование объекта экспертизы: Реконструкция производственного объекта «</w:t>
      </w:r>
      <w:proofErr w:type="spellStart"/>
      <w:r w:rsidRPr="00291566">
        <w:rPr>
          <w:rFonts w:ascii="Times New Roman" w:hAnsi="Times New Roman"/>
          <w:color w:val="000000"/>
          <w:sz w:val="26"/>
          <w:szCs w:val="26"/>
        </w:rPr>
        <w:t>Гусевская</w:t>
      </w:r>
      <w:proofErr w:type="spellEnd"/>
      <w:r w:rsidRPr="00291566">
        <w:rPr>
          <w:rFonts w:ascii="Times New Roman" w:hAnsi="Times New Roman"/>
          <w:color w:val="000000"/>
          <w:sz w:val="26"/>
          <w:szCs w:val="26"/>
        </w:rPr>
        <w:t xml:space="preserve"> ТЭЦ» г. Гусев;</w:t>
      </w:r>
    </w:p>
    <w:p w14:paraId="59892AB3" w14:textId="7777777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Вид работ: Реконструкция;</w:t>
      </w:r>
    </w:p>
    <w:p w14:paraId="7E37F515" w14:textId="7777777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Объект экспертизы: проектная документация и результаты инженерных изысканий;</w:t>
      </w:r>
    </w:p>
    <w:p w14:paraId="43C22196" w14:textId="7777777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Предмет экспертизы: оценка соответствия результатов инженерных изысканий требованиям технических регламентов, оценка соответствия проектной документации установленным требованиям, проверка достоверности определения сметной стоимости.</w:t>
      </w:r>
    </w:p>
    <w:p w14:paraId="098F542F" w14:textId="77777777" w:rsidR="00F070AD" w:rsidRPr="00291566" w:rsidRDefault="00F070AD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Номер заключения экспертизы / Номер раздела Реестра 39-1-1-3-079746-2023. Дата присвоения номера: 21.12.2023.</w:t>
      </w:r>
    </w:p>
    <w:p w14:paraId="2CBEDF6D" w14:textId="4991B5F1" w:rsidR="003B3CAC" w:rsidRPr="00291566" w:rsidRDefault="00E91BD3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По результатам прохождения государственной экспертизы п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роектн</w:t>
      </w:r>
      <w:r w:rsidRPr="00291566">
        <w:rPr>
          <w:rFonts w:ascii="Times New Roman" w:hAnsi="Times New Roman"/>
          <w:color w:val="000000"/>
          <w:sz w:val="26"/>
          <w:szCs w:val="26"/>
        </w:rPr>
        <w:t>ой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документаци</w:t>
      </w:r>
      <w:r w:rsidRPr="00291566">
        <w:rPr>
          <w:rFonts w:ascii="Times New Roman" w:hAnsi="Times New Roman"/>
          <w:color w:val="000000"/>
          <w:sz w:val="26"/>
          <w:szCs w:val="26"/>
        </w:rPr>
        <w:t>и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по мероприятию «Реконструкция производственного объекта «</w:t>
      </w:r>
      <w:proofErr w:type="spellStart"/>
      <w:r w:rsidR="00371AF3" w:rsidRPr="00291566">
        <w:rPr>
          <w:rFonts w:ascii="Times New Roman" w:hAnsi="Times New Roman"/>
          <w:color w:val="000000"/>
          <w:sz w:val="26"/>
          <w:szCs w:val="26"/>
        </w:rPr>
        <w:t>Гусевская</w:t>
      </w:r>
      <w:proofErr w:type="spellEnd"/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ТЭЦ» (J_KGK_01)»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D3872" w:rsidRPr="00291566">
        <w:rPr>
          <w:rFonts w:ascii="Times New Roman" w:hAnsi="Times New Roman"/>
          <w:color w:val="000000"/>
          <w:sz w:val="26"/>
          <w:szCs w:val="26"/>
        </w:rPr>
        <w:t>сложилось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увеличение стоимости оборудования и строительно-монтажных работ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.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В соответствии со скорректированной стоимостью реализации мероприятия </w:t>
      </w:r>
      <w:r w:rsidR="003B3CAC" w:rsidRPr="00291566">
        <w:rPr>
          <w:rFonts w:ascii="Times New Roman" w:hAnsi="Times New Roman"/>
          <w:color w:val="000000"/>
          <w:sz w:val="26"/>
          <w:szCs w:val="26"/>
        </w:rPr>
        <w:t xml:space="preserve">проведено экономическое моделирование согласно которому проект остается эффективным и позволяет достичь все поставленные цели: </w:t>
      </w:r>
    </w:p>
    <w:p w14:paraId="4E4CE9F6" w14:textId="77777777" w:rsidR="003B3CAC" w:rsidRPr="00291566" w:rsidRDefault="003B3CAC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 xml:space="preserve">- недопущение роста тарифов для конечных потребителей выше уровня ИПЦ, установленного среднесрочным планом развития Российской Федерации, </w:t>
      </w:r>
    </w:p>
    <w:p w14:paraId="4D972290" w14:textId="77777777" w:rsidR="00542F5B" w:rsidRPr="00291566" w:rsidRDefault="00542F5B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- снижение производственных издержек,</w:t>
      </w:r>
    </w:p>
    <w:p w14:paraId="23D54BEC" w14:textId="3A15DA23" w:rsidR="00E91BD3" w:rsidRPr="00291566" w:rsidRDefault="003B3CAC" w:rsidP="00F070AD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- в перспективе сокращение и дальнейший уход от перекрестного субсидирования,</w:t>
      </w:r>
    </w:p>
    <w:p w14:paraId="316BB0D0" w14:textId="7FCFC440" w:rsidR="00E91BD3" w:rsidRPr="00291566" w:rsidRDefault="003B3CAC" w:rsidP="00371AF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- обновление устаревшего оборудования и обеспечение безопасности работы оборудования и персонала.</w:t>
      </w:r>
    </w:p>
    <w:p w14:paraId="3F279F07" w14:textId="7683DEAB" w:rsidR="002C6FDC" w:rsidRPr="00291566" w:rsidRDefault="002C6FDC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 xml:space="preserve">В целях минимизации затрат менеджерами АО «КГК» прорабатывается вопрос </w:t>
      </w:r>
      <w:r w:rsidRPr="00291566">
        <w:rPr>
          <w:rFonts w:ascii="Times New Roman" w:hAnsi="Times New Roman"/>
          <w:color w:val="000000"/>
          <w:sz w:val="26"/>
          <w:szCs w:val="26"/>
        </w:rPr>
        <w:br/>
        <w:t>о</w:t>
      </w:r>
      <w:r w:rsidR="00307AF3" w:rsidRPr="00291566">
        <w:rPr>
          <w:rFonts w:ascii="Times New Roman" w:hAnsi="Times New Roman"/>
          <w:color w:val="000000"/>
          <w:sz w:val="26"/>
          <w:szCs w:val="26"/>
        </w:rPr>
        <w:t>б использовании механизма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финансировани</w:t>
      </w:r>
      <w:r w:rsidR="00D61F91" w:rsidRPr="00291566">
        <w:rPr>
          <w:rFonts w:ascii="Times New Roman" w:hAnsi="Times New Roman"/>
          <w:color w:val="000000"/>
          <w:sz w:val="26"/>
          <w:szCs w:val="26"/>
        </w:rPr>
        <w:t>я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в рамках постановления Правительства РФ от 02.02.2022 №87 «О предоставлении публично-правовой компанией «Фонд развития территорий»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 о внесении изменения в Положение о Правительственной комиссии по региональному развитию в Российской Федерации»</w:t>
      </w:r>
      <w:r w:rsidR="00D61F91" w:rsidRPr="00291566">
        <w:rPr>
          <w:rFonts w:ascii="Times New Roman" w:hAnsi="Times New Roman"/>
          <w:color w:val="000000"/>
          <w:sz w:val="26"/>
          <w:szCs w:val="26"/>
        </w:rPr>
        <w:t xml:space="preserve"> (далее – постановление №87)</w:t>
      </w:r>
      <w:r w:rsidRPr="00291566">
        <w:rPr>
          <w:rFonts w:ascii="Times New Roman" w:hAnsi="Times New Roman"/>
          <w:color w:val="000000"/>
          <w:sz w:val="26"/>
          <w:szCs w:val="26"/>
        </w:rPr>
        <w:t>.</w:t>
      </w:r>
    </w:p>
    <w:p w14:paraId="58B1DDA7" w14:textId="2A8BC8BD" w:rsidR="00D61F91" w:rsidRPr="00291566" w:rsidRDefault="00D61F91" w:rsidP="00D61F91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Согласно пункту 3 Правил предоставления, утвержденных постановлением №87 (далее – Правила), займы могут быть использованы на оплату договоров (контрактов), предметом которых являются поставка оборудования и материалов, выполнение строительно-монтажных работ, пусконаладочных работ и т.д.</w:t>
      </w:r>
    </w:p>
    <w:p w14:paraId="3989154E" w14:textId="0AD96A81" w:rsidR="00D61F91" w:rsidRPr="00291566" w:rsidRDefault="00D61F91" w:rsidP="00D61F91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Согласно требованиям пункта 7 Правил финансирование проекта АО «КГК» «Реконструкция производственного объекта «</w:t>
      </w:r>
      <w:proofErr w:type="spellStart"/>
      <w:r w:rsidRPr="00291566">
        <w:rPr>
          <w:rFonts w:ascii="Times New Roman" w:hAnsi="Times New Roman"/>
          <w:color w:val="000000"/>
          <w:sz w:val="26"/>
          <w:szCs w:val="26"/>
        </w:rPr>
        <w:t>Гусевская</w:t>
      </w:r>
      <w:proofErr w:type="spellEnd"/>
      <w:r w:rsidRPr="00291566">
        <w:rPr>
          <w:rFonts w:ascii="Times New Roman" w:hAnsi="Times New Roman"/>
          <w:color w:val="000000"/>
          <w:sz w:val="26"/>
          <w:szCs w:val="26"/>
        </w:rPr>
        <w:t xml:space="preserve"> ТЭЦ» г. Гусев (J_KGK_01)» </w:t>
      </w:r>
      <w:r w:rsidRPr="00291566">
        <w:rPr>
          <w:rFonts w:ascii="Times New Roman" w:hAnsi="Times New Roman"/>
          <w:color w:val="000000"/>
          <w:sz w:val="26"/>
          <w:szCs w:val="26"/>
        </w:rPr>
        <w:lastRenderedPageBreak/>
        <w:t xml:space="preserve">рассчитано с учетом, что планируемое заемное финансирование проекта за счет средств, полученных из Фонда национального благосостояния, не превышает </w:t>
      </w:r>
      <w:r w:rsidR="007767E8">
        <w:rPr>
          <w:rFonts w:ascii="Times New Roman" w:hAnsi="Times New Roman"/>
          <w:color w:val="000000"/>
          <w:sz w:val="26"/>
          <w:szCs w:val="26"/>
        </w:rPr>
        <w:br/>
      </w:r>
      <w:r w:rsidRPr="00291566">
        <w:rPr>
          <w:rFonts w:ascii="Times New Roman" w:hAnsi="Times New Roman"/>
          <w:color w:val="000000"/>
          <w:sz w:val="26"/>
          <w:szCs w:val="26"/>
        </w:rPr>
        <w:t>80 процентов стоимости проекта.</w:t>
      </w:r>
    </w:p>
    <w:p w14:paraId="07976738" w14:textId="11BC3264" w:rsidR="00D61F91" w:rsidRPr="00291566" w:rsidRDefault="00D61F91" w:rsidP="00D61F91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С учетом того</w:t>
      </w:r>
      <w:r w:rsidR="00C90B75" w:rsidRPr="00291566">
        <w:rPr>
          <w:rFonts w:ascii="Times New Roman" w:hAnsi="Times New Roman"/>
          <w:color w:val="000000"/>
          <w:sz w:val="26"/>
          <w:szCs w:val="26"/>
        </w:rPr>
        <w:t>,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что </w:t>
      </w:r>
      <w:r w:rsidR="00C90B75" w:rsidRPr="00291566">
        <w:rPr>
          <w:rFonts w:ascii="Times New Roman" w:hAnsi="Times New Roman"/>
          <w:color w:val="000000"/>
          <w:sz w:val="26"/>
          <w:szCs w:val="26"/>
        </w:rPr>
        <w:t xml:space="preserve">АО «КГК» </w:t>
      </w:r>
      <w:r w:rsidRPr="00291566">
        <w:rPr>
          <w:rFonts w:ascii="Times New Roman" w:hAnsi="Times New Roman"/>
          <w:color w:val="000000"/>
          <w:sz w:val="26"/>
          <w:szCs w:val="26"/>
        </w:rPr>
        <w:t>соответств</w:t>
      </w:r>
      <w:r w:rsidR="00C90B75" w:rsidRPr="00291566">
        <w:rPr>
          <w:rFonts w:ascii="Times New Roman" w:hAnsi="Times New Roman"/>
          <w:color w:val="000000"/>
          <w:sz w:val="26"/>
          <w:szCs w:val="26"/>
        </w:rPr>
        <w:t>ует всем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требованиям</w:t>
      </w:r>
      <w:r w:rsidR="00C90B75" w:rsidRPr="00291566">
        <w:rPr>
          <w:rFonts w:ascii="Times New Roman" w:hAnsi="Times New Roman"/>
          <w:color w:val="000000"/>
          <w:sz w:val="26"/>
          <w:szCs w:val="26"/>
        </w:rPr>
        <w:t xml:space="preserve"> пункта 8 Правил, Общество </w:t>
      </w:r>
      <w:r w:rsidR="00B85751">
        <w:rPr>
          <w:rFonts w:ascii="Times New Roman" w:hAnsi="Times New Roman"/>
          <w:color w:val="000000"/>
          <w:sz w:val="26"/>
          <w:szCs w:val="26"/>
        </w:rPr>
        <w:t>готовит</w:t>
      </w:r>
      <w:r w:rsidR="00C90B75" w:rsidRPr="00291566">
        <w:rPr>
          <w:rFonts w:ascii="Times New Roman" w:hAnsi="Times New Roman"/>
          <w:color w:val="000000"/>
          <w:sz w:val="26"/>
          <w:szCs w:val="26"/>
        </w:rPr>
        <w:t xml:space="preserve"> обращение в Правительство Калининградской области по формированию Заявки на предоставление займа для подачи в Фонд субъектом Российской Федерации, на территории которого планируется реализация проекта, по форме, установленной методикой по подготовке заявок, утвержденной Фондом.</w:t>
      </w:r>
    </w:p>
    <w:p w14:paraId="118278BC" w14:textId="5622CB63" w:rsidR="00771F2B" w:rsidRDefault="00771F2B" w:rsidP="00C92B9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 xml:space="preserve">В связи с </w:t>
      </w:r>
      <w:r w:rsidR="00442605" w:rsidRPr="00291566">
        <w:rPr>
          <w:rFonts w:ascii="Times New Roman" w:hAnsi="Times New Roman"/>
          <w:color w:val="000000"/>
          <w:sz w:val="26"/>
          <w:szCs w:val="26"/>
        </w:rPr>
        <w:t>выше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указанным </w:t>
      </w:r>
      <w:r w:rsidR="00F46BB9" w:rsidRPr="00291566">
        <w:rPr>
          <w:rFonts w:ascii="Times New Roman" w:hAnsi="Times New Roman"/>
          <w:color w:val="000000"/>
          <w:sz w:val="26"/>
          <w:szCs w:val="26"/>
        </w:rPr>
        <w:t>о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бщий объем </w:t>
      </w:r>
      <w:r w:rsidR="00EE73A5">
        <w:rPr>
          <w:rFonts w:ascii="Times New Roman" w:hAnsi="Times New Roman"/>
          <w:color w:val="000000"/>
          <w:sz w:val="26"/>
          <w:szCs w:val="26"/>
        </w:rPr>
        <w:t>привлекаемых кредитных средств</w:t>
      </w:r>
      <w:r w:rsidR="00EE73A5" w:rsidRPr="00EE73A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42605" w:rsidRPr="00291566">
        <w:rPr>
          <w:rFonts w:ascii="Times New Roman" w:hAnsi="Times New Roman"/>
          <w:sz w:val="26"/>
          <w:szCs w:val="26"/>
          <w:lang w:eastAsia="ru-RU"/>
        </w:rPr>
        <w:t xml:space="preserve">составит </w:t>
      </w:r>
      <w:r w:rsidR="00EE73A5" w:rsidRPr="00EE73A5">
        <w:rPr>
          <w:rFonts w:ascii="Times New Roman" w:hAnsi="Times New Roman"/>
          <w:sz w:val="26"/>
          <w:szCs w:val="26"/>
        </w:rPr>
        <w:t>1</w:t>
      </w:r>
      <w:r w:rsidR="00EE73A5">
        <w:rPr>
          <w:rFonts w:ascii="Times New Roman" w:hAnsi="Times New Roman"/>
          <w:sz w:val="26"/>
          <w:szCs w:val="26"/>
        </w:rPr>
        <w:t> </w:t>
      </w:r>
      <w:r w:rsidR="00EE73A5" w:rsidRPr="00EE73A5">
        <w:rPr>
          <w:rFonts w:ascii="Times New Roman" w:hAnsi="Times New Roman"/>
          <w:sz w:val="26"/>
          <w:szCs w:val="26"/>
        </w:rPr>
        <w:t>538</w:t>
      </w:r>
      <w:r w:rsidR="00EE73A5">
        <w:rPr>
          <w:rFonts w:ascii="Times New Roman" w:hAnsi="Times New Roman"/>
          <w:sz w:val="26"/>
          <w:szCs w:val="26"/>
        </w:rPr>
        <w:t>,</w:t>
      </w:r>
      <w:r w:rsidR="00EE73A5" w:rsidRPr="00EE73A5">
        <w:rPr>
          <w:rFonts w:ascii="Times New Roman" w:hAnsi="Times New Roman"/>
          <w:sz w:val="26"/>
          <w:szCs w:val="26"/>
        </w:rPr>
        <w:t>3</w:t>
      </w:r>
      <w:r w:rsidR="00442605" w:rsidRPr="00291566">
        <w:rPr>
          <w:rFonts w:ascii="Times New Roman" w:hAnsi="Times New Roman"/>
          <w:sz w:val="26"/>
          <w:szCs w:val="26"/>
        </w:rPr>
        <w:t xml:space="preserve"> млн рублей без </w:t>
      </w:r>
      <w:r w:rsidR="00EE73A5">
        <w:rPr>
          <w:rFonts w:ascii="Times New Roman" w:hAnsi="Times New Roman"/>
          <w:sz w:val="26"/>
          <w:szCs w:val="26"/>
        </w:rPr>
        <w:t>учета процентов за получение кредита в сумме 345,4 млн рублей</w:t>
      </w:r>
      <w:r w:rsidR="00442605" w:rsidRPr="00291566">
        <w:rPr>
          <w:rFonts w:ascii="Times New Roman" w:hAnsi="Times New Roman"/>
          <w:sz w:val="26"/>
          <w:szCs w:val="26"/>
        </w:rPr>
        <w:t xml:space="preserve"> (</w:t>
      </w:r>
      <w:r w:rsidR="00EE73A5">
        <w:rPr>
          <w:rFonts w:ascii="Times New Roman" w:hAnsi="Times New Roman"/>
          <w:sz w:val="26"/>
          <w:szCs w:val="26"/>
        </w:rPr>
        <w:t>период погашения кредитных средств 2025-2039 годы</w:t>
      </w:r>
      <w:r w:rsidR="00442605" w:rsidRPr="00291566">
        <w:rPr>
          <w:rFonts w:ascii="Times New Roman" w:hAnsi="Times New Roman"/>
          <w:sz w:val="26"/>
          <w:szCs w:val="26"/>
        </w:rPr>
        <w:t>)</w:t>
      </w:r>
      <w:r w:rsidRPr="00291566">
        <w:rPr>
          <w:rFonts w:ascii="Times New Roman" w:hAnsi="Times New Roman"/>
          <w:color w:val="000000"/>
          <w:sz w:val="26"/>
          <w:szCs w:val="26"/>
        </w:rPr>
        <w:t>.</w:t>
      </w:r>
      <w:r w:rsidR="00F46BB9"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0FE17B65" w14:textId="22310920" w:rsidR="00EE73A5" w:rsidRPr="00291566" w:rsidRDefault="00EE73A5" w:rsidP="00C92B9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связи с тем, что формы, утверждаемые регулятором при принятии корректировки инвестиционной программы (</w:t>
      </w:r>
      <w:r w:rsidRPr="00EE73A5">
        <w:rPr>
          <w:rFonts w:ascii="Times New Roman" w:hAnsi="Times New Roman"/>
          <w:color w:val="000000"/>
          <w:sz w:val="26"/>
          <w:szCs w:val="26"/>
        </w:rPr>
        <w:t xml:space="preserve">по приказу Минэнерго </w:t>
      </w:r>
      <w:r>
        <w:rPr>
          <w:rFonts w:ascii="Times New Roman" w:hAnsi="Times New Roman"/>
          <w:color w:val="000000"/>
          <w:sz w:val="26"/>
          <w:szCs w:val="26"/>
        </w:rPr>
        <w:t>№</w:t>
      </w:r>
      <w:r w:rsidRPr="00EE73A5">
        <w:rPr>
          <w:rFonts w:ascii="Times New Roman" w:hAnsi="Times New Roman"/>
          <w:color w:val="000000"/>
          <w:sz w:val="26"/>
          <w:szCs w:val="26"/>
        </w:rPr>
        <w:t>1357</w:t>
      </w:r>
      <w:r>
        <w:rPr>
          <w:rFonts w:ascii="Times New Roman" w:hAnsi="Times New Roman"/>
          <w:color w:val="000000"/>
          <w:sz w:val="26"/>
          <w:szCs w:val="26"/>
        </w:rPr>
        <w:t xml:space="preserve">) </w:t>
      </w:r>
      <w:r w:rsidR="00D01FDD">
        <w:rPr>
          <w:rFonts w:ascii="Times New Roman" w:hAnsi="Times New Roman"/>
          <w:color w:val="000000"/>
          <w:sz w:val="26"/>
          <w:szCs w:val="26"/>
        </w:rPr>
        <w:br/>
      </w:r>
      <w:r>
        <w:rPr>
          <w:rFonts w:ascii="Times New Roman" w:hAnsi="Times New Roman"/>
          <w:color w:val="000000"/>
          <w:sz w:val="26"/>
          <w:szCs w:val="26"/>
        </w:rPr>
        <w:t xml:space="preserve">не предусматривают учет процентов к уплате по полученному кредиту, сумма финансирования по мероприятию составит </w:t>
      </w:r>
      <w:r w:rsidR="0081642F" w:rsidRPr="0081642F">
        <w:rPr>
          <w:rFonts w:ascii="Times New Roman" w:hAnsi="Times New Roman"/>
          <w:color w:val="000000"/>
          <w:sz w:val="26"/>
          <w:szCs w:val="26"/>
        </w:rPr>
        <w:t>1</w:t>
      </w:r>
      <w:r w:rsidR="0081642F">
        <w:rPr>
          <w:rFonts w:ascii="Times New Roman" w:hAnsi="Times New Roman"/>
          <w:color w:val="000000"/>
          <w:sz w:val="26"/>
          <w:szCs w:val="26"/>
        </w:rPr>
        <w:t> </w:t>
      </w:r>
      <w:r w:rsidR="0081642F" w:rsidRPr="0081642F">
        <w:rPr>
          <w:rFonts w:ascii="Times New Roman" w:hAnsi="Times New Roman"/>
          <w:color w:val="000000"/>
          <w:sz w:val="26"/>
          <w:szCs w:val="26"/>
        </w:rPr>
        <w:t>6</w:t>
      </w:r>
      <w:r w:rsidR="0081642F">
        <w:rPr>
          <w:rFonts w:ascii="Times New Roman" w:hAnsi="Times New Roman"/>
          <w:color w:val="000000"/>
          <w:sz w:val="26"/>
          <w:szCs w:val="26"/>
        </w:rPr>
        <w:t>20,0</w:t>
      </w:r>
      <w:r w:rsidR="0081642F" w:rsidRPr="0081642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1642F">
        <w:rPr>
          <w:rFonts w:ascii="Times New Roman" w:hAnsi="Times New Roman"/>
          <w:color w:val="000000"/>
          <w:sz w:val="26"/>
          <w:szCs w:val="26"/>
        </w:rPr>
        <w:t xml:space="preserve">млн рублей с учетом НДС, в том числе кредитные средства </w:t>
      </w:r>
      <w:r w:rsidR="0081642F" w:rsidRPr="0081642F">
        <w:rPr>
          <w:rFonts w:ascii="Times New Roman" w:hAnsi="Times New Roman"/>
          <w:color w:val="000000"/>
          <w:sz w:val="26"/>
          <w:szCs w:val="26"/>
        </w:rPr>
        <w:t>1 538,3 млн рублей</w:t>
      </w:r>
    </w:p>
    <w:p w14:paraId="3CF96ABC" w14:textId="77777777" w:rsidR="008E33F7" w:rsidRPr="00291566" w:rsidRDefault="008E33F7" w:rsidP="00C92B9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555E888E" w14:textId="77777777" w:rsidR="00716EAC" w:rsidRPr="00291566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Техническое перевооружение тепловых сетей города Гусев (J_KGK_02)</w:t>
      </w:r>
    </w:p>
    <w:p w14:paraId="26A99BA2" w14:textId="2EEB0D6B" w:rsidR="006A3FD1" w:rsidRPr="00291566" w:rsidRDefault="00652228" w:rsidP="007B385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Размер капитальных затрат</w:t>
      </w:r>
      <w:r w:rsidR="009E4986" w:rsidRPr="00291566">
        <w:rPr>
          <w:rFonts w:ascii="Times New Roman" w:hAnsi="Times New Roman"/>
          <w:sz w:val="26"/>
          <w:szCs w:val="26"/>
        </w:rPr>
        <w:t xml:space="preserve"> согласно</w:t>
      </w:r>
      <w:r w:rsidRPr="00291566">
        <w:rPr>
          <w:rFonts w:ascii="Times New Roman" w:hAnsi="Times New Roman"/>
          <w:sz w:val="26"/>
          <w:szCs w:val="26"/>
        </w:rPr>
        <w:t xml:space="preserve"> утвержден</w:t>
      </w:r>
      <w:r w:rsidR="009E4986" w:rsidRPr="00291566">
        <w:rPr>
          <w:rFonts w:ascii="Times New Roman" w:hAnsi="Times New Roman"/>
          <w:sz w:val="26"/>
          <w:szCs w:val="26"/>
        </w:rPr>
        <w:t>ной</w:t>
      </w:r>
      <w:r w:rsidRPr="00291566">
        <w:rPr>
          <w:rFonts w:ascii="Times New Roman" w:hAnsi="Times New Roman"/>
          <w:sz w:val="26"/>
          <w:szCs w:val="26"/>
        </w:rPr>
        <w:t xml:space="preserve">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291566">
        <w:rPr>
          <w:rFonts w:ascii="Times New Roman" w:hAnsi="Times New Roman"/>
          <w:sz w:val="26"/>
          <w:szCs w:val="26"/>
        </w:rPr>
        <w:t xml:space="preserve"> составляет </w:t>
      </w:r>
      <w:r w:rsidR="00F46BB9" w:rsidRPr="00291566">
        <w:rPr>
          <w:rFonts w:ascii="Times New Roman" w:hAnsi="Times New Roman"/>
          <w:sz w:val="26"/>
          <w:szCs w:val="26"/>
        </w:rPr>
        <w:t>217,</w:t>
      </w:r>
      <w:r w:rsidR="007A20AB" w:rsidRPr="00291566">
        <w:rPr>
          <w:rFonts w:ascii="Times New Roman" w:hAnsi="Times New Roman"/>
          <w:sz w:val="26"/>
          <w:szCs w:val="26"/>
        </w:rPr>
        <w:t>5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без НДС (2</w:t>
      </w:r>
      <w:r w:rsidR="00F46BB9" w:rsidRPr="00291566">
        <w:rPr>
          <w:rFonts w:ascii="Times New Roman" w:hAnsi="Times New Roman"/>
          <w:sz w:val="26"/>
          <w:szCs w:val="26"/>
        </w:rPr>
        <w:t>6</w:t>
      </w:r>
      <w:r w:rsidR="007A20AB" w:rsidRPr="00291566">
        <w:rPr>
          <w:rFonts w:ascii="Times New Roman" w:hAnsi="Times New Roman"/>
          <w:sz w:val="26"/>
          <w:szCs w:val="26"/>
        </w:rPr>
        <w:t>3,2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с НДС).</w:t>
      </w:r>
    </w:p>
    <w:p w14:paraId="53C46CD8" w14:textId="77777777" w:rsidR="007E060C" w:rsidRPr="00291566" w:rsidRDefault="007E060C" w:rsidP="00965B6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bookmarkStart w:id="0" w:name="_Hlk61854689"/>
      <w:r w:rsidRPr="00291566">
        <w:rPr>
          <w:rFonts w:ascii="Times New Roman" w:hAnsi="Times New Roman"/>
          <w:sz w:val="26"/>
          <w:szCs w:val="26"/>
        </w:rPr>
        <w:t xml:space="preserve">В утвержденной инвестиционной программе приняты расходы исходя </w:t>
      </w:r>
      <w:r w:rsidRPr="00291566">
        <w:rPr>
          <w:rFonts w:ascii="Times New Roman" w:hAnsi="Times New Roman"/>
          <w:sz w:val="26"/>
          <w:szCs w:val="26"/>
        </w:rPr>
        <w:br/>
        <w:t xml:space="preserve">из ценовых предложений подрядных организаций, так как затраты были ниже расчетов произведенных на основании государственных сметных укрупненных нормативов цен строительства НЦС 81-02-13-2017, утвержденных приказом Минрегиона РФ от 21.07.2017 № 1011/пр. </w:t>
      </w:r>
    </w:p>
    <w:p w14:paraId="31906FE3" w14:textId="7AB0CB5C" w:rsidR="007E060C" w:rsidRPr="00291566" w:rsidRDefault="007E060C" w:rsidP="00965B6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В 202</w:t>
      </w:r>
      <w:r w:rsidR="007A20AB" w:rsidRPr="00291566">
        <w:rPr>
          <w:rFonts w:ascii="Times New Roman" w:hAnsi="Times New Roman"/>
          <w:sz w:val="26"/>
          <w:szCs w:val="26"/>
        </w:rPr>
        <w:t>3</w:t>
      </w:r>
      <w:r w:rsidRPr="00291566">
        <w:rPr>
          <w:rFonts w:ascii="Times New Roman" w:hAnsi="Times New Roman"/>
          <w:sz w:val="26"/>
          <w:szCs w:val="26"/>
        </w:rPr>
        <w:t xml:space="preserve"> год</w:t>
      </w:r>
      <w:r w:rsidR="008E33F7" w:rsidRPr="00291566">
        <w:rPr>
          <w:rFonts w:ascii="Times New Roman" w:hAnsi="Times New Roman"/>
          <w:sz w:val="26"/>
          <w:szCs w:val="26"/>
        </w:rPr>
        <w:t>у</w:t>
      </w:r>
      <w:r w:rsidRPr="00291566">
        <w:rPr>
          <w:rFonts w:ascii="Times New Roman" w:hAnsi="Times New Roman"/>
          <w:sz w:val="26"/>
          <w:szCs w:val="26"/>
        </w:rPr>
        <w:t xml:space="preserve"> работы по данному мероприятию производились хозяйственным способом</w:t>
      </w:r>
      <w:r w:rsidR="007A20AB" w:rsidRPr="00291566">
        <w:rPr>
          <w:rFonts w:ascii="Times New Roman" w:hAnsi="Times New Roman"/>
          <w:sz w:val="26"/>
          <w:szCs w:val="26"/>
        </w:rPr>
        <w:t>.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7A20AB" w:rsidRPr="00291566">
        <w:rPr>
          <w:rFonts w:ascii="Times New Roman" w:hAnsi="Times New Roman"/>
          <w:sz w:val="26"/>
          <w:szCs w:val="26"/>
        </w:rPr>
        <w:t>П</w:t>
      </w:r>
      <w:r w:rsidRPr="00291566">
        <w:rPr>
          <w:rFonts w:ascii="Times New Roman" w:hAnsi="Times New Roman"/>
          <w:sz w:val="26"/>
          <w:szCs w:val="26"/>
        </w:rPr>
        <w:t xml:space="preserve">роведение работ, запланированных по замене участков тепловых сетей, выполнено в полном объеме. </w:t>
      </w:r>
    </w:p>
    <w:p w14:paraId="52DA2687" w14:textId="51D79B32" w:rsidR="007A20AB" w:rsidRDefault="007A20AB" w:rsidP="00B94292">
      <w:pPr>
        <w:pStyle w:val="24"/>
        <w:spacing w:after="0"/>
        <w:jc w:val="both"/>
        <w:rPr>
          <w:rFonts w:eastAsia="Calibri"/>
          <w:sz w:val="26"/>
          <w:szCs w:val="26"/>
          <w:lang w:eastAsia="en-US"/>
        </w:rPr>
      </w:pPr>
      <w:r w:rsidRPr="00291566">
        <w:rPr>
          <w:rFonts w:eastAsia="Calibri"/>
          <w:sz w:val="26"/>
          <w:szCs w:val="26"/>
          <w:lang w:eastAsia="en-US"/>
        </w:rPr>
        <w:t>Ниже представлена информация по корректировке в разрезе участков тепловых сетей, подлежащих замене в 2024 году, с указанием объективных причин:</w:t>
      </w:r>
    </w:p>
    <w:p w14:paraId="5769C02E" w14:textId="77777777" w:rsidR="007767E8" w:rsidRPr="00291566" w:rsidRDefault="007767E8" w:rsidP="00B94292">
      <w:pPr>
        <w:pStyle w:val="24"/>
        <w:spacing w:after="0"/>
        <w:jc w:val="both"/>
        <w:rPr>
          <w:rFonts w:eastAsia="Calibri"/>
          <w:sz w:val="26"/>
          <w:szCs w:val="26"/>
          <w:lang w:eastAsia="en-US"/>
        </w:rPr>
      </w:pPr>
    </w:p>
    <w:tbl>
      <w:tblPr>
        <w:tblOverlap w:val="never"/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3244"/>
        <w:gridCol w:w="704"/>
        <w:gridCol w:w="564"/>
        <w:gridCol w:w="4366"/>
      </w:tblGrid>
      <w:tr w:rsidR="007A20AB" w:rsidRPr="00291566" w14:paraId="31B8C220" w14:textId="77777777" w:rsidTr="00C32BA2">
        <w:trPr>
          <w:trHeight w:hRule="exact" w:val="227"/>
          <w:tblHeader/>
          <w:jc w:val="center"/>
        </w:trPr>
        <w:tc>
          <w:tcPr>
            <w:tcW w:w="296" w:type="pct"/>
            <w:shd w:val="clear" w:color="auto" w:fill="auto"/>
          </w:tcPr>
          <w:p w14:paraId="1604E5E2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 xml:space="preserve">№ </w:t>
            </w:r>
            <w:proofErr w:type="spellStart"/>
            <w:r w:rsidRPr="00291566">
              <w:rPr>
                <w:color w:val="000000"/>
                <w:sz w:val="18"/>
                <w:lang w:bidi="ru-RU"/>
              </w:rPr>
              <w:t>пп</w:t>
            </w:r>
            <w:proofErr w:type="spellEnd"/>
          </w:p>
        </w:tc>
        <w:tc>
          <w:tcPr>
            <w:tcW w:w="2092" w:type="pct"/>
            <w:gridSpan w:val="2"/>
            <w:shd w:val="clear" w:color="auto" w:fill="auto"/>
            <w:vAlign w:val="bottom"/>
          </w:tcPr>
          <w:p w14:paraId="54F3C499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 xml:space="preserve">План по ИП 2024 год, </w:t>
            </w:r>
            <w:proofErr w:type="spellStart"/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>п.м</w:t>
            </w:r>
            <w:proofErr w:type="spellEnd"/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>.</w:t>
            </w:r>
          </w:p>
        </w:tc>
        <w:tc>
          <w:tcPr>
            <w:tcW w:w="2612" w:type="pct"/>
            <w:gridSpan w:val="2"/>
            <w:shd w:val="clear" w:color="auto" w:fill="auto"/>
            <w:vAlign w:val="bottom"/>
          </w:tcPr>
          <w:p w14:paraId="26CA15F3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 xml:space="preserve">Изменение на 2024 год, </w:t>
            </w:r>
            <w:proofErr w:type="spellStart"/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>п.м</w:t>
            </w:r>
            <w:proofErr w:type="spellEnd"/>
            <w:r w:rsidRPr="00291566">
              <w:rPr>
                <w:b/>
                <w:bCs/>
                <w:i/>
                <w:iCs/>
                <w:color w:val="000000"/>
                <w:sz w:val="18"/>
                <w:lang w:bidi="ru-RU"/>
              </w:rPr>
              <w:t>.</w:t>
            </w:r>
          </w:p>
        </w:tc>
      </w:tr>
      <w:tr w:rsidR="00291566" w:rsidRPr="00291566" w14:paraId="2AC5400C" w14:textId="77777777" w:rsidTr="00C32BA2">
        <w:trPr>
          <w:trHeight w:hRule="exact" w:val="1070"/>
          <w:jc w:val="center"/>
        </w:trPr>
        <w:tc>
          <w:tcPr>
            <w:tcW w:w="296" w:type="pct"/>
            <w:shd w:val="clear" w:color="auto" w:fill="auto"/>
            <w:vAlign w:val="center"/>
          </w:tcPr>
          <w:p w14:paraId="17FC1DF8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1.</w:t>
            </w:r>
          </w:p>
        </w:tc>
        <w:tc>
          <w:tcPr>
            <w:tcW w:w="1719" w:type="pct"/>
            <w:shd w:val="clear" w:color="auto" w:fill="auto"/>
            <w:vAlign w:val="bottom"/>
          </w:tcPr>
          <w:p w14:paraId="3E166C7D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 xml:space="preserve">от ТК 55 до </w:t>
            </w:r>
            <w:proofErr w:type="spellStart"/>
            <w:r w:rsidRPr="00291566">
              <w:rPr>
                <w:color w:val="000000"/>
                <w:sz w:val="18"/>
                <w:lang w:bidi="ru-RU"/>
              </w:rPr>
              <w:t>кинотеатра"Мир</w:t>
            </w:r>
            <w:proofErr w:type="spellEnd"/>
            <w:r w:rsidRPr="00291566">
              <w:rPr>
                <w:color w:val="000000"/>
                <w:sz w:val="18"/>
                <w:lang w:bidi="ru-RU"/>
              </w:rPr>
              <w:t>" и ДШИ; до Ульяновых 9; от ТК 38 до гостиницы "Королевский двор" и ввода в кафе "</w:t>
            </w:r>
            <w:proofErr w:type="spellStart"/>
            <w:r w:rsidRPr="00291566">
              <w:rPr>
                <w:color w:val="000000"/>
                <w:sz w:val="18"/>
                <w:lang w:bidi="ru-RU"/>
              </w:rPr>
              <w:t>Роминте</w:t>
            </w:r>
            <w:proofErr w:type="spellEnd"/>
            <w:r w:rsidRPr="00291566">
              <w:rPr>
                <w:color w:val="000000"/>
                <w:sz w:val="18"/>
                <w:lang w:bidi="ru-RU"/>
              </w:rPr>
              <w:t>"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D4CD67E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1228,8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07CD8CDF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0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73A20C78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Перенос на более поздний срок 2025 год, связанный с включение в реконструкцию 2024 года аварийных участков, требующих более раннего срока замены.</w:t>
            </w:r>
          </w:p>
        </w:tc>
      </w:tr>
      <w:tr w:rsidR="00291566" w:rsidRPr="00291566" w14:paraId="0C1D906D" w14:textId="77777777" w:rsidTr="00C32BA2">
        <w:trPr>
          <w:trHeight w:hRule="exact" w:val="360"/>
          <w:jc w:val="center"/>
        </w:trPr>
        <w:tc>
          <w:tcPr>
            <w:tcW w:w="296" w:type="pct"/>
            <w:shd w:val="clear" w:color="auto" w:fill="auto"/>
            <w:vAlign w:val="center"/>
          </w:tcPr>
          <w:p w14:paraId="6C36C7ED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2.</w:t>
            </w:r>
          </w:p>
        </w:tc>
        <w:tc>
          <w:tcPr>
            <w:tcW w:w="1719" w:type="pct"/>
            <w:shd w:val="clear" w:color="auto" w:fill="auto"/>
          </w:tcPr>
          <w:p w14:paraId="0CA0B873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от ТК 20 до ТК17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CD0D63E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808,2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42B7C06C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1010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1E5DB60B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Откорректированы длины участков, требующих замены</w:t>
            </w:r>
          </w:p>
        </w:tc>
      </w:tr>
      <w:tr w:rsidR="00291566" w:rsidRPr="00291566" w14:paraId="63A0F67F" w14:textId="77777777" w:rsidTr="00C32BA2">
        <w:trPr>
          <w:trHeight w:hRule="exact" w:val="529"/>
          <w:jc w:val="center"/>
        </w:trPr>
        <w:tc>
          <w:tcPr>
            <w:tcW w:w="296" w:type="pct"/>
            <w:shd w:val="clear" w:color="auto" w:fill="auto"/>
          </w:tcPr>
          <w:p w14:paraId="653A6390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3.</w:t>
            </w:r>
          </w:p>
        </w:tc>
        <w:tc>
          <w:tcPr>
            <w:tcW w:w="1719" w:type="pct"/>
            <w:shd w:val="clear" w:color="auto" w:fill="auto"/>
          </w:tcPr>
          <w:p w14:paraId="0C0A6D79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вводы ул. Советская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7166C7D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636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024CAD5D" w14:textId="77777777" w:rsidR="007A20AB" w:rsidRPr="00291566" w:rsidRDefault="007A20AB" w:rsidP="00ED5482">
            <w:pPr>
              <w:pStyle w:val="afd"/>
              <w:ind w:firstLine="140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308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52A373DE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Откорректированы длины участков, требующих замены в связи с частичной заменой в 2022</w:t>
            </w:r>
          </w:p>
        </w:tc>
      </w:tr>
      <w:tr w:rsidR="00291566" w:rsidRPr="00291566" w14:paraId="6CF8A0CA" w14:textId="77777777" w:rsidTr="00C32BA2">
        <w:trPr>
          <w:trHeight w:hRule="exact" w:val="594"/>
          <w:jc w:val="center"/>
        </w:trPr>
        <w:tc>
          <w:tcPr>
            <w:tcW w:w="296" w:type="pct"/>
            <w:shd w:val="clear" w:color="auto" w:fill="auto"/>
          </w:tcPr>
          <w:p w14:paraId="311D57BB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4.</w:t>
            </w:r>
          </w:p>
        </w:tc>
        <w:tc>
          <w:tcPr>
            <w:tcW w:w="1719" w:type="pct"/>
            <w:shd w:val="clear" w:color="auto" w:fill="auto"/>
          </w:tcPr>
          <w:p w14:paraId="4DBB627F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вводы ул. Малахова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28BE7981" w14:textId="77777777" w:rsidR="007A20AB" w:rsidRPr="00291566" w:rsidRDefault="007A20AB" w:rsidP="00ED548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248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E481BC3" w14:textId="77777777" w:rsidR="007A20AB" w:rsidRPr="00291566" w:rsidRDefault="007A20AB" w:rsidP="00ED5482">
            <w:pPr>
              <w:pStyle w:val="afd"/>
              <w:ind w:firstLine="140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209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1F5DCFC6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Корректировка с учётом отключённых домов в связи с переходом на газ (8,12 домов)</w:t>
            </w:r>
          </w:p>
        </w:tc>
      </w:tr>
      <w:tr w:rsidR="00291566" w:rsidRPr="00291566" w14:paraId="13E7A0CC" w14:textId="77777777" w:rsidTr="00C32BA2">
        <w:trPr>
          <w:trHeight w:hRule="exact" w:val="594"/>
          <w:jc w:val="center"/>
        </w:trPr>
        <w:tc>
          <w:tcPr>
            <w:tcW w:w="296" w:type="pct"/>
            <w:shd w:val="clear" w:color="auto" w:fill="auto"/>
          </w:tcPr>
          <w:p w14:paraId="193D58A0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5.</w:t>
            </w:r>
          </w:p>
        </w:tc>
        <w:tc>
          <w:tcPr>
            <w:tcW w:w="1719" w:type="pct"/>
            <w:shd w:val="clear" w:color="auto" w:fill="auto"/>
          </w:tcPr>
          <w:p w14:paraId="617DB3AF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от ТК51 до ул. Загородная</w:t>
            </w:r>
          </w:p>
        </w:tc>
        <w:tc>
          <w:tcPr>
            <w:tcW w:w="373" w:type="pct"/>
            <w:shd w:val="clear" w:color="auto" w:fill="auto"/>
          </w:tcPr>
          <w:p w14:paraId="2E633E4E" w14:textId="225E08D7" w:rsidR="007A20AB" w:rsidRPr="00291566" w:rsidRDefault="00B94292" w:rsidP="00B9429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9156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05A083C" w14:textId="77777777" w:rsidR="007A20AB" w:rsidRPr="00291566" w:rsidRDefault="007A20AB" w:rsidP="00B94292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60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08FAADBB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Перенос с 2025 (аварийный участок, требующий немедленной замены)</w:t>
            </w:r>
          </w:p>
        </w:tc>
      </w:tr>
      <w:tr w:rsidR="00291566" w:rsidRPr="00291566" w14:paraId="5082C228" w14:textId="77777777" w:rsidTr="00C32BA2">
        <w:trPr>
          <w:trHeight w:hRule="exact" w:val="599"/>
          <w:jc w:val="center"/>
        </w:trPr>
        <w:tc>
          <w:tcPr>
            <w:tcW w:w="296" w:type="pct"/>
            <w:shd w:val="clear" w:color="auto" w:fill="auto"/>
          </w:tcPr>
          <w:p w14:paraId="38107EFD" w14:textId="77777777" w:rsidR="007A20AB" w:rsidRPr="00291566" w:rsidRDefault="007A20AB" w:rsidP="007A20AB">
            <w:pPr>
              <w:pStyle w:val="afd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lastRenderedPageBreak/>
              <w:t>6.</w:t>
            </w:r>
          </w:p>
        </w:tc>
        <w:tc>
          <w:tcPr>
            <w:tcW w:w="1719" w:type="pct"/>
            <w:shd w:val="clear" w:color="auto" w:fill="auto"/>
            <w:vAlign w:val="bottom"/>
          </w:tcPr>
          <w:p w14:paraId="6BE47152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 xml:space="preserve">от ТК44 до ТК45 и врезки в ж/д </w:t>
            </w:r>
            <w:proofErr w:type="spellStart"/>
            <w:r w:rsidRPr="00291566">
              <w:rPr>
                <w:color w:val="000000"/>
                <w:sz w:val="18"/>
                <w:lang w:bidi="ru-RU"/>
              </w:rPr>
              <w:t>ул.Московская</w:t>
            </w:r>
            <w:proofErr w:type="spellEnd"/>
            <w:r w:rsidRPr="00291566">
              <w:rPr>
                <w:color w:val="000000"/>
                <w:sz w:val="18"/>
                <w:lang w:bidi="ru-RU"/>
              </w:rPr>
              <w:t xml:space="preserve"> 69, 64</w:t>
            </w:r>
          </w:p>
        </w:tc>
        <w:tc>
          <w:tcPr>
            <w:tcW w:w="373" w:type="pct"/>
            <w:shd w:val="clear" w:color="auto" w:fill="auto"/>
          </w:tcPr>
          <w:p w14:paraId="35DC4695" w14:textId="0C85E2B8" w:rsidR="007A20AB" w:rsidRPr="00291566" w:rsidRDefault="00B94292" w:rsidP="00B9429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91566">
              <w:rPr>
                <w:rFonts w:ascii="Times New Roman" w:hAnsi="Times New Roman"/>
                <w:sz w:val="18"/>
                <w:szCs w:val="20"/>
              </w:rPr>
              <w:t>0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E8C9C44" w14:textId="77777777" w:rsidR="007A20AB" w:rsidRPr="00291566" w:rsidRDefault="007A20AB" w:rsidP="00B94292">
            <w:pPr>
              <w:pStyle w:val="afd"/>
              <w:ind w:hanging="6"/>
              <w:jc w:val="center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240</w:t>
            </w:r>
          </w:p>
        </w:tc>
        <w:tc>
          <w:tcPr>
            <w:tcW w:w="2313" w:type="pct"/>
            <w:shd w:val="clear" w:color="auto" w:fill="auto"/>
            <w:vAlign w:val="center"/>
          </w:tcPr>
          <w:p w14:paraId="5353CA3F" w14:textId="77777777" w:rsidR="007A20AB" w:rsidRPr="00291566" w:rsidRDefault="007A20AB" w:rsidP="00ED5482">
            <w:pPr>
              <w:pStyle w:val="afd"/>
              <w:rPr>
                <w:sz w:val="18"/>
              </w:rPr>
            </w:pPr>
            <w:r w:rsidRPr="00291566">
              <w:rPr>
                <w:color w:val="000000"/>
                <w:sz w:val="18"/>
                <w:lang w:bidi="ru-RU"/>
              </w:rPr>
              <w:t>Перенос с 2026 (аварийный участок, требующий немедленной замены)</w:t>
            </w:r>
          </w:p>
        </w:tc>
      </w:tr>
    </w:tbl>
    <w:p w14:paraId="40D73BC7" w14:textId="77777777" w:rsidR="00B94292" w:rsidRDefault="00B94292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14:paraId="0D213401" w14:textId="1CE1D1B2" w:rsidR="00FC6C10" w:rsidRPr="00313DE1" w:rsidRDefault="00C8287D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313DE1">
        <w:rPr>
          <w:rFonts w:ascii="Times New Roman" w:hAnsi="Times New Roman"/>
          <w:sz w:val="26"/>
          <w:szCs w:val="26"/>
        </w:rPr>
        <w:t xml:space="preserve">В результате </w:t>
      </w:r>
      <w:r w:rsidR="0021564F" w:rsidRPr="00313DE1">
        <w:rPr>
          <w:rFonts w:ascii="Times New Roman" w:hAnsi="Times New Roman"/>
          <w:sz w:val="26"/>
          <w:szCs w:val="26"/>
        </w:rPr>
        <w:t>учета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364C0" w:rsidRPr="00313DE1">
        <w:rPr>
          <w:rFonts w:ascii="Times New Roman" w:hAnsi="Times New Roman"/>
          <w:sz w:val="26"/>
          <w:szCs w:val="26"/>
        </w:rPr>
        <w:t>вышеперечисленных изменений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5A5A78" w:rsidRPr="00313DE1">
        <w:rPr>
          <w:rFonts w:ascii="Times New Roman" w:hAnsi="Times New Roman"/>
          <w:sz w:val="26"/>
          <w:szCs w:val="26"/>
        </w:rPr>
        <w:t>и факта за 202</w:t>
      </w:r>
      <w:r w:rsidR="00B94292" w:rsidRPr="00313DE1">
        <w:rPr>
          <w:rFonts w:ascii="Times New Roman" w:hAnsi="Times New Roman"/>
          <w:sz w:val="26"/>
          <w:szCs w:val="26"/>
        </w:rPr>
        <w:t>3</w:t>
      </w:r>
      <w:r w:rsidR="005A5A78" w:rsidRPr="00313DE1">
        <w:rPr>
          <w:rFonts w:ascii="Times New Roman" w:hAnsi="Times New Roman"/>
          <w:sz w:val="26"/>
          <w:szCs w:val="26"/>
        </w:rPr>
        <w:t xml:space="preserve"> год </w:t>
      </w:r>
      <w:r w:rsidR="00133106" w:rsidRPr="00313DE1">
        <w:rPr>
          <w:rFonts w:ascii="Times New Roman" w:hAnsi="Times New Roman"/>
          <w:sz w:val="26"/>
          <w:szCs w:val="26"/>
        </w:rPr>
        <w:t>размер</w:t>
      </w:r>
      <w:r w:rsidR="00490043" w:rsidRPr="00313DE1">
        <w:rPr>
          <w:rFonts w:ascii="Times New Roman" w:hAnsi="Times New Roman"/>
          <w:sz w:val="26"/>
          <w:szCs w:val="26"/>
        </w:rPr>
        <w:t xml:space="preserve"> </w:t>
      </w:r>
      <w:r w:rsidR="00D7531B" w:rsidRPr="00313DE1">
        <w:rPr>
          <w:rFonts w:ascii="Times New Roman" w:hAnsi="Times New Roman"/>
          <w:sz w:val="26"/>
          <w:szCs w:val="26"/>
        </w:rPr>
        <w:t xml:space="preserve">финансирования составил </w:t>
      </w:r>
      <w:r w:rsidR="00B94292" w:rsidRPr="00313DE1">
        <w:rPr>
          <w:rFonts w:ascii="Times New Roman" w:hAnsi="Times New Roman"/>
          <w:sz w:val="26"/>
          <w:szCs w:val="26"/>
        </w:rPr>
        <w:t>262,3</w:t>
      </w:r>
      <w:r w:rsidR="00D7531B" w:rsidRPr="00313DE1">
        <w:rPr>
          <w:rFonts w:ascii="Times New Roman" w:hAnsi="Times New Roman"/>
          <w:sz w:val="26"/>
          <w:szCs w:val="26"/>
        </w:rPr>
        <w:t xml:space="preserve"> </w:t>
      </w:r>
      <w:r w:rsidR="00934F16" w:rsidRPr="00313DE1">
        <w:rPr>
          <w:rFonts w:ascii="Times New Roman" w:hAnsi="Times New Roman"/>
          <w:sz w:val="26"/>
          <w:szCs w:val="26"/>
        </w:rPr>
        <w:t>млн рублей</w:t>
      </w:r>
      <w:r w:rsidR="00D7531B" w:rsidRPr="00313DE1">
        <w:rPr>
          <w:rFonts w:ascii="Times New Roman" w:hAnsi="Times New Roman"/>
          <w:sz w:val="26"/>
          <w:szCs w:val="26"/>
        </w:rPr>
        <w:t xml:space="preserve"> с учетом НДС, снижение от утвержденного уровня – </w:t>
      </w:r>
      <w:r w:rsidR="00B94292" w:rsidRPr="00313DE1">
        <w:rPr>
          <w:rFonts w:ascii="Times New Roman" w:hAnsi="Times New Roman"/>
          <w:sz w:val="26"/>
          <w:szCs w:val="26"/>
        </w:rPr>
        <w:t>0,9</w:t>
      </w:r>
      <w:r w:rsidR="00D7531B" w:rsidRPr="00313DE1">
        <w:rPr>
          <w:rFonts w:ascii="Times New Roman" w:hAnsi="Times New Roman"/>
          <w:sz w:val="26"/>
          <w:szCs w:val="26"/>
        </w:rPr>
        <w:t xml:space="preserve"> </w:t>
      </w:r>
      <w:r w:rsidR="00934F16" w:rsidRPr="00313DE1">
        <w:rPr>
          <w:rFonts w:ascii="Times New Roman" w:hAnsi="Times New Roman"/>
          <w:sz w:val="26"/>
          <w:szCs w:val="26"/>
        </w:rPr>
        <w:t>млн рублей</w:t>
      </w:r>
      <w:r w:rsidR="00D7531B" w:rsidRPr="00313DE1">
        <w:rPr>
          <w:rFonts w:ascii="Times New Roman" w:hAnsi="Times New Roman"/>
          <w:sz w:val="26"/>
          <w:szCs w:val="26"/>
        </w:rPr>
        <w:t xml:space="preserve"> с учетом НДС.</w:t>
      </w:r>
      <w:r w:rsidRPr="00313DE1">
        <w:rPr>
          <w:rFonts w:ascii="Times New Roman" w:hAnsi="Times New Roman"/>
          <w:sz w:val="26"/>
          <w:szCs w:val="26"/>
        </w:rPr>
        <w:t xml:space="preserve"> </w:t>
      </w:r>
    </w:p>
    <w:bookmarkEnd w:id="0"/>
    <w:p w14:paraId="0424CCAB" w14:textId="7BFFDE10" w:rsidR="00EE5190" w:rsidRDefault="004A52FF" w:rsidP="00EE5190">
      <w:pPr>
        <w:pStyle w:val="af4"/>
        <w:tabs>
          <w:tab w:val="left" w:pos="142"/>
        </w:tabs>
        <w:spacing w:before="0" w:after="0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</w:p>
    <w:p w14:paraId="113769FA" w14:textId="3C221FA5" w:rsidR="00F67EF4" w:rsidRPr="00F67EF4" w:rsidRDefault="00F67EF4" w:rsidP="00F67EF4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proofErr w:type="spellStart"/>
      <w:r w:rsidRPr="00F67EF4">
        <w:rPr>
          <w:rFonts w:ascii="Times New Roman" w:hAnsi="Times New Roman"/>
          <w:b/>
          <w:sz w:val="26"/>
          <w:szCs w:val="26"/>
        </w:rPr>
        <w:t>Аквадистилятор</w:t>
      </w:r>
      <w:proofErr w:type="spellEnd"/>
      <w:r w:rsidRPr="00F67EF4">
        <w:rPr>
          <w:rFonts w:ascii="Times New Roman" w:hAnsi="Times New Roman"/>
          <w:b/>
          <w:sz w:val="26"/>
          <w:szCs w:val="26"/>
        </w:rPr>
        <w:t xml:space="preserve"> медицинский электрический типа АЭ-10 </w:t>
      </w:r>
      <w:r w:rsidRPr="00F67EF4">
        <w:rPr>
          <w:rFonts w:ascii="Times New Roman" w:hAnsi="Times New Roman"/>
          <w:b/>
          <w:sz w:val="26"/>
          <w:szCs w:val="26"/>
        </w:rPr>
        <w:tab/>
        <w:t>(N_KGK_08, N_KGK_16)</w:t>
      </w:r>
    </w:p>
    <w:p w14:paraId="4CE152D6" w14:textId="4E757C84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F67EF4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F67EF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приобретение двух </w:t>
      </w:r>
      <w:proofErr w:type="spellStart"/>
      <w:r>
        <w:rPr>
          <w:rFonts w:ascii="Times New Roman" w:hAnsi="Times New Roman"/>
          <w:sz w:val="26"/>
          <w:szCs w:val="26"/>
        </w:rPr>
        <w:t>аквадистиляторов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F67EF4">
        <w:rPr>
          <w:rFonts w:ascii="Times New Roman" w:hAnsi="Times New Roman"/>
          <w:sz w:val="26"/>
          <w:szCs w:val="26"/>
        </w:rPr>
        <w:t xml:space="preserve">составляет </w:t>
      </w:r>
      <w:r>
        <w:rPr>
          <w:rFonts w:ascii="Times New Roman" w:hAnsi="Times New Roman"/>
          <w:sz w:val="26"/>
          <w:szCs w:val="26"/>
        </w:rPr>
        <w:t>0,2</w:t>
      </w:r>
      <w:r w:rsidRPr="00F67EF4">
        <w:rPr>
          <w:rFonts w:ascii="Times New Roman" w:hAnsi="Times New Roman"/>
          <w:sz w:val="26"/>
          <w:szCs w:val="26"/>
        </w:rPr>
        <w:t xml:space="preserve"> млн рублей без НДС (</w:t>
      </w:r>
      <w:r>
        <w:rPr>
          <w:rFonts w:ascii="Times New Roman" w:hAnsi="Times New Roman"/>
          <w:sz w:val="26"/>
          <w:szCs w:val="26"/>
        </w:rPr>
        <w:t>0</w:t>
      </w:r>
      <w:r w:rsidRPr="00F67EF4">
        <w:rPr>
          <w:rFonts w:ascii="Times New Roman" w:hAnsi="Times New Roman"/>
          <w:sz w:val="26"/>
          <w:szCs w:val="26"/>
        </w:rPr>
        <w:t>,2 млн рублей с НДС).</w:t>
      </w:r>
    </w:p>
    <w:p w14:paraId="7EC9BC4B" w14:textId="68BD1873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F67EF4">
        <w:rPr>
          <w:rFonts w:ascii="Times New Roman" w:hAnsi="Times New Roman"/>
          <w:sz w:val="26"/>
          <w:szCs w:val="26"/>
        </w:rPr>
        <w:t>С 01.01.2024</w:t>
      </w:r>
      <w:r>
        <w:rPr>
          <w:rFonts w:ascii="Times New Roman" w:hAnsi="Times New Roman"/>
          <w:sz w:val="26"/>
          <w:szCs w:val="26"/>
        </w:rPr>
        <w:t>,</w:t>
      </w:r>
      <w:r w:rsidRPr="00F67EF4">
        <w:rPr>
          <w:rFonts w:ascii="Times New Roman" w:hAnsi="Times New Roman"/>
          <w:sz w:val="26"/>
          <w:szCs w:val="26"/>
        </w:rPr>
        <w:t xml:space="preserve"> согласно пункту 3.3.3. Учетной политики Обществ</w:t>
      </w:r>
      <w:r>
        <w:rPr>
          <w:rFonts w:ascii="Times New Roman" w:hAnsi="Times New Roman"/>
          <w:sz w:val="26"/>
          <w:szCs w:val="26"/>
        </w:rPr>
        <w:t>а,</w:t>
      </w:r>
      <w:r w:rsidRPr="00F67EF4">
        <w:rPr>
          <w:rFonts w:ascii="Times New Roman" w:hAnsi="Times New Roman"/>
          <w:sz w:val="26"/>
          <w:szCs w:val="26"/>
        </w:rPr>
        <w:t xml:space="preserve"> активы</w:t>
      </w:r>
      <w:r>
        <w:rPr>
          <w:rFonts w:ascii="Times New Roman" w:hAnsi="Times New Roman"/>
          <w:sz w:val="26"/>
          <w:szCs w:val="26"/>
        </w:rPr>
        <w:t>,</w:t>
      </w:r>
      <w:r w:rsidRPr="00F67EF4">
        <w:rPr>
          <w:rFonts w:ascii="Times New Roman" w:hAnsi="Times New Roman"/>
          <w:sz w:val="26"/>
          <w:szCs w:val="26"/>
        </w:rPr>
        <w:t xml:space="preserve"> имеющие стоимость ниже 100 тыс. рублей</w:t>
      </w:r>
      <w:r>
        <w:rPr>
          <w:rFonts w:ascii="Times New Roman" w:hAnsi="Times New Roman"/>
          <w:sz w:val="26"/>
          <w:szCs w:val="26"/>
        </w:rPr>
        <w:t>,</w:t>
      </w:r>
      <w:r w:rsidRPr="00F67EF4">
        <w:rPr>
          <w:rFonts w:ascii="Times New Roman" w:hAnsi="Times New Roman"/>
          <w:sz w:val="26"/>
          <w:szCs w:val="26"/>
        </w:rPr>
        <w:t xml:space="preserve"> не относ</w:t>
      </w:r>
      <w:r>
        <w:rPr>
          <w:rFonts w:ascii="Times New Roman" w:hAnsi="Times New Roman"/>
          <w:sz w:val="26"/>
          <w:szCs w:val="26"/>
        </w:rPr>
        <w:t>ятся</w:t>
      </w:r>
      <w:r w:rsidRPr="00F67EF4">
        <w:rPr>
          <w:rFonts w:ascii="Times New Roman" w:hAnsi="Times New Roman"/>
          <w:sz w:val="26"/>
          <w:szCs w:val="26"/>
        </w:rPr>
        <w:t xml:space="preserve"> к основным средствам.</w:t>
      </w:r>
      <w:r>
        <w:rPr>
          <w:rFonts w:ascii="Times New Roman" w:hAnsi="Times New Roman"/>
          <w:sz w:val="26"/>
          <w:szCs w:val="26"/>
        </w:rPr>
        <w:t xml:space="preserve"> Списание будет производится в текущие расходы</w:t>
      </w:r>
      <w:r w:rsidR="0056135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как малоценного имущества.</w:t>
      </w:r>
    </w:p>
    <w:p w14:paraId="5649BA6B" w14:textId="40A6406E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связи с вышеуказанными изменениями мероприятия </w:t>
      </w:r>
      <w:r w:rsidRPr="00F67EF4">
        <w:rPr>
          <w:rFonts w:ascii="Times New Roman" w:hAnsi="Times New Roman"/>
          <w:sz w:val="26"/>
          <w:szCs w:val="26"/>
        </w:rPr>
        <w:t>N_KGK_08, N_KGK_16</w:t>
      </w:r>
      <w:r>
        <w:rPr>
          <w:rFonts w:ascii="Times New Roman" w:hAnsi="Times New Roman"/>
          <w:sz w:val="26"/>
          <w:szCs w:val="26"/>
        </w:rPr>
        <w:t xml:space="preserve"> исключены </w:t>
      </w:r>
      <w:r w:rsidR="00145A8E">
        <w:rPr>
          <w:rFonts w:ascii="Times New Roman" w:hAnsi="Times New Roman"/>
          <w:sz w:val="26"/>
          <w:szCs w:val="26"/>
        </w:rPr>
        <w:t>в корректировке</w:t>
      </w:r>
      <w:r>
        <w:rPr>
          <w:rFonts w:ascii="Times New Roman" w:hAnsi="Times New Roman"/>
          <w:sz w:val="26"/>
          <w:szCs w:val="26"/>
        </w:rPr>
        <w:t xml:space="preserve"> утвержденной инвестиционной программы.</w:t>
      </w:r>
    </w:p>
    <w:p w14:paraId="6057AAD4" w14:textId="1E4178E9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50C839B7" w14:textId="6F688975" w:rsidR="00F67EF4" w:rsidRPr="00F67EF4" w:rsidRDefault="00F67EF4" w:rsidP="00F67EF4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F67EF4">
        <w:rPr>
          <w:rFonts w:ascii="Times New Roman" w:hAnsi="Times New Roman"/>
          <w:b/>
          <w:sz w:val="26"/>
          <w:szCs w:val="26"/>
        </w:rPr>
        <w:t xml:space="preserve">Приобретение </w:t>
      </w:r>
      <w:proofErr w:type="spellStart"/>
      <w:r w:rsidRPr="00F67EF4">
        <w:rPr>
          <w:rFonts w:ascii="Times New Roman" w:hAnsi="Times New Roman"/>
          <w:b/>
          <w:sz w:val="26"/>
          <w:szCs w:val="26"/>
        </w:rPr>
        <w:t>вольтамперфазоиндикатор</w:t>
      </w:r>
      <w:r>
        <w:rPr>
          <w:rFonts w:ascii="Times New Roman" w:hAnsi="Times New Roman"/>
          <w:b/>
          <w:sz w:val="26"/>
          <w:szCs w:val="26"/>
        </w:rPr>
        <w:t>а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(</w:t>
      </w:r>
      <w:r w:rsidRPr="00F67EF4">
        <w:rPr>
          <w:rFonts w:ascii="Times New Roman" w:hAnsi="Times New Roman"/>
          <w:b/>
          <w:sz w:val="26"/>
          <w:szCs w:val="26"/>
        </w:rPr>
        <w:t>N_KGK_03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36681C2F" w14:textId="28E9D418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291566">
        <w:rPr>
          <w:rFonts w:ascii="Times New Roman" w:hAnsi="Times New Roman"/>
          <w:sz w:val="26"/>
          <w:szCs w:val="26"/>
        </w:rPr>
        <w:t xml:space="preserve"> составляет </w:t>
      </w:r>
      <w:r>
        <w:rPr>
          <w:rFonts w:ascii="Times New Roman" w:hAnsi="Times New Roman"/>
          <w:sz w:val="26"/>
          <w:szCs w:val="26"/>
        </w:rPr>
        <w:t>0,1</w:t>
      </w:r>
      <w:r w:rsidRPr="00291566">
        <w:rPr>
          <w:rFonts w:ascii="Times New Roman" w:hAnsi="Times New Roman"/>
          <w:sz w:val="26"/>
          <w:szCs w:val="26"/>
        </w:rPr>
        <w:t xml:space="preserve"> млн рублей без НДС (</w:t>
      </w:r>
      <w:r>
        <w:rPr>
          <w:rFonts w:ascii="Times New Roman" w:hAnsi="Times New Roman"/>
          <w:sz w:val="26"/>
          <w:szCs w:val="26"/>
        </w:rPr>
        <w:t>0,1</w:t>
      </w:r>
      <w:r w:rsidRPr="00291566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6A287583" w14:textId="6AB168EF" w:rsidR="000B0257" w:rsidRDefault="000B0257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связи с удорожанием прибора произведена корректировка. </w:t>
      </w:r>
      <w:r w:rsidRPr="000B0257">
        <w:rPr>
          <w:rFonts w:ascii="Times New Roman" w:hAnsi="Times New Roman"/>
          <w:sz w:val="26"/>
          <w:szCs w:val="26"/>
        </w:rPr>
        <w:t>Размер капитальных затрат состав</w:t>
      </w:r>
      <w:r>
        <w:rPr>
          <w:rFonts w:ascii="Times New Roman" w:hAnsi="Times New Roman"/>
          <w:sz w:val="26"/>
          <w:szCs w:val="26"/>
        </w:rPr>
        <w:t>и</w:t>
      </w:r>
      <w:r w:rsidRPr="000B0257">
        <w:rPr>
          <w:rFonts w:ascii="Times New Roman" w:hAnsi="Times New Roman"/>
          <w:sz w:val="26"/>
          <w:szCs w:val="26"/>
        </w:rPr>
        <w:t>л 0,</w:t>
      </w:r>
      <w:r>
        <w:rPr>
          <w:rFonts w:ascii="Times New Roman" w:hAnsi="Times New Roman"/>
          <w:sz w:val="26"/>
          <w:szCs w:val="26"/>
        </w:rPr>
        <w:t>2</w:t>
      </w:r>
      <w:r w:rsidRPr="000B0257">
        <w:rPr>
          <w:rFonts w:ascii="Times New Roman" w:hAnsi="Times New Roman"/>
          <w:sz w:val="26"/>
          <w:szCs w:val="26"/>
        </w:rPr>
        <w:t xml:space="preserve"> млн рублей без НДС (0,</w:t>
      </w:r>
      <w:r>
        <w:rPr>
          <w:rFonts w:ascii="Times New Roman" w:hAnsi="Times New Roman"/>
          <w:sz w:val="26"/>
          <w:szCs w:val="26"/>
        </w:rPr>
        <w:t>3</w:t>
      </w:r>
      <w:r w:rsidRPr="000B0257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59F9FD3A" w14:textId="77777777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676F0E40" w14:textId="3109D20B" w:rsidR="007F7E3A" w:rsidRDefault="00AB7ECB" w:rsidP="00F67EF4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sz w:val="26"/>
          <w:szCs w:val="26"/>
        </w:rPr>
        <w:t xml:space="preserve">Всего по </w:t>
      </w:r>
      <w:r w:rsidR="00114260" w:rsidRPr="00313DE1">
        <w:rPr>
          <w:rFonts w:ascii="Times New Roman" w:hAnsi="Times New Roman"/>
          <w:sz w:val="26"/>
          <w:szCs w:val="26"/>
        </w:rPr>
        <w:t xml:space="preserve">скорректированным данным </w:t>
      </w:r>
      <w:r w:rsidRPr="00313DE1">
        <w:rPr>
          <w:rFonts w:ascii="Times New Roman" w:hAnsi="Times New Roman"/>
          <w:sz w:val="26"/>
          <w:szCs w:val="26"/>
        </w:rPr>
        <w:t>инвестиционной программ</w:t>
      </w:r>
      <w:r w:rsidR="00114260" w:rsidRPr="00313DE1">
        <w:rPr>
          <w:rFonts w:ascii="Times New Roman" w:hAnsi="Times New Roman"/>
          <w:sz w:val="26"/>
          <w:szCs w:val="26"/>
        </w:rPr>
        <w:t>ой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40C9D" w:rsidRPr="00313DE1">
        <w:rPr>
          <w:rFonts w:ascii="Times New Roman" w:hAnsi="Times New Roman"/>
          <w:sz w:val="26"/>
          <w:szCs w:val="26"/>
        </w:rPr>
        <w:br/>
      </w:r>
      <w:r w:rsidR="00F3444C" w:rsidRPr="00313DE1">
        <w:rPr>
          <w:rFonts w:ascii="Times New Roman" w:hAnsi="Times New Roman"/>
          <w:sz w:val="26"/>
          <w:szCs w:val="26"/>
        </w:rPr>
        <w:t>запланирован</w:t>
      </w:r>
      <w:r w:rsidR="00400692" w:rsidRPr="00313DE1">
        <w:rPr>
          <w:rFonts w:ascii="Times New Roman" w:hAnsi="Times New Roman"/>
          <w:sz w:val="26"/>
          <w:szCs w:val="26"/>
        </w:rPr>
        <w:t xml:space="preserve">о финансирование 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капитальны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х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затрат в размере </w:t>
      </w:r>
      <w:r w:rsidR="008B417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3 659,6</w:t>
      </w:r>
      <w:r w:rsidR="00726DE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55F71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млн рублей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с НДС</w:t>
      </w:r>
      <w:r w:rsidR="003E0EC3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,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D5F7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в том числе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:</w:t>
      </w:r>
    </w:p>
    <w:p w14:paraId="60CBAF16" w14:textId="77777777" w:rsidR="00B85751" w:rsidRPr="00313DE1" w:rsidRDefault="00B85751" w:rsidP="00F67EF4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1412"/>
        <w:gridCol w:w="1731"/>
        <w:gridCol w:w="1217"/>
      </w:tblGrid>
      <w:tr w:rsidR="008B4172" w:rsidRPr="00C32BA2" w14:paraId="7364C106" w14:textId="77777777" w:rsidTr="00C32BA2">
        <w:trPr>
          <w:trHeight w:val="59"/>
          <w:tblHeader/>
        </w:trPr>
        <w:tc>
          <w:tcPr>
            <w:tcW w:w="2660" w:type="pct"/>
            <w:vMerge w:val="restart"/>
            <w:shd w:val="clear" w:color="auto" w:fill="auto"/>
            <w:vAlign w:val="center"/>
            <w:hideMark/>
          </w:tcPr>
          <w:p w14:paraId="384E8AF3" w14:textId="77777777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40" w:type="pct"/>
            <w:gridSpan w:val="3"/>
            <w:shd w:val="clear" w:color="auto" w:fill="auto"/>
            <w:noWrap/>
            <w:vAlign w:val="center"/>
            <w:hideMark/>
          </w:tcPr>
          <w:p w14:paraId="4D9485B2" w14:textId="77777777" w:rsidR="007C5F71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2019-2039 </w:t>
            </w:r>
            <w:proofErr w:type="spellStart"/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714FC"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14:paraId="383564B2" w14:textId="3D324BD9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инвестиций, млн рублей c НДС</w:t>
            </w:r>
          </w:p>
        </w:tc>
      </w:tr>
      <w:tr w:rsidR="00B50478" w:rsidRPr="00C32BA2" w14:paraId="53F00868" w14:textId="77777777" w:rsidTr="00C32BA2">
        <w:trPr>
          <w:trHeight w:val="118"/>
          <w:tblHeader/>
        </w:trPr>
        <w:tc>
          <w:tcPr>
            <w:tcW w:w="2660" w:type="pct"/>
            <w:vMerge/>
            <w:vAlign w:val="center"/>
            <w:hideMark/>
          </w:tcPr>
          <w:p w14:paraId="7B4E0481" w14:textId="77777777" w:rsidR="008B4172" w:rsidRPr="00C32BA2" w:rsidRDefault="008B4172" w:rsidP="008B4172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B0FB67B" w14:textId="77777777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Службой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4D882FF" w14:textId="77777777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Проект корректировки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1264349" w14:textId="77777777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Отклонение</w:t>
            </w:r>
          </w:p>
        </w:tc>
      </w:tr>
      <w:tr w:rsidR="00C32BA2" w:rsidRPr="00C32BA2" w14:paraId="4EA08686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42F16CD" w14:textId="77777777" w:rsidR="00C32BA2" w:rsidRPr="00C32BA2" w:rsidRDefault="00C32BA2" w:rsidP="00C32BA2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ИП</w:t>
            </w:r>
          </w:p>
        </w:tc>
        <w:tc>
          <w:tcPr>
            <w:tcW w:w="758" w:type="pct"/>
            <w:shd w:val="clear" w:color="auto" w:fill="auto"/>
            <w:vAlign w:val="bottom"/>
            <w:hideMark/>
          </w:tcPr>
          <w:p w14:paraId="1D8A5E90" w14:textId="153A9B80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2 813,1</w:t>
            </w:r>
          </w:p>
        </w:tc>
        <w:tc>
          <w:tcPr>
            <w:tcW w:w="929" w:type="pct"/>
            <w:shd w:val="clear" w:color="auto" w:fill="auto"/>
            <w:vAlign w:val="bottom"/>
            <w:hideMark/>
          </w:tcPr>
          <w:p w14:paraId="605A749B" w14:textId="45A5783C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3 235,3</w:t>
            </w:r>
          </w:p>
        </w:tc>
        <w:tc>
          <w:tcPr>
            <w:tcW w:w="653" w:type="pct"/>
            <w:shd w:val="clear" w:color="auto" w:fill="auto"/>
            <w:vAlign w:val="bottom"/>
            <w:hideMark/>
          </w:tcPr>
          <w:p w14:paraId="0938444A" w14:textId="0F3420E4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422,2</w:t>
            </w:r>
          </w:p>
        </w:tc>
      </w:tr>
      <w:tr w:rsidR="008B4172" w:rsidRPr="00C32BA2" w14:paraId="15C0C532" w14:textId="77777777" w:rsidTr="00B50478">
        <w:trPr>
          <w:trHeight w:val="120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7F55B2FE" w14:textId="77777777" w:rsidR="008B4172" w:rsidRPr="00C32BA2" w:rsidRDefault="008B4172" w:rsidP="008B417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ИП</w:t>
            </w:r>
          </w:p>
        </w:tc>
      </w:tr>
      <w:tr w:rsidR="00B50478" w:rsidRPr="00C32BA2" w14:paraId="41073E4F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F59B9A7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Реконструкция ВЭС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033EEC5" w14:textId="394E3D84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1 090,1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35BD0C2" w14:textId="11A4FEF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1 090,1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4649079" w14:textId="02B7189F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5587E5B4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DEE3A0F" w14:textId="49506664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Реконструкция ВЭС (лизинг - налог на </w:t>
            </w:r>
            <w:r w:rsidR="0084684F"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имущество</w:t>
            </w: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73637BA" w14:textId="1815E46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0604B217" w14:textId="481B5B64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D30D5D2" w14:textId="4BABA82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47DB1F24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9841384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Восстановление ВЭС-1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AED82B9" w14:textId="1C72C081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4BCCFE5" w14:textId="04CB430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A80521F" w14:textId="438DBDB4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57075E78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3C46848A" w14:textId="77777777" w:rsidR="000B0257" w:rsidRPr="00C32BA2" w:rsidRDefault="000B0257" w:rsidP="000B0257">
            <w:pPr>
              <w:spacing w:before="0" w:after="0" w:line="240" w:lineRule="auto"/>
              <w:ind w:firstLineChars="100" w:firstLine="181"/>
              <w:jc w:val="left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ТЭЦ-1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8578183" w14:textId="1646D75D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150,8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010878F" w14:textId="1CEDCF64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150,9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52D544A" w14:textId="4CBB681B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0,1</w:t>
            </w:r>
          </w:p>
        </w:tc>
      </w:tr>
      <w:tr w:rsidR="00B50478" w:rsidRPr="00C32BA2" w14:paraId="391820EF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0BFF54A" w14:textId="641DE540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Комплекс технических средств безопасности (ТЭЦ-1)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F31ED99" w14:textId="2794EF90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6974FEFD" w14:textId="67C7BAD4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8672C37" w14:textId="50F707D9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2FD8430C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6DB43A54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Техническое перевооружение установки постоянного тока (инв. №36656)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62E89A0" w14:textId="64CE9976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2628230" w14:textId="538EA3EC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82934B9" w14:textId="2BDABB6B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511D9A0B" w14:textId="77777777" w:rsidTr="00C32BA2">
        <w:trPr>
          <w:trHeight w:val="324"/>
        </w:trPr>
        <w:tc>
          <w:tcPr>
            <w:tcW w:w="2660" w:type="pct"/>
            <w:shd w:val="clear" w:color="auto" w:fill="auto"/>
            <w:vAlign w:val="center"/>
            <w:hideMark/>
          </w:tcPr>
          <w:p w14:paraId="1690F2C9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Техническое перевооружение транспортного участка (покупка ГАЗ 330210)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1BED12D" w14:textId="2C09DB4B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06B821E" w14:textId="43CF0C60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76B7969" w14:textId="0C4EC709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4FE60C6D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77AB7D39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Техническое перевооружение участка ТАИ (ТЭЦ-1)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8EFDCC3" w14:textId="4F8F1A8B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4F4CB6D" w14:textId="79D4139E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E2D0357" w14:textId="4F302F62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4B2C197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7779A1F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Техническое перевооружение участка ТАИ (РТСЮ)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2608003" w14:textId="5A641393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B1BCA61" w14:textId="2FACF710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42FDC87" w14:textId="1A4FEB94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72A6E16F" w14:textId="77777777" w:rsidTr="00C32BA2">
        <w:trPr>
          <w:trHeight w:val="324"/>
        </w:trPr>
        <w:tc>
          <w:tcPr>
            <w:tcW w:w="2660" w:type="pct"/>
            <w:shd w:val="clear" w:color="auto" w:fill="auto"/>
            <w:vAlign w:val="center"/>
            <w:hideMark/>
          </w:tcPr>
          <w:p w14:paraId="75D9855A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технических средств безопасности (РТСЮ)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4DDC475" w14:textId="25D314C1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49,3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AC69299" w14:textId="1CA57AA8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49,3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EF2C61B" w14:textId="49C7ACDE" w:rsidR="000B0257" w:rsidRPr="00C32BA2" w:rsidRDefault="000B0257" w:rsidP="000B0257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1982CBDC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7234142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Техническое перевооружение опасного производственного объекта рег. № А21-06365-0005 «Площадка хранения мазутного топлива» по устройству системы </w:t>
            </w: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противоаварийной защиты ПАЗ (мазутное хозяйство инв.36634)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E8B4409" w14:textId="7F869A09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lastRenderedPageBreak/>
              <w:t>2,3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6FBDFCE9" w14:textId="75C41FF2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69C695C" w14:textId="2F3BF83B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A371A8B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9D37DCE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измерителя давления цифрового ИДЦ-2 (до 160 кПа) и ИДЦ-2- микро (до 10кПа) для калибровки и поверки приборов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18E1B3B" w14:textId="0B44A61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3B786A4" w14:textId="2CD31918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2B5241C" w14:textId="0EA95F4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1DC7B79D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6F020E33" w14:textId="105507AD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насоса ручного пневматического для создания избыточного давления и разряжения при поверке приборов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CE7B436" w14:textId="3FEF16DE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FF954DC" w14:textId="73421978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B393C36" w14:textId="7D128194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09C5E39F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1DBCD44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и монтаж системы кондиционирования воздуха помещения ЩУ здания котельной РТС "Южная" (инв. № 00432)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85E6B44" w14:textId="4CFB2BF0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945E712" w14:textId="322D9269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9BE6F70" w14:textId="2AA63F5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5B38F058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7BA0CA1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Автоматизация бизнес-процессов Управления производственными активами на базе программного продукта в АО «КГК»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7832301" w14:textId="792A005E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CE29EC6" w14:textId="1B5AC17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CF201B9" w14:textId="630BEA4E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771C0BBD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32694D84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устройства УПТР-3МЦ для проверки действия максимальных, минимальных и независимых токовых расцепителей автоматов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CCF89DD" w14:textId="4103249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0E88CA6" w14:textId="5E7DAE52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46879F9" w14:textId="7E427D20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0E12D7FD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9FB3A0A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прибора ПКВ/М7 для выполнения измерений скоростных характеристик высоковольтных выключателей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5EE4629" w14:textId="10B295CC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1065309" w14:textId="063FEF6F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AAC4655" w14:textId="3C816D5C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73046C33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3F4C5BA" w14:textId="46B6CD2B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</w:t>
            </w: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вольтамперфазоиндикатора</w:t>
            </w:r>
            <w:proofErr w:type="spellEnd"/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052289D" w14:textId="4A21C71B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AED0A24" w14:textId="1112F25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2AAF1A1" w14:textId="2C73C761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</w:tr>
      <w:tr w:rsidR="00B50478" w:rsidRPr="00C32BA2" w14:paraId="123CD02B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BB7E202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переносного газоанализатора для нужд ТЭЦ-1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8662C7D" w14:textId="5BCC865D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2C56F01" w14:textId="7AC3009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B407107" w14:textId="144A9B89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656268C7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20AC50F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пневматической системы питания для лаборатории УТАИ СТЭ подразделения ТЭЦ-1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2369635" w14:textId="0F462988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32D4D36" w14:textId="439CA13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BF80847" w14:textId="6229D4C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12F9FE0E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B5A8418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</w:t>
            </w: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трубогиба</w:t>
            </w:r>
            <w:proofErr w:type="spellEnd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электрического TOR HHW-G76 16-76 мм круг/квадрат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A8A527B" w14:textId="6BF5025F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78AF048" w14:textId="1FF93CD2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830CB74" w14:textId="69F57BF7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6D145A8A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B941B8E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ручной машины для снятия фаски с труб ТВР-90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BF1E078" w14:textId="1A0FBB5F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93D12D1" w14:textId="0DD56AF4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707B0BF" w14:textId="4EF8120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2E415E72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0E24117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Аквадистилятор</w:t>
            </w:r>
            <w:proofErr w:type="spellEnd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2E7EAFE" w14:textId="10E0EDDC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62EF1BB" w14:textId="6318C0B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1FC7C81" w14:textId="35983569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-0,1</w:t>
            </w:r>
          </w:p>
        </w:tc>
      </w:tr>
      <w:tr w:rsidR="00B50478" w:rsidRPr="00C32BA2" w14:paraId="17BE280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CD0FF60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сетевого оборудования для АО "КГК"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8E1D60D" w14:textId="2DD75B71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ADD71D6" w14:textId="3E7DDF7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C64F2AA" w14:textId="5DF1C466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FF07C7C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75120D7F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серверного оборудования для нужд АО "КГК"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09CBE7E" w14:textId="1DFA60DE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3,7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844BD45" w14:textId="4FF8D612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3,7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01DBD35" w14:textId="6C8A9302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57E72C1D" w14:textId="77777777" w:rsidTr="00C32BA2">
        <w:trPr>
          <w:trHeight w:val="168"/>
        </w:trPr>
        <w:tc>
          <w:tcPr>
            <w:tcW w:w="2660" w:type="pct"/>
            <w:shd w:val="clear" w:color="auto" w:fill="auto"/>
            <w:vAlign w:val="center"/>
            <w:hideMark/>
          </w:tcPr>
          <w:p w14:paraId="07E47FFC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Внедрения системы «Электронный журнал дефектов» в архитектуру ЭС "Мобильный обходчик"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40E9F57" w14:textId="17EFF94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003C0AC" w14:textId="1BA62463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B0347D2" w14:textId="4491C8B0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50884D9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A9432CB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оргтехники для нужд АО "КГК"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26D82EC" w14:textId="7ABC186D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E443DCC" w14:textId="7242C9F1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B039F70" w14:textId="40BCC81A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206C55E1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22DD47A9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Проектирование, приобретение и монтаж насосного агрегата марки СЭ 800-100-11-С с частотно - регулируемым приводом электродвигателя 315 кВт, 1500 об/мин., напряжением 0,4 </w:t>
            </w: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 РТС «Южная»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E12D52B" w14:textId="57235BCE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388A3FE" w14:textId="6204E11D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C082B27" w14:textId="6CC0BE29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D003C8F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772762FD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 монтаж частотного преобразователя на подпиточные насосы (РТС "Южная")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D0D8456" w14:textId="36D6D598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A9ABDF8" w14:textId="532B89C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D76AE0F" w14:textId="6E839DB5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0B4E5DE8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D1FFBE3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Внедрение электронной системы по расчёту технико-экономических показателей станций АО «Калининградская генерирующая компания»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F0F074F" w14:textId="7C7C4057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3,8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E98455A" w14:textId="080D8FD0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3,8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2A97DDE" w14:textId="02174968" w:rsidR="000B0257" w:rsidRPr="00C32BA2" w:rsidRDefault="000B0257" w:rsidP="000B025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C32BA2" w:rsidRPr="00C32BA2" w14:paraId="5ED222A7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8753FDB" w14:textId="77777777" w:rsidR="00C32BA2" w:rsidRPr="00C32BA2" w:rsidRDefault="00C32BA2" w:rsidP="00C32BA2">
            <w:pPr>
              <w:spacing w:before="0" w:after="0" w:line="240" w:lineRule="auto"/>
              <w:ind w:firstLineChars="100" w:firstLine="181"/>
              <w:jc w:val="left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ГТЭЦ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51FA5B4" w14:textId="77C5A0EA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1 489,4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A24A882" w14:textId="6E16E50D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1 911,5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B614CF4" w14:textId="56A9AE78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422,1</w:t>
            </w:r>
          </w:p>
        </w:tc>
      </w:tr>
      <w:tr w:rsidR="00C32BA2" w:rsidRPr="00C32BA2" w14:paraId="61FB6511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3E883DCE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Реконструкция ГТЭЦ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BB7D936" w14:textId="2C33EC46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1 196,9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714AA23" w14:textId="040C7751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1 620,0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ECFB90F" w14:textId="4CCEA5E7" w:rsidR="00C32BA2" w:rsidRPr="00C32BA2" w:rsidRDefault="00C32BA2" w:rsidP="00C32BA2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423,1</w:t>
            </w:r>
          </w:p>
        </w:tc>
      </w:tr>
      <w:tr w:rsidR="00B50478" w:rsidRPr="00C32BA2" w14:paraId="55F77CD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3A12DC60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Техническое перевооружение тепловых сетей города Гусев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09D11DD" w14:textId="5AF8C8DB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263,2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4C30D99" w14:textId="16F4D4FC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262,2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9ED76E7" w14:textId="6BC2F2BF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-0,9</w:t>
            </w:r>
          </w:p>
        </w:tc>
      </w:tr>
      <w:tr w:rsidR="00B50478" w:rsidRPr="00C32BA2" w14:paraId="21CE8900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27CD1BF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Комплекс технических средств безопасности (ГТЭЦ)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987421C" w14:textId="3CD88023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5000F14" w14:textId="3E3FA00F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E4F431D" w14:textId="64A6D157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2BB45459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B6A9A32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Техническое перевооружение службы тепловых сетей (ГТЭЦ) (покупка автомастерской)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3AA37CC" w14:textId="6BEE3B05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042B5977" w14:textId="1C5039C6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E13E13B" w14:textId="44331756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3C4C5EC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014B1D9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Аквадистилятор</w:t>
            </w:r>
            <w:proofErr w:type="spellEnd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4F7B1AA" w14:textId="30D22359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D67ACCF" w14:textId="6A7A6C73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D5D6A52" w14:textId="00607A28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-0,1</w:t>
            </w:r>
          </w:p>
        </w:tc>
      </w:tr>
      <w:tr w:rsidR="00B50478" w:rsidRPr="00C32BA2" w14:paraId="19E5DA79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EE9CB93" w14:textId="5E8B5121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пресса универсального для создания избыточного давления и разряжения (ГТЭЦ)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A337BE8" w14:textId="405831F5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4251AEA" w14:textId="05869D63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E868695" w14:textId="68CF0B09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77457F77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21FB0D5B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пресса гидравлического ГТЭЦ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73C14C8" w14:textId="6954217C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6F60364" w14:textId="0F2A8BB3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6ECD8C9" w14:textId="5D3D8DD6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0F81F660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40380086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манометров цифровых ГТЭЦ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F78FE1B" w14:textId="7E617E32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FB91B17" w14:textId="30C1B3B1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B510D8F" w14:textId="2680A5E4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510B40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7D58909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Техническое перевооружение службы тепловых сетей (ГТЭЦ) покупка грузового автомобиля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5F6CEAD" w14:textId="425858D1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0863835D" w14:textId="7E748453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CB34952" w14:textId="02BA21E6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50478" w:rsidRPr="00C32BA2" w14:paraId="3B64DF34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CD6E693" w14:textId="77777777" w:rsidR="000B0257" w:rsidRPr="00C32BA2" w:rsidRDefault="000B0257" w:rsidP="000B0257">
            <w:pPr>
              <w:spacing w:before="0"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объекта АО «Калининградская генерирующая компания» - ТЭЦ-1 и </w:t>
            </w:r>
            <w:proofErr w:type="spellStart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Гусевская</w:t>
            </w:r>
            <w:proofErr w:type="spellEnd"/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B588F89" w14:textId="2921EBEF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4F875775" w14:textId="607B4D11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632F16F" w14:textId="75916130" w:rsidR="000B0257" w:rsidRPr="00C32BA2" w:rsidRDefault="000B0257" w:rsidP="000B0257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8B4172" w:rsidRPr="00C32BA2" w14:paraId="7E3B1E13" w14:textId="77777777" w:rsidTr="00B50478">
        <w:trPr>
          <w:trHeight w:val="59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27D3AA5B" w14:textId="77777777" w:rsidR="008B4172" w:rsidRPr="00C32BA2" w:rsidRDefault="008B4172" w:rsidP="008B417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Финансирование по источникам</w:t>
            </w:r>
          </w:p>
        </w:tc>
      </w:tr>
      <w:tr w:rsidR="00C32BA2" w:rsidRPr="00C32BA2" w14:paraId="03C95EA9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3CFDC7DF" w14:textId="7FE9792E" w:rsidR="00C32BA2" w:rsidRPr="00C32BA2" w:rsidRDefault="00C32BA2" w:rsidP="00C32BA2">
            <w:pPr>
              <w:spacing w:before="0"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758" w:type="pct"/>
            <w:shd w:val="clear" w:color="auto" w:fill="auto"/>
            <w:vAlign w:val="bottom"/>
            <w:hideMark/>
          </w:tcPr>
          <w:p w14:paraId="6EE99159" w14:textId="449684F1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2 813,1</w:t>
            </w:r>
          </w:p>
        </w:tc>
        <w:tc>
          <w:tcPr>
            <w:tcW w:w="929" w:type="pct"/>
            <w:shd w:val="clear" w:color="auto" w:fill="auto"/>
            <w:vAlign w:val="bottom"/>
            <w:hideMark/>
          </w:tcPr>
          <w:p w14:paraId="1179ED49" w14:textId="37A6DC30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3 235,3</w:t>
            </w:r>
          </w:p>
        </w:tc>
        <w:tc>
          <w:tcPr>
            <w:tcW w:w="653" w:type="pct"/>
            <w:shd w:val="clear" w:color="auto" w:fill="auto"/>
            <w:vAlign w:val="bottom"/>
            <w:hideMark/>
          </w:tcPr>
          <w:p w14:paraId="0D90B701" w14:textId="7192AEE9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b/>
                <w:bCs/>
                <w:sz w:val="18"/>
                <w:szCs w:val="18"/>
              </w:rPr>
              <w:t>422,2</w:t>
            </w:r>
          </w:p>
        </w:tc>
      </w:tr>
      <w:tr w:rsidR="00C32BA2" w:rsidRPr="00C32BA2" w14:paraId="0683A0CC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F411CD6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FFC145C" w14:textId="5F374A7E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2 162,4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64A5E65C" w14:textId="79919280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1 232,7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B834890" w14:textId="157D51D4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-929,6</w:t>
            </w:r>
          </w:p>
        </w:tc>
      </w:tr>
      <w:tr w:rsidR="00C32BA2" w:rsidRPr="00C32BA2" w14:paraId="29203020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02BC557B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ТЭ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E27F8F9" w14:textId="6A1A63FB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789,3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E871F29" w14:textId="26C0C9F5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789,3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0C322F1" w14:textId="0DF88C2C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C32BA2" w:rsidRPr="00C32BA2" w14:paraId="50A8B433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52E2F46B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ЭЭ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7C7A0EF" w14:textId="3C4B6E71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1 373,1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075D886" w14:textId="7914AE86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443,5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4007580" w14:textId="06BDF333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-929,6</w:t>
            </w:r>
          </w:p>
        </w:tc>
      </w:tr>
      <w:tr w:rsidR="00C32BA2" w:rsidRPr="00C32BA2" w14:paraId="660C282E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7315D660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Прибыль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7CE1684" w14:textId="4C05CFC9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28428053" w14:textId="43EE6043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A41B6BD" w14:textId="493DA1CA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C32BA2" w:rsidRPr="00C32BA2" w14:paraId="67C5A46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7B6E5D66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ТЭ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4021973" w14:textId="03154BCD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52,1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6F97334E" w14:textId="065D0D88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52,1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6983212" w14:textId="4382AC65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C32BA2" w:rsidRPr="00C32BA2" w14:paraId="58644F42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244097F3" w14:textId="77777777" w:rsidR="00C32BA2" w:rsidRPr="00C32BA2" w:rsidRDefault="00C32BA2" w:rsidP="00C32BA2">
            <w:pPr>
              <w:spacing w:before="0" w:after="0" w:line="240" w:lineRule="auto"/>
              <w:ind w:firstLineChars="100" w:firstLine="18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ЭЭ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D121646" w14:textId="6A430B56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69,7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19ED62D5" w14:textId="696535D9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69,7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2F55255" w14:textId="3EDEE519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C32BA2" w:rsidRPr="00C32BA2" w14:paraId="794DBA25" w14:textId="77777777" w:rsidTr="00C32BA2">
        <w:trPr>
          <w:trHeight w:val="59"/>
        </w:trPr>
        <w:tc>
          <w:tcPr>
            <w:tcW w:w="2660" w:type="pct"/>
            <w:shd w:val="clear" w:color="auto" w:fill="auto"/>
            <w:vAlign w:val="center"/>
            <w:hideMark/>
          </w:tcPr>
          <w:p w14:paraId="1B4182A7" w14:textId="77777777" w:rsidR="00C32BA2" w:rsidRPr="00C32BA2" w:rsidRDefault="00C32BA2" w:rsidP="00C32BA2">
            <w:pPr>
              <w:spacing w:before="0"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Лизинговый платеж (ЭЭ)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B3DF4D2" w14:textId="2E58AEB8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65,1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2E5DFF3" w14:textId="22B65622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65,1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7CD47F0" w14:textId="20D6B460" w:rsidR="00C32BA2" w:rsidRPr="00C32BA2" w:rsidRDefault="00C32BA2" w:rsidP="00C32BA2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367F1" w:rsidRPr="00C32BA2" w14:paraId="2D219BF3" w14:textId="77777777" w:rsidTr="00C32BA2">
        <w:trPr>
          <w:trHeight w:val="231"/>
        </w:trPr>
        <w:tc>
          <w:tcPr>
            <w:tcW w:w="2660" w:type="pct"/>
            <w:shd w:val="clear" w:color="auto" w:fill="auto"/>
            <w:vAlign w:val="center"/>
            <w:hideMark/>
          </w:tcPr>
          <w:p w14:paraId="35EB163A" w14:textId="5AC2180C" w:rsidR="002367F1" w:rsidRPr="00C32BA2" w:rsidRDefault="002367F1" w:rsidP="002367F1">
            <w:pPr>
              <w:spacing w:before="0" w:after="0" w:line="240" w:lineRule="auto"/>
              <w:jc w:val="left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hAnsi="Times New Roman"/>
                <w:sz w:val="18"/>
                <w:szCs w:val="18"/>
              </w:rPr>
              <w:t>Кредит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6C0816B" w14:textId="2710F623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231B13F" w14:textId="5942D924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1 538,3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769B3BF" w14:textId="7D79673F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1 538,3</w:t>
            </w:r>
          </w:p>
        </w:tc>
      </w:tr>
      <w:tr w:rsidR="002367F1" w:rsidRPr="00C32BA2" w14:paraId="4B63CD9A" w14:textId="77777777" w:rsidTr="00C32BA2">
        <w:trPr>
          <w:trHeight w:val="305"/>
        </w:trPr>
        <w:tc>
          <w:tcPr>
            <w:tcW w:w="2660" w:type="pct"/>
            <w:shd w:val="clear" w:color="auto" w:fill="auto"/>
            <w:vAlign w:val="center"/>
            <w:hideMark/>
          </w:tcPr>
          <w:p w14:paraId="7D6892F7" w14:textId="77777777" w:rsidR="002367F1" w:rsidRPr="00C32BA2" w:rsidRDefault="002367F1" w:rsidP="002367F1">
            <w:pPr>
              <w:spacing w:before="0"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B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FDAF7D5" w14:textId="438E44CB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463,9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7E6261A5" w14:textId="370EC980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277,4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F48EAC8" w14:textId="4F13A0A3" w:rsidR="002367F1" w:rsidRPr="002367F1" w:rsidRDefault="002367F1" w:rsidP="002367F1">
            <w:pPr>
              <w:spacing w:before="0"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367F1">
              <w:rPr>
                <w:rFonts w:ascii="Times New Roman" w:hAnsi="Times New Roman"/>
                <w:sz w:val="18"/>
                <w:szCs w:val="18"/>
              </w:rPr>
              <w:t>-186,5</w:t>
            </w:r>
          </w:p>
        </w:tc>
      </w:tr>
    </w:tbl>
    <w:p w14:paraId="64832765" w14:textId="77777777" w:rsidR="00B50478" w:rsidRDefault="00B50478" w:rsidP="00585175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</w:p>
    <w:p w14:paraId="601F5201" w14:textId="3D5E44D3" w:rsidR="002F5B6D" w:rsidRPr="00313DE1" w:rsidRDefault="00712767" w:rsidP="00585175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К настоящей пояснительной записке приложен расчет оценки доступности тарифов для потребителей, проведенный на основе анализа темпов роста платы граждан за коммунальные услуги, обусловленный учетом при установлении тарифов в сфере теплоснабжения расходов на реализацию скорректированной инвестиционной программы. Проведенный расчет показал, что на период действия долгосрочного тарифа, утверждаемого Службой по государственному регулированию цен и тарифов Калининградской области, рост тарифов на тепловую энергию не превысит индекс роста потребительских цен обновленного прогноза социально-экономического развития, разработанного Минэкономразвития России.</w:t>
      </w:r>
    </w:p>
    <w:p w14:paraId="2C99E00C" w14:textId="77777777" w:rsidR="003C3446" w:rsidRPr="00313DE1" w:rsidRDefault="003C344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</w:p>
    <w:p w14:paraId="2634E8E7" w14:textId="77777777" w:rsidR="00101D43" w:rsidRPr="00313DE1" w:rsidRDefault="00101D4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</w:p>
    <w:p w14:paraId="56D7B6C4" w14:textId="77777777" w:rsidR="00C92B93" w:rsidRPr="00313DE1" w:rsidRDefault="00C92B9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</w:p>
    <w:p w14:paraId="2C8B56AB" w14:textId="7F617194" w:rsidR="00E52115" w:rsidRPr="00313DE1" w:rsidRDefault="00A714FC" w:rsidP="004B2A47">
      <w:pPr>
        <w:spacing w:before="0" w:after="0" w:line="240" w:lineRule="auto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Г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енеральн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ый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директор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</w:t>
      </w:r>
      <w:r w:rsidR="00545A9E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           </w:t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bookmarkStart w:id="1" w:name="_GoBack"/>
      <w:bookmarkEnd w:id="1"/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844E25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Д.В. Котивец</w:t>
      </w:r>
    </w:p>
    <w:sectPr w:rsidR="00E52115" w:rsidRPr="00313DE1" w:rsidSect="004B2A47">
      <w:footerReference w:type="default" r:id="rId8"/>
      <w:pgSz w:w="11906" w:h="16838" w:code="9"/>
      <w:pgMar w:top="851" w:right="709" w:bottom="851" w:left="170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1EAB" w14:textId="77777777" w:rsidR="003C7EE7" w:rsidRDefault="003C7EE7" w:rsidP="00F91A25">
      <w:pPr>
        <w:spacing w:after="0" w:line="240" w:lineRule="auto"/>
      </w:pPr>
      <w:r>
        <w:separator/>
      </w:r>
    </w:p>
  </w:endnote>
  <w:endnote w:type="continuationSeparator" w:id="0">
    <w:p w14:paraId="4F2C3E66" w14:textId="77777777" w:rsidR="003C7EE7" w:rsidRDefault="003C7EE7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D5DB" w14:textId="77777777" w:rsidR="003C7EE7" w:rsidRDefault="003C7E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14:paraId="7F76110A" w14:textId="77777777" w:rsidR="003C7EE7" w:rsidRDefault="003C7EE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4F7A" w14:textId="77777777" w:rsidR="003C7EE7" w:rsidRDefault="003C7EE7" w:rsidP="00F91A25">
      <w:pPr>
        <w:spacing w:after="0" w:line="240" w:lineRule="auto"/>
      </w:pPr>
      <w:r>
        <w:separator/>
      </w:r>
    </w:p>
  </w:footnote>
  <w:footnote w:type="continuationSeparator" w:id="0">
    <w:p w14:paraId="2E782A1F" w14:textId="77777777" w:rsidR="003C7EE7" w:rsidRDefault="003C7EE7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4F4D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50675"/>
    <w:multiLevelType w:val="hybridMultilevel"/>
    <w:tmpl w:val="69B2458E"/>
    <w:lvl w:ilvl="0" w:tplc="D6201E62">
      <w:start w:val="1"/>
      <w:numFmt w:val="upperRoman"/>
      <w:lvlText w:val="%1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78409D"/>
    <w:multiLevelType w:val="hybridMultilevel"/>
    <w:tmpl w:val="01DE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6326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511E41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34"/>
  </w:num>
  <w:num w:numId="4">
    <w:abstractNumId w:val="3"/>
  </w:num>
  <w:num w:numId="5">
    <w:abstractNumId w:val="2"/>
  </w:num>
  <w:num w:numId="6">
    <w:abstractNumId w:val="7"/>
  </w:num>
  <w:num w:numId="7">
    <w:abstractNumId w:val="37"/>
  </w:num>
  <w:num w:numId="8">
    <w:abstractNumId w:val="30"/>
  </w:num>
  <w:num w:numId="9">
    <w:abstractNumId w:val="6"/>
  </w:num>
  <w:num w:numId="10">
    <w:abstractNumId w:val="29"/>
  </w:num>
  <w:num w:numId="11">
    <w:abstractNumId w:val="24"/>
  </w:num>
  <w:num w:numId="12">
    <w:abstractNumId w:val="8"/>
  </w:num>
  <w:num w:numId="13">
    <w:abstractNumId w:val="26"/>
  </w:num>
  <w:num w:numId="14">
    <w:abstractNumId w:val="15"/>
  </w:num>
  <w:num w:numId="15">
    <w:abstractNumId w:val="13"/>
  </w:num>
  <w:num w:numId="16">
    <w:abstractNumId w:val="20"/>
  </w:num>
  <w:num w:numId="17">
    <w:abstractNumId w:val="32"/>
  </w:num>
  <w:num w:numId="18">
    <w:abstractNumId w:val="36"/>
  </w:num>
  <w:num w:numId="19">
    <w:abstractNumId w:val="9"/>
  </w:num>
  <w:num w:numId="20">
    <w:abstractNumId w:val="11"/>
  </w:num>
  <w:num w:numId="21">
    <w:abstractNumId w:val="28"/>
  </w:num>
  <w:num w:numId="22">
    <w:abstractNumId w:val="19"/>
  </w:num>
  <w:num w:numId="23">
    <w:abstractNumId w:val="17"/>
  </w:num>
  <w:num w:numId="24">
    <w:abstractNumId w:val="33"/>
  </w:num>
  <w:num w:numId="25">
    <w:abstractNumId w:val="22"/>
  </w:num>
  <w:num w:numId="26">
    <w:abstractNumId w:val="1"/>
  </w:num>
  <w:num w:numId="27">
    <w:abstractNumId w:val="10"/>
  </w:num>
  <w:num w:numId="28">
    <w:abstractNumId w:val="3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21"/>
  </w:num>
  <w:num w:numId="32">
    <w:abstractNumId w:val="31"/>
  </w:num>
  <w:num w:numId="33">
    <w:abstractNumId w:val="4"/>
  </w:num>
  <w:num w:numId="34">
    <w:abstractNumId w:val="14"/>
  </w:num>
  <w:num w:numId="35">
    <w:abstractNumId w:val="16"/>
  </w:num>
  <w:num w:numId="36">
    <w:abstractNumId w:val="12"/>
  </w:num>
  <w:num w:numId="37">
    <w:abstractNumId w:val="18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2E"/>
    <w:rsid w:val="00001483"/>
    <w:rsid w:val="00002034"/>
    <w:rsid w:val="0000339C"/>
    <w:rsid w:val="00003639"/>
    <w:rsid w:val="00003640"/>
    <w:rsid w:val="000038E3"/>
    <w:rsid w:val="00005101"/>
    <w:rsid w:val="00005F08"/>
    <w:rsid w:val="000106BD"/>
    <w:rsid w:val="0001276F"/>
    <w:rsid w:val="000132B3"/>
    <w:rsid w:val="0001450B"/>
    <w:rsid w:val="00014557"/>
    <w:rsid w:val="000151DF"/>
    <w:rsid w:val="000153D3"/>
    <w:rsid w:val="00016DD8"/>
    <w:rsid w:val="00023132"/>
    <w:rsid w:val="000248D4"/>
    <w:rsid w:val="0002665A"/>
    <w:rsid w:val="00030134"/>
    <w:rsid w:val="0003062C"/>
    <w:rsid w:val="000306BE"/>
    <w:rsid w:val="00032F53"/>
    <w:rsid w:val="000345DC"/>
    <w:rsid w:val="000347EB"/>
    <w:rsid w:val="000400EC"/>
    <w:rsid w:val="00040286"/>
    <w:rsid w:val="00043E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5AA7"/>
    <w:rsid w:val="0006604A"/>
    <w:rsid w:val="0006629D"/>
    <w:rsid w:val="00067726"/>
    <w:rsid w:val="00067C34"/>
    <w:rsid w:val="000710C5"/>
    <w:rsid w:val="00072B77"/>
    <w:rsid w:val="00074E1F"/>
    <w:rsid w:val="0007563B"/>
    <w:rsid w:val="000760AD"/>
    <w:rsid w:val="00077608"/>
    <w:rsid w:val="000816F2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AB3"/>
    <w:rsid w:val="000A716A"/>
    <w:rsid w:val="000B0257"/>
    <w:rsid w:val="000B071A"/>
    <w:rsid w:val="000B0943"/>
    <w:rsid w:val="000B2AAB"/>
    <w:rsid w:val="000B5553"/>
    <w:rsid w:val="000C1C2E"/>
    <w:rsid w:val="000C1E21"/>
    <w:rsid w:val="000C23A2"/>
    <w:rsid w:val="000C26D4"/>
    <w:rsid w:val="000C4752"/>
    <w:rsid w:val="000D052A"/>
    <w:rsid w:val="000D0885"/>
    <w:rsid w:val="000D1633"/>
    <w:rsid w:val="000D33B4"/>
    <w:rsid w:val="000D4C32"/>
    <w:rsid w:val="000D648D"/>
    <w:rsid w:val="000D64BB"/>
    <w:rsid w:val="000D6BD6"/>
    <w:rsid w:val="000E0770"/>
    <w:rsid w:val="000E08F3"/>
    <w:rsid w:val="000E15FA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20C"/>
    <w:rsid w:val="00101D43"/>
    <w:rsid w:val="00103732"/>
    <w:rsid w:val="00104044"/>
    <w:rsid w:val="001050C6"/>
    <w:rsid w:val="00106271"/>
    <w:rsid w:val="0010680C"/>
    <w:rsid w:val="00106A92"/>
    <w:rsid w:val="00106F1F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5B49"/>
    <w:rsid w:val="001160D8"/>
    <w:rsid w:val="001161C0"/>
    <w:rsid w:val="00117080"/>
    <w:rsid w:val="00117EDF"/>
    <w:rsid w:val="00120FF5"/>
    <w:rsid w:val="0012471F"/>
    <w:rsid w:val="00125F7B"/>
    <w:rsid w:val="001260B9"/>
    <w:rsid w:val="0012779D"/>
    <w:rsid w:val="001305CB"/>
    <w:rsid w:val="00133106"/>
    <w:rsid w:val="0013375A"/>
    <w:rsid w:val="001338CE"/>
    <w:rsid w:val="00133CF5"/>
    <w:rsid w:val="00135258"/>
    <w:rsid w:val="001406BD"/>
    <w:rsid w:val="00140991"/>
    <w:rsid w:val="00140C27"/>
    <w:rsid w:val="00141215"/>
    <w:rsid w:val="00142906"/>
    <w:rsid w:val="00142F46"/>
    <w:rsid w:val="0014466F"/>
    <w:rsid w:val="00145A8E"/>
    <w:rsid w:val="0014722E"/>
    <w:rsid w:val="001546B0"/>
    <w:rsid w:val="001579EB"/>
    <w:rsid w:val="001604EE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0506"/>
    <w:rsid w:val="00191762"/>
    <w:rsid w:val="00192221"/>
    <w:rsid w:val="00194CFE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6CC6"/>
    <w:rsid w:val="001B7088"/>
    <w:rsid w:val="001C0C60"/>
    <w:rsid w:val="001C2594"/>
    <w:rsid w:val="001C34A1"/>
    <w:rsid w:val="001C51F3"/>
    <w:rsid w:val="001C5EC0"/>
    <w:rsid w:val="001C5FAB"/>
    <w:rsid w:val="001C7FC4"/>
    <w:rsid w:val="001D1551"/>
    <w:rsid w:val="001D1B2C"/>
    <w:rsid w:val="001D1DB1"/>
    <w:rsid w:val="001D33FC"/>
    <w:rsid w:val="001D4140"/>
    <w:rsid w:val="001D4D71"/>
    <w:rsid w:val="001D787C"/>
    <w:rsid w:val="001E2873"/>
    <w:rsid w:val="001E2A4E"/>
    <w:rsid w:val="001E34B9"/>
    <w:rsid w:val="001E499B"/>
    <w:rsid w:val="001E622F"/>
    <w:rsid w:val="001E79AD"/>
    <w:rsid w:val="001F0415"/>
    <w:rsid w:val="001F15F4"/>
    <w:rsid w:val="001F216A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50D"/>
    <w:rsid w:val="002066D4"/>
    <w:rsid w:val="0020738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367F1"/>
    <w:rsid w:val="0024043E"/>
    <w:rsid w:val="00240640"/>
    <w:rsid w:val="002409AE"/>
    <w:rsid w:val="00241467"/>
    <w:rsid w:val="002434FA"/>
    <w:rsid w:val="00244B59"/>
    <w:rsid w:val="00246243"/>
    <w:rsid w:val="002515EC"/>
    <w:rsid w:val="00251C0F"/>
    <w:rsid w:val="00251E33"/>
    <w:rsid w:val="00253D89"/>
    <w:rsid w:val="002540F0"/>
    <w:rsid w:val="00255B2F"/>
    <w:rsid w:val="00255DE2"/>
    <w:rsid w:val="00256AB4"/>
    <w:rsid w:val="00256BB1"/>
    <w:rsid w:val="002573C8"/>
    <w:rsid w:val="002603C3"/>
    <w:rsid w:val="00262A34"/>
    <w:rsid w:val="00263528"/>
    <w:rsid w:val="0026380C"/>
    <w:rsid w:val="002639C1"/>
    <w:rsid w:val="0026477F"/>
    <w:rsid w:val="00264BB4"/>
    <w:rsid w:val="00267283"/>
    <w:rsid w:val="00267DDC"/>
    <w:rsid w:val="00270C9D"/>
    <w:rsid w:val="00271332"/>
    <w:rsid w:val="00272C1B"/>
    <w:rsid w:val="002747FC"/>
    <w:rsid w:val="002766F7"/>
    <w:rsid w:val="00280114"/>
    <w:rsid w:val="00280237"/>
    <w:rsid w:val="002803E6"/>
    <w:rsid w:val="00280948"/>
    <w:rsid w:val="00284BD9"/>
    <w:rsid w:val="00287D95"/>
    <w:rsid w:val="00291566"/>
    <w:rsid w:val="0029509B"/>
    <w:rsid w:val="00295408"/>
    <w:rsid w:val="00297092"/>
    <w:rsid w:val="0029770B"/>
    <w:rsid w:val="002A1480"/>
    <w:rsid w:val="002A5194"/>
    <w:rsid w:val="002A76E5"/>
    <w:rsid w:val="002A7C4C"/>
    <w:rsid w:val="002B2892"/>
    <w:rsid w:val="002B379E"/>
    <w:rsid w:val="002B47AC"/>
    <w:rsid w:val="002B5FF1"/>
    <w:rsid w:val="002B709F"/>
    <w:rsid w:val="002B720E"/>
    <w:rsid w:val="002C0D2B"/>
    <w:rsid w:val="002C540C"/>
    <w:rsid w:val="002C6FDC"/>
    <w:rsid w:val="002C7F3B"/>
    <w:rsid w:val="002D0377"/>
    <w:rsid w:val="002D2472"/>
    <w:rsid w:val="002D2D3F"/>
    <w:rsid w:val="002D2E08"/>
    <w:rsid w:val="002D304E"/>
    <w:rsid w:val="002D3872"/>
    <w:rsid w:val="002D7613"/>
    <w:rsid w:val="002E2C73"/>
    <w:rsid w:val="002E37A5"/>
    <w:rsid w:val="002E4BF0"/>
    <w:rsid w:val="002F230C"/>
    <w:rsid w:val="002F3185"/>
    <w:rsid w:val="002F39EE"/>
    <w:rsid w:val="002F466E"/>
    <w:rsid w:val="002F482D"/>
    <w:rsid w:val="002F53F8"/>
    <w:rsid w:val="002F5B6D"/>
    <w:rsid w:val="002F6406"/>
    <w:rsid w:val="002F6F1C"/>
    <w:rsid w:val="002F720B"/>
    <w:rsid w:val="00300762"/>
    <w:rsid w:val="0030106F"/>
    <w:rsid w:val="00305DB1"/>
    <w:rsid w:val="00306B72"/>
    <w:rsid w:val="00307AF3"/>
    <w:rsid w:val="00310844"/>
    <w:rsid w:val="00310C7E"/>
    <w:rsid w:val="00310F94"/>
    <w:rsid w:val="00312814"/>
    <w:rsid w:val="0031324C"/>
    <w:rsid w:val="00313DE1"/>
    <w:rsid w:val="003204A7"/>
    <w:rsid w:val="0032143E"/>
    <w:rsid w:val="00321C83"/>
    <w:rsid w:val="003234A4"/>
    <w:rsid w:val="00324E96"/>
    <w:rsid w:val="0032682F"/>
    <w:rsid w:val="003314E6"/>
    <w:rsid w:val="00331605"/>
    <w:rsid w:val="003327C8"/>
    <w:rsid w:val="00332C3F"/>
    <w:rsid w:val="00333719"/>
    <w:rsid w:val="00334329"/>
    <w:rsid w:val="0033473B"/>
    <w:rsid w:val="003348FC"/>
    <w:rsid w:val="00342C72"/>
    <w:rsid w:val="00343890"/>
    <w:rsid w:val="00344FDA"/>
    <w:rsid w:val="00345504"/>
    <w:rsid w:val="00345BE0"/>
    <w:rsid w:val="0034716F"/>
    <w:rsid w:val="00347F67"/>
    <w:rsid w:val="00350E9E"/>
    <w:rsid w:val="00352011"/>
    <w:rsid w:val="00352399"/>
    <w:rsid w:val="00352B84"/>
    <w:rsid w:val="00353EA8"/>
    <w:rsid w:val="00353F44"/>
    <w:rsid w:val="00354230"/>
    <w:rsid w:val="0035661E"/>
    <w:rsid w:val="0035668B"/>
    <w:rsid w:val="00360246"/>
    <w:rsid w:val="003613F0"/>
    <w:rsid w:val="00361746"/>
    <w:rsid w:val="003624DE"/>
    <w:rsid w:val="00367264"/>
    <w:rsid w:val="00367AD1"/>
    <w:rsid w:val="00367DDF"/>
    <w:rsid w:val="0037149C"/>
    <w:rsid w:val="00371AF3"/>
    <w:rsid w:val="003723F9"/>
    <w:rsid w:val="00372DFA"/>
    <w:rsid w:val="00375892"/>
    <w:rsid w:val="00380157"/>
    <w:rsid w:val="00380367"/>
    <w:rsid w:val="00380A1D"/>
    <w:rsid w:val="003819B5"/>
    <w:rsid w:val="0038365D"/>
    <w:rsid w:val="00383754"/>
    <w:rsid w:val="00383E7D"/>
    <w:rsid w:val="0038507A"/>
    <w:rsid w:val="003868F6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1E69"/>
    <w:rsid w:val="003A4BC0"/>
    <w:rsid w:val="003A5409"/>
    <w:rsid w:val="003A6406"/>
    <w:rsid w:val="003A6AC3"/>
    <w:rsid w:val="003A7C24"/>
    <w:rsid w:val="003B18FD"/>
    <w:rsid w:val="003B3CAC"/>
    <w:rsid w:val="003B3EFD"/>
    <w:rsid w:val="003B46F8"/>
    <w:rsid w:val="003B48F1"/>
    <w:rsid w:val="003B4B4D"/>
    <w:rsid w:val="003B7B58"/>
    <w:rsid w:val="003B7C19"/>
    <w:rsid w:val="003B7C23"/>
    <w:rsid w:val="003C0CB3"/>
    <w:rsid w:val="003C0FFB"/>
    <w:rsid w:val="003C19F4"/>
    <w:rsid w:val="003C2058"/>
    <w:rsid w:val="003C21BB"/>
    <w:rsid w:val="003C29DF"/>
    <w:rsid w:val="003C3446"/>
    <w:rsid w:val="003C3B28"/>
    <w:rsid w:val="003C743D"/>
    <w:rsid w:val="003C7EE7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5FA6"/>
    <w:rsid w:val="00426437"/>
    <w:rsid w:val="00426D32"/>
    <w:rsid w:val="004329E1"/>
    <w:rsid w:val="004334B3"/>
    <w:rsid w:val="00433C10"/>
    <w:rsid w:val="00434CBE"/>
    <w:rsid w:val="00434E88"/>
    <w:rsid w:val="004359A4"/>
    <w:rsid w:val="004361DF"/>
    <w:rsid w:val="00440B87"/>
    <w:rsid w:val="00442536"/>
    <w:rsid w:val="004425D0"/>
    <w:rsid w:val="00442605"/>
    <w:rsid w:val="00444A2B"/>
    <w:rsid w:val="0044566D"/>
    <w:rsid w:val="00447D2C"/>
    <w:rsid w:val="004501BB"/>
    <w:rsid w:val="00450D4F"/>
    <w:rsid w:val="004519A9"/>
    <w:rsid w:val="00452FA0"/>
    <w:rsid w:val="00454B9B"/>
    <w:rsid w:val="00455FF0"/>
    <w:rsid w:val="004579FB"/>
    <w:rsid w:val="00457DDF"/>
    <w:rsid w:val="00462609"/>
    <w:rsid w:val="004634F7"/>
    <w:rsid w:val="00464114"/>
    <w:rsid w:val="004663F7"/>
    <w:rsid w:val="004666CB"/>
    <w:rsid w:val="00470247"/>
    <w:rsid w:val="004706CF"/>
    <w:rsid w:val="004708C0"/>
    <w:rsid w:val="00471D95"/>
    <w:rsid w:val="0047274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043"/>
    <w:rsid w:val="004907DE"/>
    <w:rsid w:val="00494ADB"/>
    <w:rsid w:val="00496C60"/>
    <w:rsid w:val="00497F2F"/>
    <w:rsid w:val="004A18CB"/>
    <w:rsid w:val="004A385B"/>
    <w:rsid w:val="004A5158"/>
    <w:rsid w:val="004A52FF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2A"/>
    <w:rsid w:val="004C176C"/>
    <w:rsid w:val="004C2A0F"/>
    <w:rsid w:val="004C4F12"/>
    <w:rsid w:val="004C6978"/>
    <w:rsid w:val="004C7608"/>
    <w:rsid w:val="004C76E7"/>
    <w:rsid w:val="004C7DA1"/>
    <w:rsid w:val="004D0623"/>
    <w:rsid w:val="004D2015"/>
    <w:rsid w:val="004D355F"/>
    <w:rsid w:val="004D3827"/>
    <w:rsid w:val="004D3FA5"/>
    <w:rsid w:val="004E5C27"/>
    <w:rsid w:val="004F07D3"/>
    <w:rsid w:val="004F145D"/>
    <w:rsid w:val="004F164A"/>
    <w:rsid w:val="004F20C8"/>
    <w:rsid w:val="004F2250"/>
    <w:rsid w:val="004F6D92"/>
    <w:rsid w:val="004F7910"/>
    <w:rsid w:val="004F7F8C"/>
    <w:rsid w:val="00501C36"/>
    <w:rsid w:val="00501F5F"/>
    <w:rsid w:val="00502C11"/>
    <w:rsid w:val="005041E7"/>
    <w:rsid w:val="00504494"/>
    <w:rsid w:val="0050665A"/>
    <w:rsid w:val="00510687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951"/>
    <w:rsid w:val="00534E4A"/>
    <w:rsid w:val="00535C31"/>
    <w:rsid w:val="00536559"/>
    <w:rsid w:val="00540EE1"/>
    <w:rsid w:val="0054109D"/>
    <w:rsid w:val="0054155F"/>
    <w:rsid w:val="00541F38"/>
    <w:rsid w:val="00542F5B"/>
    <w:rsid w:val="00545A9E"/>
    <w:rsid w:val="00546451"/>
    <w:rsid w:val="00546B22"/>
    <w:rsid w:val="00550238"/>
    <w:rsid w:val="00550FBB"/>
    <w:rsid w:val="0055186E"/>
    <w:rsid w:val="005533C3"/>
    <w:rsid w:val="00554EB6"/>
    <w:rsid w:val="005557D5"/>
    <w:rsid w:val="00555965"/>
    <w:rsid w:val="005574F3"/>
    <w:rsid w:val="00557B0C"/>
    <w:rsid w:val="00557FF2"/>
    <w:rsid w:val="00560358"/>
    <w:rsid w:val="005609D3"/>
    <w:rsid w:val="00560F7D"/>
    <w:rsid w:val="00561352"/>
    <w:rsid w:val="005621F6"/>
    <w:rsid w:val="00562267"/>
    <w:rsid w:val="005658A2"/>
    <w:rsid w:val="00570B6A"/>
    <w:rsid w:val="00574037"/>
    <w:rsid w:val="0057414D"/>
    <w:rsid w:val="00574407"/>
    <w:rsid w:val="005750DA"/>
    <w:rsid w:val="005805F9"/>
    <w:rsid w:val="00584BD2"/>
    <w:rsid w:val="00585175"/>
    <w:rsid w:val="00585FB4"/>
    <w:rsid w:val="005911E0"/>
    <w:rsid w:val="00592075"/>
    <w:rsid w:val="005A2028"/>
    <w:rsid w:val="005A2D6F"/>
    <w:rsid w:val="005A32EC"/>
    <w:rsid w:val="005A398C"/>
    <w:rsid w:val="005A3C79"/>
    <w:rsid w:val="005A4804"/>
    <w:rsid w:val="005A52E0"/>
    <w:rsid w:val="005A5A78"/>
    <w:rsid w:val="005A5B15"/>
    <w:rsid w:val="005A7C31"/>
    <w:rsid w:val="005B270B"/>
    <w:rsid w:val="005B380E"/>
    <w:rsid w:val="005B49A3"/>
    <w:rsid w:val="005B4ECA"/>
    <w:rsid w:val="005B5EB8"/>
    <w:rsid w:val="005B62E7"/>
    <w:rsid w:val="005B6C6D"/>
    <w:rsid w:val="005B758D"/>
    <w:rsid w:val="005C08C8"/>
    <w:rsid w:val="005C64F2"/>
    <w:rsid w:val="005D04C7"/>
    <w:rsid w:val="005D1BB3"/>
    <w:rsid w:val="005D3E52"/>
    <w:rsid w:val="005D6232"/>
    <w:rsid w:val="005D7014"/>
    <w:rsid w:val="005E0366"/>
    <w:rsid w:val="005E262D"/>
    <w:rsid w:val="005E2B9E"/>
    <w:rsid w:val="005E2CEB"/>
    <w:rsid w:val="005E451A"/>
    <w:rsid w:val="005E4EC1"/>
    <w:rsid w:val="005E5274"/>
    <w:rsid w:val="005E5509"/>
    <w:rsid w:val="005E6C44"/>
    <w:rsid w:val="005E731C"/>
    <w:rsid w:val="005F1684"/>
    <w:rsid w:val="005F2815"/>
    <w:rsid w:val="005F31C7"/>
    <w:rsid w:val="005F432E"/>
    <w:rsid w:val="005F4AC9"/>
    <w:rsid w:val="005F4B07"/>
    <w:rsid w:val="005F4E5C"/>
    <w:rsid w:val="0060053B"/>
    <w:rsid w:val="00600B14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5E4"/>
    <w:rsid w:val="006248C3"/>
    <w:rsid w:val="00624B95"/>
    <w:rsid w:val="00625C65"/>
    <w:rsid w:val="00632A3F"/>
    <w:rsid w:val="00632C42"/>
    <w:rsid w:val="00632FDD"/>
    <w:rsid w:val="00633A9A"/>
    <w:rsid w:val="00640AC2"/>
    <w:rsid w:val="006411E3"/>
    <w:rsid w:val="00642C29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3E6"/>
    <w:rsid w:val="00661FDE"/>
    <w:rsid w:val="00662FE8"/>
    <w:rsid w:val="00665336"/>
    <w:rsid w:val="006675B1"/>
    <w:rsid w:val="006725B1"/>
    <w:rsid w:val="006726FC"/>
    <w:rsid w:val="00672D24"/>
    <w:rsid w:val="0067345D"/>
    <w:rsid w:val="0067537C"/>
    <w:rsid w:val="00675BD6"/>
    <w:rsid w:val="00676F4A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5F17"/>
    <w:rsid w:val="006B6735"/>
    <w:rsid w:val="006B74B6"/>
    <w:rsid w:val="006C1CEB"/>
    <w:rsid w:val="006C3D6B"/>
    <w:rsid w:val="006C6164"/>
    <w:rsid w:val="006C7241"/>
    <w:rsid w:val="006D13FD"/>
    <w:rsid w:val="006D1CA2"/>
    <w:rsid w:val="006D52A3"/>
    <w:rsid w:val="006D52EF"/>
    <w:rsid w:val="006D63E0"/>
    <w:rsid w:val="006D6A1F"/>
    <w:rsid w:val="006D7CE9"/>
    <w:rsid w:val="006E00EC"/>
    <w:rsid w:val="006E095A"/>
    <w:rsid w:val="006E0A90"/>
    <w:rsid w:val="006E0D04"/>
    <w:rsid w:val="006E4E7F"/>
    <w:rsid w:val="006E5CFB"/>
    <w:rsid w:val="006F0A89"/>
    <w:rsid w:val="006F5F02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2767"/>
    <w:rsid w:val="00714F5A"/>
    <w:rsid w:val="00716345"/>
    <w:rsid w:val="00716EAC"/>
    <w:rsid w:val="00717825"/>
    <w:rsid w:val="00721E98"/>
    <w:rsid w:val="00724953"/>
    <w:rsid w:val="0072512C"/>
    <w:rsid w:val="00726CAF"/>
    <w:rsid w:val="00726DED"/>
    <w:rsid w:val="00726E5C"/>
    <w:rsid w:val="00727C00"/>
    <w:rsid w:val="00730F95"/>
    <w:rsid w:val="00732588"/>
    <w:rsid w:val="00733FF1"/>
    <w:rsid w:val="007344FF"/>
    <w:rsid w:val="007349D3"/>
    <w:rsid w:val="00734D43"/>
    <w:rsid w:val="00740CBD"/>
    <w:rsid w:val="00742C1C"/>
    <w:rsid w:val="00743524"/>
    <w:rsid w:val="00743C27"/>
    <w:rsid w:val="00744D1C"/>
    <w:rsid w:val="00744E5D"/>
    <w:rsid w:val="0074711A"/>
    <w:rsid w:val="0075172D"/>
    <w:rsid w:val="00754274"/>
    <w:rsid w:val="00755F71"/>
    <w:rsid w:val="00756DDE"/>
    <w:rsid w:val="007576F1"/>
    <w:rsid w:val="00757D3A"/>
    <w:rsid w:val="00761191"/>
    <w:rsid w:val="0076287C"/>
    <w:rsid w:val="007638E7"/>
    <w:rsid w:val="00764FDD"/>
    <w:rsid w:val="00767562"/>
    <w:rsid w:val="00770D9D"/>
    <w:rsid w:val="00771F2B"/>
    <w:rsid w:val="00773D97"/>
    <w:rsid w:val="00775C45"/>
    <w:rsid w:val="007767E8"/>
    <w:rsid w:val="007774B7"/>
    <w:rsid w:val="00777735"/>
    <w:rsid w:val="00777894"/>
    <w:rsid w:val="00780327"/>
    <w:rsid w:val="00780F47"/>
    <w:rsid w:val="007817A4"/>
    <w:rsid w:val="00781CF3"/>
    <w:rsid w:val="00784ACE"/>
    <w:rsid w:val="00785877"/>
    <w:rsid w:val="00786973"/>
    <w:rsid w:val="00787EF0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20AB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42D4"/>
    <w:rsid w:val="007C48DD"/>
    <w:rsid w:val="007C5F71"/>
    <w:rsid w:val="007C6494"/>
    <w:rsid w:val="007C7107"/>
    <w:rsid w:val="007D2922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261"/>
    <w:rsid w:val="007F060E"/>
    <w:rsid w:val="007F4C11"/>
    <w:rsid w:val="007F70A0"/>
    <w:rsid w:val="007F7E3A"/>
    <w:rsid w:val="00801192"/>
    <w:rsid w:val="00801D21"/>
    <w:rsid w:val="00802888"/>
    <w:rsid w:val="00802A68"/>
    <w:rsid w:val="0080322D"/>
    <w:rsid w:val="008039D8"/>
    <w:rsid w:val="00803B30"/>
    <w:rsid w:val="00803F86"/>
    <w:rsid w:val="00810798"/>
    <w:rsid w:val="00810B39"/>
    <w:rsid w:val="008111E2"/>
    <w:rsid w:val="00811A25"/>
    <w:rsid w:val="00814182"/>
    <w:rsid w:val="00815EAD"/>
    <w:rsid w:val="0081642F"/>
    <w:rsid w:val="00820A77"/>
    <w:rsid w:val="00820B63"/>
    <w:rsid w:val="00826FBF"/>
    <w:rsid w:val="00827BA2"/>
    <w:rsid w:val="008302D8"/>
    <w:rsid w:val="00830551"/>
    <w:rsid w:val="00830C6D"/>
    <w:rsid w:val="00830CCF"/>
    <w:rsid w:val="00831DEC"/>
    <w:rsid w:val="0083200E"/>
    <w:rsid w:val="00832376"/>
    <w:rsid w:val="0083585C"/>
    <w:rsid w:val="00836026"/>
    <w:rsid w:val="00837038"/>
    <w:rsid w:val="00841892"/>
    <w:rsid w:val="00842331"/>
    <w:rsid w:val="00843CB0"/>
    <w:rsid w:val="00844E25"/>
    <w:rsid w:val="0084558D"/>
    <w:rsid w:val="00845E30"/>
    <w:rsid w:val="00846220"/>
    <w:rsid w:val="0084684F"/>
    <w:rsid w:val="00846F96"/>
    <w:rsid w:val="008513F9"/>
    <w:rsid w:val="00852A23"/>
    <w:rsid w:val="00853630"/>
    <w:rsid w:val="008539C0"/>
    <w:rsid w:val="00855E47"/>
    <w:rsid w:val="008614EA"/>
    <w:rsid w:val="00864DBD"/>
    <w:rsid w:val="008658F9"/>
    <w:rsid w:val="00865924"/>
    <w:rsid w:val="0086605D"/>
    <w:rsid w:val="00866393"/>
    <w:rsid w:val="00866487"/>
    <w:rsid w:val="008679D5"/>
    <w:rsid w:val="00870413"/>
    <w:rsid w:val="008725EC"/>
    <w:rsid w:val="00874ED0"/>
    <w:rsid w:val="00875BEE"/>
    <w:rsid w:val="0087687D"/>
    <w:rsid w:val="00876D5E"/>
    <w:rsid w:val="00880C7D"/>
    <w:rsid w:val="00881920"/>
    <w:rsid w:val="00881C3D"/>
    <w:rsid w:val="008844B6"/>
    <w:rsid w:val="00885102"/>
    <w:rsid w:val="00890414"/>
    <w:rsid w:val="008906F1"/>
    <w:rsid w:val="00890F6E"/>
    <w:rsid w:val="00891ACE"/>
    <w:rsid w:val="0089226F"/>
    <w:rsid w:val="00892A6D"/>
    <w:rsid w:val="00893204"/>
    <w:rsid w:val="008968DA"/>
    <w:rsid w:val="008972D2"/>
    <w:rsid w:val="00897A7A"/>
    <w:rsid w:val="008A0943"/>
    <w:rsid w:val="008A2701"/>
    <w:rsid w:val="008A286B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F6E"/>
    <w:rsid w:val="008B4172"/>
    <w:rsid w:val="008B431C"/>
    <w:rsid w:val="008B44A5"/>
    <w:rsid w:val="008B4AD1"/>
    <w:rsid w:val="008B5A4E"/>
    <w:rsid w:val="008B6413"/>
    <w:rsid w:val="008B645D"/>
    <w:rsid w:val="008C1856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33F7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07E"/>
    <w:rsid w:val="00900524"/>
    <w:rsid w:val="00901398"/>
    <w:rsid w:val="0090156A"/>
    <w:rsid w:val="00901FD1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20FC"/>
    <w:rsid w:val="00923AFC"/>
    <w:rsid w:val="00924B9C"/>
    <w:rsid w:val="00926B3B"/>
    <w:rsid w:val="00926BE5"/>
    <w:rsid w:val="009277CA"/>
    <w:rsid w:val="00930D6D"/>
    <w:rsid w:val="00931141"/>
    <w:rsid w:val="00934F16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5FF"/>
    <w:rsid w:val="00955CBF"/>
    <w:rsid w:val="009573CE"/>
    <w:rsid w:val="0096091A"/>
    <w:rsid w:val="00961F7D"/>
    <w:rsid w:val="009637A4"/>
    <w:rsid w:val="00964F0F"/>
    <w:rsid w:val="00964F9B"/>
    <w:rsid w:val="00965B60"/>
    <w:rsid w:val="0096694C"/>
    <w:rsid w:val="00971C25"/>
    <w:rsid w:val="00971CDA"/>
    <w:rsid w:val="00974CF4"/>
    <w:rsid w:val="00974EFD"/>
    <w:rsid w:val="00975E7B"/>
    <w:rsid w:val="00983B64"/>
    <w:rsid w:val="00984975"/>
    <w:rsid w:val="00986649"/>
    <w:rsid w:val="00986986"/>
    <w:rsid w:val="009870B6"/>
    <w:rsid w:val="00990A40"/>
    <w:rsid w:val="00991572"/>
    <w:rsid w:val="00991900"/>
    <w:rsid w:val="00992D5D"/>
    <w:rsid w:val="0099323B"/>
    <w:rsid w:val="00993396"/>
    <w:rsid w:val="0099414B"/>
    <w:rsid w:val="00994446"/>
    <w:rsid w:val="0099639A"/>
    <w:rsid w:val="00996B0E"/>
    <w:rsid w:val="00997A2B"/>
    <w:rsid w:val="009A00EE"/>
    <w:rsid w:val="009A0115"/>
    <w:rsid w:val="009A107B"/>
    <w:rsid w:val="009A33E1"/>
    <w:rsid w:val="009A3514"/>
    <w:rsid w:val="009A4622"/>
    <w:rsid w:val="009A4751"/>
    <w:rsid w:val="009A531D"/>
    <w:rsid w:val="009A72DB"/>
    <w:rsid w:val="009A74D2"/>
    <w:rsid w:val="009B1E58"/>
    <w:rsid w:val="009B3C12"/>
    <w:rsid w:val="009B495D"/>
    <w:rsid w:val="009B4BFA"/>
    <w:rsid w:val="009B5F9D"/>
    <w:rsid w:val="009C0453"/>
    <w:rsid w:val="009C2762"/>
    <w:rsid w:val="009C5631"/>
    <w:rsid w:val="009C5CF8"/>
    <w:rsid w:val="009C73DC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245A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4C98"/>
    <w:rsid w:val="00A06562"/>
    <w:rsid w:val="00A065CA"/>
    <w:rsid w:val="00A0773F"/>
    <w:rsid w:val="00A10A33"/>
    <w:rsid w:val="00A110E2"/>
    <w:rsid w:val="00A12129"/>
    <w:rsid w:val="00A1248B"/>
    <w:rsid w:val="00A12743"/>
    <w:rsid w:val="00A1415E"/>
    <w:rsid w:val="00A14B49"/>
    <w:rsid w:val="00A2159C"/>
    <w:rsid w:val="00A232AC"/>
    <w:rsid w:val="00A25C6F"/>
    <w:rsid w:val="00A26254"/>
    <w:rsid w:val="00A26621"/>
    <w:rsid w:val="00A26CC8"/>
    <w:rsid w:val="00A27959"/>
    <w:rsid w:val="00A27B15"/>
    <w:rsid w:val="00A31BD8"/>
    <w:rsid w:val="00A343CC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31F6"/>
    <w:rsid w:val="00A63C72"/>
    <w:rsid w:val="00A66823"/>
    <w:rsid w:val="00A67D0E"/>
    <w:rsid w:val="00A70F2C"/>
    <w:rsid w:val="00A714FC"/>
    <w:rsid w:val="00A7171D"/>
    <w:rsid w:val="00A72D9F"/>
    <w:rsid w:val="00A75B29"/>
    <w:rsid w:val="00A77FD7"/>
    <w:rsid w:val="00A8023D"/>
    <w:rsid w:val="00A8448C"/>
    <w:rsid w:val="00A84968"/>
    <w:rsid w:val="00A84A55"/>
    <w:rsid w:val="00A8673C"/>
    <w:rsid w:val="00A867C5"/>
    <w:rsid w:val="00A86A9C"/>
    <w:rsid w:val="00A86AC3"/>
    <w:rsid w:val="00A87DC4"/>
    <w:rsid w:val="00A905A7"/>
    <w:rsid w:val="00A90F66"/>
    <w:rsid w:val="00A92628"/>
    <w:rsid w:val="00A93868"/>
    <w:rsid w:val="00A94B4E"/>
    <w:rsid w:val="00A9654E"/>
    <w:rsid w:val="00A96AC2"/>
    <w:rsid w:val="00A97610"/>
    <w:rsid w:val="00AA063B"/>
    <w:rsid w:val="00AA3D82"/>
    <w:rsid w:val="00AA48DA"/>
    <w:rsid w:val="00AA606B"/>
    <w:rsid w:val="00AA673A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19A"/>
    <w:rsid w:val="00AC6F8D"/>
    <w:rsid w:val="00AC70AA"/>
    <w:rsid w:val="00AD062A"/>
    <w:rsid w:val="00AD2D1A"/>
    <w:rsid w:val="00AD49BA"/>
    <w:rsid w:val="00AD608E"/>
    <w:rsid w:val="00AD6C7F"/>
    <w:rsid w:val="00AD7FA0"/>
    <w:rsid w:val="00AE407C"/>
    <w:rsid w:val="00AE4AEE"/>
    <w:rsid w:val="00AE526A"/>
    <w:rsid w:val="00AE7A52"/>
    <w:rsid w:val="00AF0A23"/>
    <w:rsid w:val="00AF0FCD"/>
    <w:rsid w:val="00AF1C76"/>
    <w:rsid w:val="00AF4960"/>
    <w:rsid w:val="00AF496E"/>
    <w:rsid w:val="00AF6593"/>
    <w:rsid w:val="00AF6B52"/>
    <w:rsid w:val="00B03D69"/>
    <w:rsid w:val="00B049E0"/>
    <w:rsid w:val="00B05118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4100"/>
    <w:rsid w:val="00B26017"/>
    <w:rsid w:val="00B30941"/>
    <w:rsid w:val="00B336C0"/>
    <w:rsid w:val="00B400DC"/>
    <w:rsid w:val="00B40350"/>
    <w:rsid w:val="00B415E1"/>
    <w:rsid w:val="00B42639"/>
    <w:rsid w:val="00B42738"/>
    <w:rsid w:val="00B42F14"/>
    <w:rsid w:val="00B43949"/>
    <w:rsid w:val="00B46724"/>
    <w:rsid w:val="00B470AF"/>
    <w:rsid w:val="00B50478"/>
    <w:rsid w:val="00B505EE"/>
    <w:rsid w:val="00B50963"/>
    <w:rsid w:val="00B51473"/>
    <w:rsid w:val="00B51C09"/>
    <w:rsid w:val="00B531CD"/>
    <w:rsid w:val="00B54EFA"/>
    <w:rsid w:val="00B566C0"/>
    <w:rsid w:val="00B57BA4"/>
    <w:rsid w:val="00B61306"/>
    <w:rsid w:val="00B62CA0"/>
    <w:rsid w:val="00B63026"/>
    <w:rsid w:val="00B63491"/>
    <w:rsid w:val="00B65AC9"/>
    <w:rsid w:val="00B661E1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53D7"/>
    <w:rsid w:val="00B85751"/>
    <w:rsid w:val="00B8793F"/>
    <w:rsid w:val="00B9140A"/>
    <w:rsid w:val="00B92E22"/>
    <w:rsid w:val="00B93A48"/>
    <w:rsid w:val="00B94292"/>
    <w:rsid w:val="00B946DF"/>
    <w:rsid w:val="00B94C9E"/>
    <w:rsid w:val="00B97FD9"/>
    <w:rsid w:val="00BA24EF"/>
    <w:rsid w:val="00BA36B8"/>
    <w:rsid w:val="00BA4008"/>
    <w:rsid w:val="00BB0448"/>
    <w:rsid w:val="00BB3B15"/>
    <w:rsid w:val="00BB3E34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BA1"/>
    <w:rsid w:val="00BD5FED"/>
    <w:rsid w:val="00BD63E1"/>
    <w:rsid w:val="00BD69A4"/>
    <w:rsid w:val="00BE10F5"/>
    <w:rsid w:val="00BE485E"/>
    <w:rsid w:val="00BE52CE"/>
    <w:rsid w:val="00BE5964"/>
    <w:rsid w:val="00BE7F36"/>
    <w:rsid w:val="00BF0A0B"/>
    <w:rsid w:val="00BF2484"/>
    <w:rsid w:val="00BF37E9"/>
    <w:rsid w:val="00BF3EC8"/>
    <w:rsid w:val="00BF587C"/>
    <w:rsid w:val="00BF76FE"/>
    <w:rsid w:val="00C0058A"/>
    <w:rsid w:val="00C02937"/>
    <w:rsid w:val="00C02F33"/>
    <w:rsid w:val="00C04CE6"/>
    <w:rsid w:val="00C06995"/>
    <w:rsid w:val="00C06C20"/>
    <w:rsid w:val="00C12C2B"/>
    <w:rsid w:val="00C12DA4"/>
    <w:rsid w:val="00C12ED0"/>
    <w:rsid w:val="00C1367F"/>
    <w:rsid w:val="00C14F36"/>
    <w:rsid w:val="00C161C3"/>
    <w:rsid w:val="00C16DF9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2BA2"/>
    <w:rsid w:val="00C34B26"/>
    <w:rsid w:val="00C353D3"/>
    <w:rsid w:val="00C35517"/>
    <w:rsid w:val="00C377F2"/>
    <w:rsid w:val="00C37D93"/>
    <w:rsid w:val="00C42F9F"/>
    <w:rsid w:val="00C52832"/>
    <w:rsid w:val="00C5299C"/>
    <w:rsid w:val="00C52C39"/>
    <w:rsid w:val="00C53853"/>
    <w:rsid w:val="00C57900"/>
    <w:rsid w:val="00C615F7"/>
    <w:rsid w:val="00C63321"/>
    <w:rsid w:val="00C64D46"/>
    <w:rsid w:val="00C659E6"/>
    <w:rsid w:val="00C65D32"/>
    <w:rsid w:val="00C66387"/>
    <w:rsid w:val="00C66C28"/>
    <w:rsid w:val="00C6761E"/>
    <w:rsid w:val="00C7045C"/>
    <w:rsid w:val="00C70C0E"/>
    <w:rsid w:val="00C70C79"/>
    <w:rsid w:val="00C7212B"/>
    <w:rsid w:val="00C75812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0B75"/>
    <w:rsid w:val="00C91359"/>
    <w:rsid w:val="00C918CF"/>
    <w:rsid w:val="00C91FFF"/>
    <w:rsid w:val="00C92A79"/>
    <w:rsid w:val="00C92AEE"/>
    <w:rsid w:val="00C92B93"/>
    <w:rsid w:val="00C95700"/>
    <w:rsid w:val="00CA03A2"/>
    <w:rsid w:val="00CA04B5"/>
    <w:rsid w:val="00CA1FE2"/>
    <w:rsid w:val="00CB024E"/>
    <w:rsid w:val="00CB132C"/>
    <w:rsid w:val="00CB28BA"/>
    <w:rsid w:val="00CB5368"/>
    <w:rsid w:val="00CC01A8"/>
    <w:rsid w:val="00CC0AA1"/>
    <w:rsid w:val="00CC0D6E"/>
    <w:rsid w:val="00CC1044"/>
    <w:rsid w:val="00CC251E"/>
    <w:rsid w:val="00CC50C1"/>
    <w:rsid w:val="00CC60FD"/>
    <w:rsid w:val="00CC62B5"/>
    <w:rsid w:val="00CC634C"/>
    <w:rsid w:val="00CC7060"/>
    <w:rsid w:val="00CC7091"/>
    <w:rsid w:val="00CC73CF"/>
    <w:rsid w:val="00CD039F"/>
    <w:rsid w:val="00CD0CB5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FE0"/>
    <w:rsid w:val="00CE7348"/>
    <w:rsid w:val="00CE77A1"/>
    <w:rsid w:val="00CF4506"/>
    <w:rsid w:val="00CF55AB"/>
    <w:rsid w:val="00CF5AB7"/>
    <w:rsid w:val="00CF6AC9"/>
    <w:rsid w:val="00CF706E"/>
    <w:rsid w:val="00CF798B"/>
    <w:rsid w:val="00D01758"/>
    <w:rsid w:val="00D01AFA"/>
    <w:rsid w:val="00D01F2E"/>
    <w:rsid w:val="00D01FDD"/>
    <w:rsid w:val="00D02B13"/>
    <w:rsid w:val="00D02EFA"/>
    <w:rsid w:val="00D03C92"/>
    <w:rsid w:val="00D04B0F"/>
    <w:rsid w:val="00D06A4B"/>
    <w:rsid w:val="00D0752F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278F6"/>
    <w:rsid w:val="00D30967"/>
    <w:rsid w:val="00D336E9"/>
    <w:rsid w:val="00D37486"/>
    <w:rsid w:val="00D402EB"/>
    <w:rsid w:val="00D406E7"/>
    <w:rsid w:val="00D4093F"/>
    <w:rsid w:val="00D42754"/>
    <w:rsid w:val="00D44D27"/>
    <w:rsid w:val="00D44F59"/>
    <w:rsid w:val="00D45ED2"/>
    <w:rsid w:val="00D46765"/>
    <w:rsid w:val="00D4691C"/>
    <w:rsid w:val="00D47748"/>
    <w:rsid w:val="00D50232"/>
    <w:rsid w:val="00D51A02"/>
    <w:rsid w:val="00D53B47"/>
    <w:rsid w:val="00D53DEE"/>
    <w:rsid w:val="00D54878"/>
    <w:rsid w:val="00D55435"/>
    <w:rsid w:val="00D61F91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5BDE"/>
    <w:rsid w:val="00D965C4"/>
    <w:rsid w:val="00D96844"/>
    <w:rsid w:val="00D96D32"/>
    <w:rsid w:val="00D97C70"/>
    <w:rsid w:val="00D97E21"/>
    <w:rsid w:val="00DA0498"/>
    <w:rsid w:val="00DA202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0D7F"/>
    <w:rsid w:val="00DC2704"/>
    <w:rsid w:val="00DC2AC8"/>
    <w:rsid w:val="00DC3DA1"/>
    <w:rsid w:val="00DC6258"/>
    <w:rsid w:val="00DD326E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117AA"/>
    <w:rsid w:val="00E11FCF"/>
    <w:rsid w:val="00E1375E"/>
    <w:rsid w:val="00E13F9F"/>
    <w:rsid w:val="00E144F1"/>
    <w:rsid w:val="00E14840"/>
    <w:rsid w:val="00E1494C"/>
    <w:rsid w:val="00E15F0B"/>
    <w:rsid w:val="00E2068E"/>
    <w:rsid w:val="00E20AA1"/>
    <w:rsid w:val="00E20CDE"/>
    <w:rsid w:val="00E25138"/>
    <w:rsid w:val="00E25B04"/>
    <w:rsid w:val="00E30051"/>
    <w:rsid w:val="00E3005E"/>
    <w:rsid w:val="00E300B0"/>
    <w:rsid w:val="00E30AC9"/>
    <w:rsid w:val="00E3124C"/>
    <w:rsid w:val="00E379DE"/>
    <w:rsid w:val="00E413C3"/>
    <w:rsid w:val="00E415A3"/>
    <w:rsid w:val="00E45429"/>
    <w:rsid w:val="00E45DD8"/>
    <w:rsid w:val="00E52115"/>
    <w:rsid w:val="00E52E75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51F6"/>
    <w:rsid w:val="00E762D3"/>
    <w:rsid w:val="00E76654"/>
    <w:rsid w:val="00E76B5F"/>
    <w:rsid w:val="00E76C69"/>
    <w:rsid w:val="00E80A03"/>
    <w:rsid w:val="00E83549"/>
    <w:rsid w:val="00E90CA4"/>
    <w:rsid w:val="00E91BD3"/>
    <w:rsid w:val="00E95183"/>
    <w:rsid w:val="00E95B2C"/>
    <w:rsid w:val="00E97165"/>
    <w:rsid w:val="00E974C9"/>
    <w:rsid w:val="00E976DA"/>
    <w:rsid w:val="00E97E1F"/>
    <w:rsid w:val="00EA16AD"/>
    <w:rsid w:val="00EA2AD9"/>
    <w:rsid w:val="00EA31D0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560E"/>
    <w:rsid w:val="00EB672F"/>
    <w:rsid w:val="00EC046E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1409"/>
    <w:rsid w:val="00EE2B18"/>
    <w:rsid w:val="00EE4C40"/>
    <w:rsid w:val="00EE5190"/>
    <w:rsid w:val="00EE631A"/>
    <w:rsid w:val="00EE703A"/>
    <w:rsid w:val="00EE73A5"/>
    <w:rsid w:val="00EF1BDE"/>
    <w:rsid w:val="00EF4649"/>
    <w:rsid w:val="00EF5034"/>
    <w:rsid w:val="00EF6405"/>
    <w:rsid w:val="00F00637"/>
    <w:rsid w:val="00F02433"/>
    <w:rsid w:val="00F0273A"/>
    <w:rsid w:val="00F02A41"/>
    <w:rsid w:val="00F0328F"/>
    <w:rsid w:val="00F03382"/>
    <w:rsid w:val="00F05C22"/>
    <w:rsid w:val="00F0630C"/>
    <w:rsid w:val="00F06357"/>
    <w:rsid w:val="00F070AD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3E76"/>
    <w:rsid w:val="00F3444C"/>
    <w:rsid w:val="00F356E4"/>
    <w:rsid w:val="00F375B5"/>
    <w:rsid w:val="00F41B91"/>
    <w:rsid w:val="00F45B03"/>
    <w:rsid w:val="00F46BB9"/>
    <w:rsid w:val="00F46DE3"/>
    <w:rsid w:val="00F51400"/>
    <w:rsid w:val="00F5148B"/>
    <w:rsid w:val="00F5179D"/>
    <w:rsid w:val="00F561F8"/>
    <w:rsid w:val="00F56744"/>
    <w:rsid w:val="00F627EA"/>
    <w:rsid w:val="00F62E34"/>
    <w:rsid w:val="00F6383A"/>
    <w:rsid w:val="00F65E8B"/>
    <w:rsid w:val="00F67EF4"/>
    <w:rsid w:val="00F70DD3"/>
    <w:rsid w:val="00F7151D"/>
    <w:rsid w:val="00F72754"/>
    <w:rsid w:val="00F72D66"/>
    <w:rsid w:val="00F74097"/>
    <w:rsid w:val="00F75899"/>
    <w:rsid w:val="00F76219"/>
    <w:rsid w:val="00F8131B"/>
    <w:rsid w:val="00F85700"/>
    <w:rsid w:val="00F872E7"/>
    <w:rsid w:val="00F91A25"/>
    <w:rsid w:val="00F91EFD"/>
    <w:rsid w:val="00F92A14"/>
    <w:rsid w:val="00F92BA5"/>
    <w:rsid w:val="00F936E3"/>
    <w:rsid w:val="00F93D85"/>
    <w:rsid w:val="00F945C8"/>
    <w:rsid w:val="00F95BA6"/>
    <w:rsid w:val="00F96AE6"/>
    <w:rsid w:val="00F97051"/>
    <w:rsid w:val="00F976D2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DB7"/>
    <w:rsid w:val="00FC484E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96880B9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3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D336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115B4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115B49"/>
    <w:rPr>
      <w:sz w:val="16"/>
      <w:szCs w:val="16"/>
      <w:lang w:eastAsia="en-US"/>
    </w:rPr>
  </w:style>
  <w:style w:type="character" w:styleId="af7">
    <w:name w:val="annotation reference"/>
    <w:basedOn w:val="a0"/>
    <w:uiPriority w:val="99"/>
    <w:semiHidden/>
    <w:unhideWhenUsed/>
    <w:rsid w:val="0083055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0551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0551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055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0551"/>
    <w:rPr>
      <w:b/>
      <w:bCs/>
      <w:lang w:eastAsia="en-US"/>
    </w:rPr>
  </w:style>
  <w:style w:type="character" w:customStyle="1" w:styleId="23">
    <w:name w:val="Основной текст (2)_"/>
    <w:basedOn w:val="a0"/>
    <w:link w:val="24"/>
    <w:rsid w:val="007A20AB"/>
    <w:rPr>
      <w:rFonts w:ascii="Times New Roman" w:eastAsia="Times New Roman" w:hAnsi="Times New Roman"/>
    </w:rPr>
  </w:style>
  <w:style w:type="character" w:customStyle="1" w:styleId="afc">
    <w:name w:val="Другое_"/>
    <w:basedOn w:val="a0"/>
    <w:link w:val="afd"/>
    <w:rsid w:val="007A20AB"/>
    <w:rPr>
      <w:rFonts w:ascii="Times New Roman" w:eastAsia="Times New Roman" w:hAnsi="Times New Roman"/>
    </w:rPr>
  </w:style>
  <w:style w:type="paragraph" w:customStyle="1" w:styleId="24">
    <w:name w:val="Основной текст (2)"/>
    <w:basedOn w:val="a"/>
    <w:link w:val="23"/>
    <w:rsid w:val="007A20AB"/>
    <w:pPr>
      <w:widowControl w:val="0"/>
      <w:spacing w:before="0" w:after="280" w:line="240" w:lineRule="auto"/>
      <w:ind w:firstLine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d">
    <w:name w:val="Другое"/>
    <w:basedOn w:val="a"/>
    <w:link w:val="afc"/>
    <w:rsid w:val="007A20AB"/>
    <w:pPr>
      <w:widowControl w:val="0"/>
      <w:spacing w:before="0" w:after="0"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C783E-F596-472D-A634-AE82F706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1715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84</cp:revision>
  <cp:lastPrinted>2024-03-21T12:51:00Z</cp:lastPrinted>
  <dcterms:created xsi:type="dcterms:W3CDTF">2023-01-30T11:26:00Z</dcterms:created>
  <dcterms:modified xsi:type="dcterms:W3CDTF">2024-03-21T13:52:00Z</dcterms:modified>
</cp:coreProperties>
</file>