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091"/>
        <w:gridCol w:w="3395"/>
      </w:tblGrid>
      <w:tr w:rsidR="00CD1BCB" w:rsidRPr="008C7E04" w:rsidTr="00FA0929">
        <w:tc>
          <w:tcPr>
            <w:tcW w:w="6091" w:type="dxa"/>
          </w:tcPr>
          <w:p w:rsidR="00CD1BCB" w:rsidRDefault="00CD1BCB" w:rsidP="00FA0929">
            <w:pPr>
              <w:tabs>
                <w:tab w:val="left" w:pos="6096"/>
              </w:tabs>
              <w:ind w:right="-1"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Hlk87876340"/>
            <w:r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AF8AC72" wp14:editId="60FC82EE">
                  <wp:simplePos x="0" y="0"/>
                  <wp:positionH relativeFrom="column">
                    <wp:posOffset>-67764</wp:posOffset>
                  </wp:positionH>
                  <wp:positionV relativeFrom="paragraph">
                    <wp:posOffset>3810</wp:posOffset>
                  </wp:positionV>
                  <wp:extent cx="2333625" cy="1647825"/>
                  <wp:effectExtent l="0" t="0" r="952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38" b="7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5" w:type="dxa"/>
          </w:tcPr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Акционерное общество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«Калининградская генерирующая компания»</w:t>
            </w:r>
          </w:p>
          <w:p w:rsidR="008C7E04" w:rsidRDefault="008C7E04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Росси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>йская Федерация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,</w:t>
            </w:r>
          </w:p>
          <w:p w:rsidR="00CD1BCB" w:rsidRPr="0023068B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236006, Калининград,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23068B">
              <w:rPr>
                <w:rFonts w:ascii="PF Din Text Cond Pro Light" w:hAnsi="PF Din Text Cond Pro Light"/>
                <w:sz w:val="18"/>
                <w:szCs w:val="18"/>
              </w:rPr>
              <w:t>набережная Правая, 10а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+7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(4012)</w:t>
            </w:r>
            <w:r w:rsid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8C7E04">
              <w:rPr>
                <w:rFonts w:ascii="PF Din Text Cond Pro Light" w:hAnsi="PF Din Text Cond Pro Light"/>
                <w:sz w:val="18"/>
                <w:szCs w:val="18"/>
              </w:rPr>
              <w:t>53-43-51</w:t>
            </w:r>
          </w:p>
          <w:p w:rsidR="00CD1BCB" w:rsidRPr="008C7E04" w:rsidRDefault="00CD1BCB" w:rsidP="00CD1BCB">
            <w:pPr>
              <w:tabs>
                <w:tab w:val="left" w:pos="6096"/>
              </w:tabs>
              <w:ind w:right="-1" w:firstLine="0"/>
              <w:rPr>
                <w:rFonts w:ascii="PF Din Text Cond Pro Light" w:hAnsi="PF Din Text Cond Pro Light"/>
                <w:sz w:val="18"/>
                <w:szCs w:val="18"/>
              </w:rPr>
            </w:pP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dirkgk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@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kgk</w:t>
            </w:r>
            <w:proofErr w:type="spellEnd"/>
            <w:r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Pr="0023068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su</w:t>
            </w:r>
            <w:proofErr w:type="spellEnd"/>
            <w:r w:rsidR="008C7E04">
              <w:rPr>
                <w:rFonts w:ascii="PF Din Text Cond Pro Light" w:hAnsi="PF Din Text Cond Pro Light"/>
                <w:sz w:val="18"/>
                <w:szCs w:val="18"/>
              </w:rPr>
              <w:t>,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="008C7E04" w:rsidRPr="0041335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="008C7E04" w:rsidRPr="008C7E04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hyperlink r:id="rId8" w:tgtFrame="_blank" w:history="1"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rosseti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-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yantar</w:t>
              </w:r>
              <w:proofErr w:type="spellEnd"/>
              <w:r w:rsidR="008C7E04" w:rsidRPr="008C7E04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.</w:t>
              </w:r>
              <w:proofErr w:type="spellStart"/>
              <w:r w:rsidR="008C7E04" w:rsidRPr="00413352">
                <w:rPr>
                  <w:rStyle w:val="af1"/>
                  <w:rFonts w:ascii="PF Din Text Cond Pro Light" w:hAnsi="PF Din Text Cond Pro Light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CD1BCB" w:rsidRPr="008C7E04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CD1BCB" w:rsidRDefault="00CD1BCB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p w:rsidR="00E243BA" w:rsidRPr="008C7E04" w:rsidRDefault="00E243BA" w:rsidP="00CD1BCB">
      <w:pPr>
        <w:tabs>
          <w:tab w:val="left" w:pos="6096"/>
        </w:tabs>
        <w:ind w:right="-1"/>
        <w:rPr>
          <w:rFonts w:ascii="PF Din Text Cond Pro Light" w:hAnsi="PF Din Text Cond Pro Light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9"/>
        <w:gridCol w:w="3597"/>
      </w:tblGrid>
      <w:tr w:rsidR="00CD1BCB" w:rsidRPr="002C0272" w:rsidTr="008C7E04">
        <w:trPr>
          <w:cantSplit/>
        </w:trPr>
        <w:tc>
          <w:tcPr>
            <w:tcW w:w="3106" w:type="pct"/>
          </w:tcPr>
          <w:p w:rsidR="00CD1BCB" w:rsidRPr="00E243BA" w:rsidRDefault="00E243BA" w:rsidP="008F266D">
            <w:pPr>
              <w:tabs>
                <w:tab w:val="left" w:pos="4410"/>
              </w:tabs>
              <w:rPr>
                <w:rFonts w:ascii="PF Din Text Cond Pro Light" w:eastAsia="Calibri" w:hAnsi="PF Din Text Cond Pro Light"/>
              </w:rPr>
            </w:pPr>
            <w:r>
              <w:rPr>
                <w:rFonts w:ascii="PF Din Text Cond Pro Light" w:eastAsia="Calibri" w:hAnsi="PF Din Text Cond Pro Light"/>
                <w:u w:val="single"/>
              </w:rPr>
              <w:t>о</w:t>
            </w:r>
            <w:r w:rsidRPr="00E243BA">
              <w:rPr>
                <w:rFonts w:ascii="PF Din Text Cond Pro Light" w:eastAsia="Calibri" w:hAnsi="PF Din Text Cond Pro Light"/>
                <w:u w:val="single"/>
              </w:rPr>
              <w:t>т</w:t>
            </w:r>
            <w:r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   </w:t>
            </w:r>
            <w:r w:rsidRPr="00E243BA">
              <w:rPr>
                <w:rFonts w:ascii="PF Din Text Cond Pro Light" w:eastAsia="Calibri" w:hAnsi="PF Din Text Cond Pro Light"/>
              </w:rPr>
              <w:t xml:space="preserve"> </w:t>
            </w:r>
            <w:r w:rsidR="00CD1BCB" w:rsidRPr="00E243BA">
              <w:rPr>
                <w:rFonts w:ascii="PF Din Text Cond Pro Light" w:eastAsia="Calibri" w:hAnsi="PF Din Text Cond Pro Light"/>
              </w:rPr>
              <w:t xml:space="preserve"> </w:t>
            </w:r>
            <w:r>
              <w:rPr>
                <w:rFonts w:ascii="PF Din Text Cond Pro Light" w:eastAsia="Calibri" w:hAnsi="PF Din Text Cond Pro Light"/>
              </w:rPr>
              <w:t xml:space="preserve">     </w:t>
            </w:r>
            <w:r w:rsidR="00CD1BCB" w:rsidRPr="00E243BA">
              <w:rPr>
                <w:rFonts w:ascii="PF Din Text Cond Pro Light" w:eastAsia="Calibri" w:hAnsi="PF Din Text Cond Pro Light"/>
                <w:u w:val="single"/>
              </w:rPr>
              <w:t>№</w:t>
            </w:r>
            <w:r w:rsidR="0047614E">
              <w:rPr>
                <w:rFonts w:ascii="PF Din Text Cond Pro Light" w:eastAsia="Calibri" w:hAnsi="PF Din Text Cond Pro Light"/>
                <w:u w:val="single"/>
              </w:rPr>
              <w:t xml:space="preserve">                                    </w:t>
            </w:r>
            <w:r w:rsidR="0047614E" w:rsidRPr="0047614E">
              <w:rPr>
                <w:rFonts w:ascii="PF Din Text Cond Pro Light" w:eastAsia="Calibri" w:hAnsi="PF Din Text Cond Pro Light"/>
                <w:color w:val="FFFFFF" w:themeColor="background1"/>
                <w:u w:val="single"/>
              </w:rPr>
              <w:t>т</w:t>
            </w:r>
          </w:p>
        </w:tc>
        <w:tc>
          <w:tcPr>
            <w:tcW w:w="1894" w:type="pct"/>
          </w:tcPr>
          <w:p w:rsidR="00CD1BCB" w:rsidRPr="004525C8" w:rsidRDefault="00CD1BCB" w:rsidP="00DD6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0C5" w:rsidRDefault="0047614E" w:rsidP="008C7E04">
      <w:pPr>
        <w:spacing w:line="276" w:lineRule="auto"/>
        <w:contextualSpacing/>
        <w:rPr>
          <w:rFonts w:hint="eastAsia"/>
          <w:sz w:val="20"/>
          <w:szCs w:val="20"/>
        </w:rPr>
      </w:pPr>
      <w:r>
        <w:rPr>
          <w:rFonts w:ascii="PF Din Text Cond Pro Light" w:eastAsia="Calibri" w:hAnsi="PF Din Text Cond Pro Light"/>
          <w:u w:val="single"/>
        </w:rPr>
        <w:t xml:space="preserve">на                                       </w:t>
      </w:r>
      <w:r w:rsidRPr="00E243BA">
        <w:rPr>
          <w:rFonts w:ascii="PF Din Text Cond Pro Light" w:eastAsia="Calibri" w:hAnsi="PF Din Text Cond Pro Light"/>
        </w:rPr>
        <w:t xml:space="preserve">  </w:t>
      </w:r>
      <w:r>
        <w:rPr>
          <w:rFonts w:ascii="PF Din Text Cond Pro Light" w:eastAsia="Calibri" w:hAnsi="PF Din Text Cond Pro Light"/>
        </w:rPr>
        <w:t xml:space="preserve">     </w:t>
      </w:r>
      <w:r>
        <w:rPr>
          <w:rFonts w:ascii="PF Din Text Cond Pro Light" w:eastAsia="Calibri" w:hAnsi="PF Din Text Cond Pro Light"/>
          <w:u w:val="single"/>
        </w:rPr>
        <w:t xml:space="preserve">от                                    </w:t>
      </w:r>
      <w:r w:rsidRPr="0047614E">
        <w:rPr>
          <w:rFonts w:ascii="PF Din Text Cond Pro Light" w:eastAsia="Calibri" w:hAnsi="PF Din Text Cond Pro Light"/>
          <w:color w:val="FFFFFF" w:themeColor="background1"/>
          <w:u w:val="single"/>
        </w:rPr>
        <w:t>т</w:t>
      </w: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Pr="00DA50C5" w:rsidRDefault="00DA50C5" w:rsidP="00DA50C5">
      <w:pPr>
        <w:rPr>
          <w:rFonts w:hint="eastAsia"/>
          <w:sz w:val="20"/>
          <w:szCs w:val="20"/>
        </w:rPr>
      </w:pPr>
    </w:p>
    <w:p w:rsidR="00DA50C5" w:rsidRDefault="00DA50C5" w:rsidP="00DA50C5">
      <w:pPr>
        <w:rPr>
          <w:rFonts w:hint="eastAsia"/>
          <w:sz w:val="20"/>
          <w:szCs w:val="20"/>
        </w:rPr>
      </w:pPr>
    </w:p>
    <w:p w:rsidR="00D905B6" w:rsidRDefault="00D905B6" w:rsidP="00D905B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письмо</w:t>
      </w:r>
    </w:p>
    <w:p w:rsidR="00D905B6" w:rsidRDefault="00D905B6" w:rsidP="00D905B6">
      <w:pPr>
        <w:jc w:val="center"/>
        <w:rPr>
          <w:sz w:val="28"/>
          <w:szCs w:val="28"/>
        </w:rPr>
      </w:pPr>
    </w:p>
    <w:p w:rsidR="00D905B6" w:rsidRDefault="00D905B6" w:rsidP="00D905B6">
      <w:pPr>
        <w:pStyle w:val="af3"/>
        <w:tabs>
          <w:tab w:val="clear" w:pos="709"/>
          <w:tab w:val="left" w:pos="0"/>
          <w:tab w:val="left" w:pos="567"/>
        </w:tabs>
        <w:spacing w:line="240" w:lineRule="auto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Предусмотренные законодательством Российской Федерации инвестиционные обязательства о приватизации в отношении энергетических объектов, а также условия таких обязательств, у АО «Калининградская генерирующая компания» отсутствуют.</w:t>
      </w:r>
    </w:p>
    <w:p w:rsidR="00DA50C5" w:rsidRPr="0033466A" w:rsidRDefault="00DA50C5" w:rsidP="00DA50C5">
      <w:pPr>
        <w:ind w:firstLine="709"/>
        <w:jc w:val="both"/>
        <w:rPr>
          <w:sz w:val="28"/>
          <w:szCs w:val="28"/>
        </w:rPr>
      </w:pPr>
    </w:p>
    <w:p w:rsidR="00DA50C5" w:rsidRPr="0033466A" w:rsidRDefault="00DA50C5" w:rsidP="00DA50C5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DA50C5" w:rsidRPr="0033466A" w:rsidRDefault="00DA50C5" w:rsidP="00DA50C5">
      <w:pPr>
        <w:jc w:val="both"/>
        <w:rPr>
          <w:sz w:val="28"/>
          <w:szCs w:val="28"/>
        </w:rPr>
      </w:pPr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  <w:bookmarkStart w:id="1" w:name="_GoBack"/>
      <w:bookmarkEnd w:id="1"/>
    </w:p>
    <w:p w:rsidR="00DA50C5" w:rsidRPr="000C62D1" w:rsidRDefault="00DA50C5" w:rsidP="00DA50C5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A50C5" w:rsidRPr="000C62D1" w:rsidRDefault="00DA50C5" w:rsidP="00DA50C5">
      <w:pPr>
        <w:spacing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</w:t>
      </w:r>
      <w:r w:rsidRPr="000C62D1">
        <w:rPr>
          <w:rFonts w:eastAsia="Calibri"/>
          <w:sz w:val="26"/>
          <w:szCs w:val="26"/>
        </w:rPr>
        <w:t>енеральн</w:t>
      </w:r>
      <w:r>
        <w:rPr>
          <w:rFonts w:eastAsia="Calibri"/>
          <w:sz w:val="26"/>
          <w:szCs w:val="26"/>
        </w:rPr>
        <w:t>ый</w:t>
      </w:r>
      <w:r w:rsidRPr="000C62D1">
        <w:rPr>
          <w:rFonts w:eastAsia="Calibri"/>
          <w:sz w:val="26"/>
          <w:szCs w:val="26"/>
        </w:rPr>
        <w:t xml:space="preserve"> директор </w:t>
      </w:r>
      <w:r w:rsidRPr="000C62D1">
        <w:rPr>
          <w:rFonts w:eastAsia="Calibri"/>
          <w:sz w:val="26"/>
          <w:szCs w:val="26"/>
        </w:rPr>
        <w:tab/>
        <w:t xml:space="preserve">                   </w:t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</w:r>
      <w:r w:rsidRPr="000C62D1">
        <w:rPr>
          <w:rFonts w:eastAsia="Calibri"/>
          <w:sz w:val="26"/>
          <w:szCs w:val="26"/>
        </w:rPr>
        <w:tab/>
        <w:t xml:space="preserve">         </w:t>
      </w:r>
      <w:r>
        <w:rPr>
          <w:rFonts w:eastAsia="Calibri"/>
          <w:sz w:val="26"/>
          <w:szCs w:val="26"/>
        </w:rPr>
        <w:tab/>
        <w:t xml:space="preserve">            </w:t>
      </w:r>
      <w:r w:rsidRPr="000C62D1">
        <w:rPr>
          <w:rFonts w:eastAsia="Calibri"/>
          <w:sz w:val="26"/>
          <w:szCs w:val="26"/>
        </w:rPr>
        <w:t>Д.В. Котивец</w:t>
      </w:r>
    </w:p>
    <w:p w:rsidR="00E243BA" w:rsidRPr="00DA50C5" w:rsidRDefault="00E243BA" w:rsidP="00DA50C5">
      <w:pPr>
        <w:jc w:val="center"/>
        <w:rPr>
          <w:rFonts w:hint="eastAsia"/>
          <w:sz w:val="20"/>
          <w:szCs w:val="20"/>
        </w:rPr>
      </w:pPr>
    </w:p>
    <w:sectPr w:rsidR="00E243BA" w:rsidRPr="00DA50C5" w:rsidSect="00CE7ACD">
      <w:headerReference w:type="default" r:id="rId9"/>
      <w:pgSz w:w="11906" w:h="16838"/>
      <w:pgMar w:top="1418" w:right="709" w:bottom="1134" w:left="1701" w:header="1134" w:footer="39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B8C" w:rsidRDefault="00717B8C">
      <w:pPr>
        <w:rPr>
          <w:rFonts w:hint="eastAsia"/>
        </w:rPr>
      </w:pPr>
      <w:r>
        <w:separator/>
      </w:r>
    </w:p>
  </w:endnote>
  <w:end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B8C" w:rsidRDefault="00717B8C">
      <w:pPr>
        <w:rPr>
          <w:rFonts w:hint="eastAsia"/>
        </w:rPr>
      </w:pPr>
      <w:r>
        <w:separator/>
      </w:r>
    </w:p>
  </w:footnote>
  <w:footnote w:type="continuationSeparator" w:id="0">
    <w:p w:rsidR="00717B8C" w:rsidRDefault="00717B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350659"/>
      <w:docPartObj>
        <w:docPartGallery w:val="Page Numbers (Top of Page)"/>
        <w:docPartUnique/>
      </w:docPartObj>
    </w:sdtPr>
    <w:sdtEndPr/>
    <w:sdtContent>
      <w:p w:rsidR="00CE7ACD" w:rsidRDefault="00CE7ACD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ACD" w:rsidRDefault="00CE7AC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E7E5A"/>
    <w:multiLevelType w:val="multilevel"/>
    <w:tmpl w:val="99BC389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FB331D1"/>
    <w:multiLevelType w:val="multilevel"/>
    <w:tmpl w:val="D2B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4F1232"/>
    <w:multiLevelType w:val="hybridMultilevel"/>
    <w:tmpl w:val="F24E2F5A"/>
    <w:lvl w:ilvl="0" w:tplc="643CCB5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DA4"/>
    <w:rsid w:val="00000A3B"/>
    <w:rsid w:val="0002177F"/>
    <w:rsid w:val="00027187"/>
    <w:rsid w:val="00040E46"/>
    <w:rsid w:val="00071152"/>
    <w:rsid w:val="00084289"/>
    <w:rsid w:val="000868A3"/>
    <w:rsid w:val="000A0AD1"/>
    <w:rsid w:val="000A2B92"/>
    <w:rsid w:val="000A2FAC"/>
    <w:rsid w:val="000A3C8A"/>
    <w:rsid w:val="000A7CA6"/>
    <w:rsid w:val="00106195"/>
    <w:rsid w:val="001079E9"/>
    <w:rsid w:val="00122DFB"/>
    <w:rsid w:val="00145EEA"/>
    <w:rsid w:val="00153C20"/>
    <w:rsid w:val="00161751"/>
    <w:rsid w:val="00192E3E"/>
    <w:rsid w:val="001B6DD4"/>
    <w:rsid w:val="001C78E9"/>
    <w:rsid w:val="001E71BB"/>
    <w:rsid w:val="001E7D54"/>
    <w:rsid w:val="001F121F"/>
    <w:rsid w:val="001F4898"/>
    <w:rsid w:val="001F7642"/>
    <w:rsid w:val="00216DCF"/>
    <w:rsid w:val="00221702"/>
    <w:rsid w:val="0022709D"/>
    <w:rsid w:val="00233E71"/>
    <w:rsid w:val="00247486"/>
    <w:rsid w:val="00281D9B"/>
    <w:rsid w:val="002A25D1"/>
    <w:rsid w:val="002C0272"/>
    <w:rsid w:val="002D207E"/>
    <w:rsid w:val="002E2C1A"/>
    <w:rsid w:val="003337C2"/>
    <w:rsid w:val="00341894"/>
    <w:rsid w:val="003571FA"/>
    <w:rsid w:val="00360260"/>
    <w:rsid w:val="003876C5"/>
    <w:rsid w:val="00393D3B"/>
    <w:rsid w:val="003A26EA"/>
    <w:rsid w:val="003B06B9"/>
    <w:rsid w:val="003B3D3F"/>
    <w:rsid w:val="003B6A38"/>
    <w:rsid w:val="003C2F4D"/>
    <w:rsid w:val="003D01B6"/>
    <w:rsid w:val="003F57B4"/>
    <w:rsid w:val="00413352"/>
    <w:rsid w:val="00414ABF"/>
    <w:rsid w:val="004525C8"/>
    <w:rsid w:val="00461191"/>
    <w:rsid w:val="004709B8"/>
    <w:rsid w:val="004737DE"/>
    <w:rsid w:val="0047614E"/>
    <w:rsid w:val="00496447"/>
    <w:rsid w:val="004D04F6"/>
    <w:rsid w:val="004E4F8E"/>
    <w:rsid w:val="005036E4"/>
    <w:rsid w:val="00517BBA"/>
    <w:rsid w:val="00533D3C"/>
    <w:rsid w:val="00541B94"/>
    <w:rsid w:val="00566D8C"/>
    <w:rsid w:val="005958B3"/>
    <w:rsid w:val="005966C2"/>
    <w:rsid w:val="005D2A87"/>
    <w:rsid w:val="005D3018"/>
    <w:rsid w:val="005D5C0D"/>
    <w:rsid w:val="005E4A11"/>
    <w:rsid w:val="005E6165"/>
    <w:rsid w:val="006011E5"/>
    <w:rsid w:val="00605C05"/>
    <w:rsid w:val="00610F35"/>
    <w:rsid w:val="00613A7C"/>
    <w:rsid w:val="006147DF"/>
    <w:rsid w:val="0061792F"/>
    <w:rsid w:val="00626BA3"/>
    <w:rsid w:val="00641191"/>
    <w:rsid w:val="00657FB1"/>
    <w:rsid w:val="006A6116"/>
    <w:rsid w:val="006A6F82"/>
    <w:rsid w:val="006B438E"/>
    <w:rsid w:val="006D0B53"/>
    <w:rsid w:val="006D501D"/>
    <w:rsid w:val="006F3003"/>
    <w:rsid w:val="007046A7"/>
    <w:rsid w:val="00717B8C"/>
    <w:rsid w:val="00725EF1"/>
    <w:rsid w:val="00752AD0"/>
    <w:rsid w:val="00755B9E"/>
    <w:rsid w:val="007818C4"/>
    <w:rsid w:val="00795268"/>
    <w:rsid w:val="007B46FF"/>
    <w:rsid w:val="007B7219"/>
    <w:rsid w:val="007D4619"/>
    <w:rsid w:val="007D5013"/>
    <w:rsid w:val="007F22A2"/>
    <w:rsid w:val="00801C61"/>
    <w:rsid w:val="008301F2"/>
    <w:rsid w:val="00850162"/>
    <w:rsid w:val="008548D1"/>
    <w:rsid w:val="00854EA6"/>
    <w:rsid w:val="00855E61"/>
    <w:rsid w:val="008669D8"/>
    <w:rsid w:val="00874D37"/>
    <w:rsid w:val="00890DB9"/>
    <w:rsid w:val="008A138B"/>
    <w:rsid w:val="008A60F5"/>
    <w:rsid w:val="008B3E6D"/>
    <w:rsid w:val="008C7E04"/>
    <w:rsid w:val="008D4F5F"/>
    <w:rsid w:val="008F266D"/>
    <w:rsid w:val="00902CB6"/>
    <w:rsid w:val="00904A92"/>
    <w:rsid w:val="00921CC3"/>
    <w:rsid w:val="00922189"/>
    <w:rsid w:val="00963FB3"/>
    <w:rsid w:val="00993F53"/>
    <w:rsid w:val="009A449B"/>
    <w:rsid w:val="009B7F02"/>
    <w:rsid w:val="009D2903"/>
    <w:rsid w:val="00A42295"/>
    <w:rsid w:val="00A768A0"/>
    <w:rsid w:val="00AA594F"/>
    <w:rsid w:val="00AB1DA4"/>
    <w:rsid w:val="00AB460E"/>
    <w:rsid w:val="00AC46AB"/>
    <w:rsid w:val="00AD2AB1"/>
    <w:rsid w:val="00AE060D"/>
    <w:rsid w:val="00B0414A"/>
    <w:rsid w:val="00B26C8B"/>
    <w:rsid w:val="00B31CF2"/>
    <w:rsid w:val="00B50492"/>
    <w:rsid w:val="00B5773E"/>
    <w:rsid w:val="00BE2DAF"/>
    <w:rsid w:val="00BE7EB8"/>
    <w:rsid w:val="00C13844"/>
    <w:rsid w:val="00C143BE"/>
    <w:rsid w:val="00C43AE0"/>
    <w:rsid w:val="00C866C5"/>
    <w:rsid w:val="00CA0922"/>
    <w:rsid w:val="00CA7A9F"/>
    <w:rsid w:val="00CB0AAC"/>
    <w:rsid w:val="00CB0C47"/>
    <w:rsid w:val="00CC4D76"/>
    <w:rsid w:val="00CC53FB"/>
    <w:rsid w:val="00CC55C2"/>
    <w:rsid w:val="00CC7327"/>
    <w:rsid w:val="00CD1BCB"/>
    <w:rsid w:val="00CE7ACD"/>
    <w:rsid w:val="00D16B67"/>
    <w:rsid w:val="00D2253C"/>
    <w:rsid w:val="00D24CAD"/>
    <w:rsid w:val="00D40325"/>
    <w:rsid w:val="00D62176"/>
    <w:rsid w:val="00D74BFA"/>
    <w:rsid w:val="00D76C0E"/>
    <w:rsid w:val="00D905B6"/>
    <w:rsid w:val="00DA50C5"/>
    <w:rsid w:val="00DC3445"/>
    <w:rsid w:val="00DD22B3"/>
    <w:rsid w:val="00DD4B4B"/>
    <w:rsid w:val="00DD6415"/>
    <w:rsid w:val="00E056F4"/>
    <w:rsid w:val="00E05F6C"/>
    <w:rsid w:val="00E07135"/>
    <w:rsid w:val="00E15CD0"/>
    <w:rsid w:val="00E17315"/>
    <w:rsid w:val="00E243BA"/>
    <w:rsid w:val="00E35124"/>
    <w:rsid w:val="00E66405"/>
    <w:rsid w:val="00E869DB"/>
    <w:rsid w:val="00E93337"/>
    <w:rsid w:val="00E96F55"/>
    <w:rsid w:val="00EA4866"/>
    <w:rsid w:val="00EA6D1F"/>
    <w:rsid w:val="00EB710B"/>
    <w:rsid w:val="00EC77E1"/>
    <w:rsid w:val="00ED158C"/>
    <w:rsid w:val="00EF56FF"/>
    <w:rsid w:val="00F07174"/>
    <w:rsid w:val="00F13F60"/>
    <w:rsid w:val="00F42AEC"/>
    <w:rsid w:val="00F45917"/>
    <w:rsid w:val="00F8170F"/>
    <w:rsid w:val="00F86F90"/>
    <w:rsid w:val="00FC4705"/>
    <w:rsid w:val="00FD3D09"/>
    <w:rsid w:val="00FE3DA4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DBB1"/>
  <w15:docId w15:val="{96AE9A0A-5F31-4B69-BD2A-03775F05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header"/>
    <w:basedOn w:val="a"/>
    <w:link w:val="a8"/>
    <w:uiPriority w:val="99"/>
    <w:pPr>
      <w:suppressLineNumbers/>
      <w:tabs>
        <w:tab w:val="center" w:pos="4675"/>
        <w:tab w:val="right" w:pos="9350"/>
      </w:tabs>
    </w:pPr>
  </w:style>
  <w:style w:type="paragraph" w:customStyle="1" w:styleId="a9">
    <w:name w:val="Содержимое врезки"/>
    <w:basedOn w:val="a"/>
    <w:qFormat/>
  </w:style>
  <w:style w:type="paragraph" w:styleId="aa">
    <w:name w:val="Balloon Text"/>
    <w:basedOn w:val="a"/>
    <w:link w:val="ab"/>
    <w:uiPriority w:val="99"/>
    <w:semiHidden/>
    <w:unhideWhenUsed/>
    <w:rsid w:val="00566D8C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6D8C"/>
    <w:rPr>
      <w:rFonts w:ascii="Segoe UI" w:hAnsi="Segoe UI"/>
      <w:sz w:val="18"/>
      <w:szCs w:val="16"/>
    </w:rPr>
  </w:style>
  <w:style w:type="paragraph" w:styleId="ac">
    <w:name w:val="footer"/>
    <w:basedOn w:val="a"/>
    <w:link w:val="ad"/>
    <w:uiPriority w:val="99"/>
    <w:unhideWhenUsed/>
    <w:rsid w:val="001079E9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1079E9"/>
    <w:rPr>
      <w:sz w:val="24"/>
      <w:szCs w:val="21"/>
    </w:rPr>
  </w:style>
  <w:style w:type="paragraph" w:customStyle="1" w:styleId="headertexttopleveltextcentertext">
    <w:name w:val="headertext topleveltext center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formattexttopleveltext">
    <w:name w:val="formattext topleveltext"/>
    <w:basedOn w:val="a"/>
    <w:uiPriority w:val="99"/>
    <w:rsid w:val="001F48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e">
    <w:name w:val="List Paragraph"/>
    <w:basedOn w:val="a"/>
    <w:link w:val="af"/>
    <w:uiPriority w:val="34"/>
    <w:qFormat/>
    <w:rsid w:val="001F48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f">
    <w:name w:val="Абзац списка Знак"/>
    <w:link w:val="ae"/>
    <w:uiPriority w:val="34"/>
    <w:locked/>
    <w:rsid w:val="001F4898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f0">
    <w:name w:val="Table Grid"/>
    <w:basedOn w:val="a1"/>
    <w:uiPriority w:val="39"/>
    <w:rsid w:val="006F3003"/>
    <w:pPr>
      <w:ind w:firstLine="709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6F3003"/>
    <w:rPr>
      <w:color w:val="0563C1" w:themeColor="hyperlink"/>
      <w:u w:val="single"/>
    </w:rPr>
  </w:style>
  <w:style w:type="paragraph" w:styleId="af2">
    <w:name w:val="Normal (Web)"/>
    <w:basedOn w:val="a"/>
    <w:uiPriority w:val="99"/>
    <w:unhideWhenUsed/>
    <w:rsid w:val="005D2A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CC7327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kern w:val="0"/>
      <w:sz w:val="24"/>
      <w:lang w:eastAsia="ru-RU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CE7ACD"/>
    <w:rPr>
      <w:sz w:val="24"/>
    </w:rPr>
  </w:style>
  <w:style w:type="paragraph" w:styleId="af3">
    <w:name w:val="Block Text"/>
    <w:basedOn w:val="a"/>
    <w:semiHidden/>
    <w:unhideWhenUsed/>
    <w:rsid w:val="00D905B6"/>
    <w:pPr>
      <w:shd w:val="clear" w:color="auto" w:fill="FFFFFF"/>
      <w:tabs>
        <w:tab w:val="left" w:pos="709"/>
        <w:tab w:val="left" w:pos="4678"/>
        <w:tab w:val="left" w:pos="4962"/>
      </w:tabs>
      <w:spacing w:line="278" w:lineRule="atLeast"/>
      <w:ind w:left="734" w:right="4056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00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-yanta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Дереева Елена Павловна</dc:creator>
  <dc:description/>
  <cp:lastModifiedBy>Зуева Елена Викторовна</cp:lastModifiedBy>
  <cp:revision>3</cp:revision>
  <cp:lastPrinted>2021-04-13T14:11:00Z</cp:lastPrinted>
  <dcterms:created xsi:type="dcterms:W3CDTF">2024-02-21T06:35:00Z</dcterms:created>
  <dcterms:modified xsi:type="dcterms:W3CDTF">2024-02-21T06:37:00Z</dcterms:modified>
  <dc:language>ru-RU</dc:language>
</cp:coreProperties>
</file>