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0" w:type="dxa"/>
        <w:jc w:val="right"/>
        <w:tblLayout w:type="fixed"/>
        <w:tblLook w:val="0000" w:firstRow="0" w:lastRow="0" w:firstColumn="0" w:lastColumn="0" w:noHBand="0" w:noVBand="0"/>
      </w:tblPr>
      <w:tblGrid>
        <w:gridCol w:w="5800"/>
      </w:tblGrid>
      <w:tr w:rsidR="00040BBD" w:rsidRPr="00BF2FDE" w:rsidTr="00B45AB1">
        <w:trPr>
          <w:trHeight w:val="1620"/>
          <w:jc w:val="right"/>
        </w:trPr>
        <w:tc>
          <w:tcPr>
            <w:tcW w:w="5800" w:type="dxa"/>
            <w:shd w:val="clear" w:color="auto" w:fill="auto"/>
          </w:tcPr>
          <w:p w:rsidR="0021301F" w:rsidRDefault="0021301F"/>
          <w:tbl>
            <w:tblPr>
              <w:tblW w:w="5022" w:type="dxa"/>
              <w:tblInd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5022"/>
            </w:tblGrid>
            <w:tr w:rsidR="00040BBD" w:rsidRPr="00E57CBD" w:rsidTr="00786006">
              <w:trPr>
                <w:trHeight w:val="1125"/>
              </w:trPr>
              <w:tc>
                <w:tcPr>
                  <w:tcW w:w="5022" w:type="dxa"/>
                  <w:shd w:val="clear" w:color="auto" w:fill="auto"/>
                </w:tcPr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УТВЕРЖДАЮ:</w:t>
                  </w:r>
                </w:p>
                <w:p w:rsidR="00040BBD" w:rsidRPr="00786006" w:rsidRDefault="004F22DA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Начальник департамента корпоративного управления и управления собственностью  </w:t>
                  </w:r>
                </w:p>
                <w:p w:rsidR="00040BBD" w:rsidRPr="00786006" w:rsidRDefault="00E913A3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АО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 «</w:t>
                  </w:r>
                  <w:r w:rsidR="004F22DA" w:rsidRPr="00786006">
                    <w:rPr>
                      <w:sz w:val="28"/>
                      <w:szCs w:val="28"/>
                    </w:rPr>
                    <w:t>Янтарьэнерго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E913A3" w:rsidRPr="00786006" w:rsidRDefault="00E913A3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___________ </w:t>
                  </w:r>
                  <w:r w:rsidR="004F22DA" w:rsidRPr="00786006">
                    <w:rPr>
                      <w:sz w:val="28"/>
                      <w:szCs w:val="28"/>
                    </w:rPr>
                    <w:t>С.Е. Котельникова</w:t>
                  </w:r>
                </w:p>
                <w:p w:rsidR="007E1222" w:rsidRPr="000D6B70" w:rsidRDefault="007E1222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E57CBD" w:rsidRDefault="00040BBD" w:rsidP="004A51C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57CBD">
                    <w:rPr>
                      <w:sz w:val="28"/>
                      <w:szCs w:val="28"/>
                    </w:rPr>
                    <w:t>«</w:t>
                  </w:r>
                  <w:r w:rsidR="004F22DA">
                    <w:rPr>
                      <w:sz w:val="28"/>
                      <w:szCs w:val="28"/>
                    </w:rPr>
                    <w:t>_____</w:t>
                  </w:r>
                  <w:r w:rsidRPr="00E57CBD">
                    <w:rPr>
                      <w:sz w:val="28"/>
                      <w:szCs w:val="28"/>
                    </w:rPr>
                    <w:t xml:space="preserve">» </w:t>
                  </w:r>
                  <w:r w:rsidR="004A51C2">
                    <w:rPr>
                      <w:sz w:val="28"/>
                      <w:szCs w:val="28"/>
                    </w:rPr>
                    <w:t>__________ 2017</w:t>
                  </w:r>
                  <w:r w:rsidRPr="00E57CBD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40BBD" w:rsidRPr="00BF2FDE" w:rsidRDefault="00040BBD" w:rsidP="00B45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40BBD" w:rsidRPr="00BF2FDE" w:rsidTr="00B45AB1">
        <w:trPr>
          <w:trHeight w:val="571"/>
          <w:jc w:val="right"/>
        </w:trPr>
        <w:tc>
          <w:tcPr>
            <w:tcW w:w="5800" w:type="dxa"/>
            <w:shd w:val="clear" w:color="auto" w:fill="auto"/>
          </w:tcPr>
          <w:p w:rsidR="00040BBD" w:rsidRPr="00BA1D58" w:rsidRDefault="00040BBD" w:rsidP="00B45AB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40BBD" w:rsidRDefault="00040BBD" w:rsidP="00B45AB1">
      <w:pPr>
        <w:pStyle w:val="2"/>
      </w:pPr>
    </w:p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136B45">
      <w:pPr>
        <w:pStyle w:val="a4"/>
        <w:ind w:firstLine="0"/>
        <w:jc w:val="center"/>
      </w:pPr>
      <w:r w:rsidRPr="00143B40">
        <w:rPr>
          <w:b/>
          <w:szCs w:val="28"/>
        </w:rPr>
        <w:t xml:space="preserve">по продаже </w:t>
      </w:r>
      <w:r w:rsidR="00136B45">
        <w:rPr>
          <w:b/>
          <w:szCs w:val="28"/>
        </w:rPr>
        <w:t>здания</w:t>
      </w:r>
      <w:r w:rsidR="00136B45" w:rsidRPr="00136B45">
        <w:rPr>
          <w:b/>
          <w:szCs w:val="28"/>
        </w:rPr>
        <w:t xml:space="preserve"> одноэтажно</w:t>
      </w:r>
      <w:r w:rsidR="00136B45">
        <w:rPr>
          <w:b/>
          <w:szCs w:val="28"/>
        </w:rPr>
        <w:t>го</w:t>
      </w:r>
      <w:r w:rsidR="00136B45" w:rsidRPr="00136B45">
        <w:rPr>
          <w:b/>
          <w:szCs w:val="28"/>
        </w:rPr>
        <w:t xml:space="preserve"> гаража для хранения служебного транспорта, площадью 18,2 </w:t>
      </w:r>
      <w:proofErr w:type="spellStart"/>
      <w:r w:rsidR="00136B45" w:rsidRPr="00136B45">
        <w:rPr>
          <w:b/>
          <w:szCs w:val="28"/>
        </w:rPr>
        <w:t>кв.м</w:t>
      </w:r>
      <w:proofErr w:type="spellEnd"/>
      <w:r w:rsidR="00136B45" w:rsidRPr="00136B45">
        <w:rPr>
          <w:b/>
          <w:szCs w:val="28"/>
        </w:rPr>
        <w:t xml:space="preserve">., расположенного по адресу: г. Светлый, ул. Кржижановского. </w:t>
      </w:r>
    </w:p>
    <w:p w:rsidR="007840C0" w:rsidRDefault="007840C0" w:rsidP="00B45AB1">
      <w:pPr>
        <w:pStyle w:val="a4"/>
        <w:spacing w:line="276" w:lineRule="auto"/>
        <w:ind w:firstLine="0"/>
        <w:jc w:val="center"/>
      </w:pP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86006" w:rsidRDefault="007840C0" w:rsidP="00B45AB1">
      <w:pPr>
        <w:spacing w:line="276" w:lineRule="auto"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СОГЛАСОВАНО:</w:t>
      </w:r>
    </w:p>
    <w:p w:rsidR="007E1222" w:rsidRDefault="00D9788F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Н</w:t>
      </w:r>
      <w:r w:rsidR="007840C0" w:rsidRPr="00786006">
        <w:rPr>
          <w:sz w:val="22"/>
          <w:szCs w:val="22"/>
        </w:rPr>
        <w:t>ачальник управления собственностью</w:t>
      </w:r>
      <w:r w:rsidR="007E1222" w:rsidRPr="00786006">
        <w:rPr>
          <w:sz w:val="22"/>
          <w:szCs w:val="22"/>
        </w:rPr>
        <w:t xml:space="preserve"> </w:t>
      </w:r>
      <w:r w:rsidR="00930C6E">
        <w:rPr>
          <w:sz w:val="22"/>
          <w:szCs w:val="22"/>
        </w:rPr>
        <w:t>АО</w:t>
      </w:r>
      <w:r w:rsidR="007840C0" w:rsidRPr="00786006">
        <w:rPr>
          <w:sz w:val="22"/>
          <w:szCs w:val="22"/>
        </w:rPr>
        <w:t xml:space="preserve"> «</w:t>
      </w:r>
      <w:r w:rsidR="007E1222" w:rsidRPr="00786006">
        <w:rPr>
          <w:sz w:val="22"/>
          <w:szCs w:val="22"/>
        </w:rPr>
        <w:t xml:space="preserve">Янтарьэнерго» 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E1222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__________</w:t>
      </w:r>
      <w:r w:rsidR="007840C0" w:rsidRPr="00786006">
        <w:rPr>
          <w:sz w:val="22"/>
          <w:szCs w:val="22"/>
        </w:rPr>
        <w:t xml:space="preserve"> </w:t>
      </w:r>
      <w:r w:rsidRPr="00786006">
        <w:rPr>
          <w:sz w:val="22"/>
          <w:szCs w:val="22"/>
        </w:rPr>
        <w:t>Т.В. Малинаускене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86006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  <w:r w:rsidRPr="00786006">
        <w:rPr>
          <w:i w:val="0"/>
          <w:sz w:val="22"/>
          <w:szCs w:val="22"/>
        </w:rPr>
        <w:t>«</w:t>
      </w:r>
      <w:r w:rsidR="00930C6E">
        <w:rPr>
          <w:i w:val="0"/>
          <w:sz w:val="22"/>
          <w:szCs w:val="22"/>
        </w:rPr>
        <w:t>___</w:t>
      </w:r>
      <w:r w:rsidRPr="00786006">
        <w:rPr>
          <w:i w:val="0"/>
          <w:sz w:val="22"/>
          <w:szCs w:val="22"/>
        </w:rPr>
        <w:t>»</w:t>
      </w:r>
      <w:r w:rsidR="007840C0" w:rsidRPr="00786006">
        <w:rPr>
          <w:b w:val="0"/>
          <w:i w:val="0"/>
          <w:sz w:val="22"/>
          <w:szCs w:val="22"/>
        </w:rPr>
        <w:t xml:space="preserve"> </w:t>
      </w:r>
      <w:r w:rsidR="004A51C2">
        <w:rPr>
          <w:b w:val="0"/>
          <w:i w:val="0"/>
          <w:sz w:val="22"/>
          <w:szCs w:val="22"/>
        </w:rPr>
        <w:t>___________ 2017</w:t>
      </w:r>
      <w:r w:rsidR="007840C0" w:rsidRPr="00786006">
        <w:rPr>
          <w:b w:val="0"/>
          <w:i w:val="0"/>
          <w:sz w:val="22"/>
          <w:szCs w:val="22"/>
        </w:rPr>
        <w:t xml:space="preserve"> г.</w:t>
      </w:r>
    </w:p>
    <w:p w:rsidR="00930C6E" w:rsidRPr="00786006" w:rsidRDefault="00930C6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C06714" w:rsidRDefault="00040BBD" w:rsidP="00C06714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1"/>
      <w:r w:rsidR="00C06714">
        <w:rPr>
          <w:sz w:val="24"/>
          <w:szCs w:val="24"/>
        </w:rPr>
        <w:t>здания одноэтажного</w:t>
      </w:r>
      <w:r w:rsidR="00C06714" w:rsidRPr="00C06714">
        <w:rPr>
          <w:sz w:val="24"/>
          <w:szCs w:val="24"/>
        </w:rPr>
        <w:t xml:space="preserve"> гаража для хранения служебного транспорта, площадью 18,2 </w:t>
      </w:r>
      <w:proofErr w:type="spellStart"/>
      <w:r w:rsidR="00C06714" w:rsidRPr="00C06714">
        <w:rPr>
          <w:sz w:val="24"/>
          <w:szCs w:val="24"/>
        </w:rPr>
        <w:t>кв.м</w:t>
      </w:r>
      <w:proofErr w:type="spellEnd"/>
      <w:r w:rsidR="00C06714" w:rsidRPr="00C06714">
        <w:rPr>
          <w:sz w:val="24"/>
          <w:szCs w:val="24"/>
        </w:rPr>
        <w:t>., расположенного по адресу: г. Светлый, ул. Кржижановского. Потребительский кооператив «Сигнал-Светлый».</w:t>
      </w:r>
    </w:p>
    <w:p w:rsidR="00C06714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>
        <w:rPr>
          <w:sz w:val="24"/>
          <w:szCs w:val="24"/>
        </w:rPr>
        <w:t xml:space="preserve"> </w:t>
      </w:r>
      <w:r w:rsidR="00C06714" w:rsidRPr="00C06714">
        <w:rPr>
          <w:sz w:val="24"/>
          <w:szCs w:val="24"/>
        </w:rPr>
        <w:t>61</w:t>
      </w:r>
      <w:r w:rsidR="003D62D2">
        <w:rPr>
          <w:sz w:val="24"/>
          <w:szCs w:val="24"/>
        </w:rPr>
        <w:t> </w:t>
      </w:r>
      <w:r w:rsidR="00C06714" w:rsidRPr="00C06714">
        <w:rPr>
          <w:sz w:val="24"/>
          <w:szCs w:val="24"/>
        </w:rPr>
        <w:t>864</w:t>
      </w:r>
      <w:r w:rsidR="003D62D2">
        <w:rPr>
          <w:sz w:val="24"/>
          <w:szCs w:val="24"/>
        </w:rPr>
        <w:t>,00</w:t>
      </w:r>
      <w:r w:rsidR="00C06714" w:rsidRPr="00C06714">
        <w:rPr>
          <w:sz w:val="24"/>
          <w:szCs w:val="24"/>
        </w:rPr>
        <w:t xml:space="preserve"> руб., без учета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lastRenderedPageBreak/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  <w:t xml:space="preserve">В </w:t>
      </w:r>
      <w:proofErr w:type="gramStart"/>
      <w:r w:rsidRPr="007F7DF1">
        <w:rPr>
          <w:sz w:val="24"/>
          <w:szCs w:val="24"/>
        </w:rPr>
        <w:t xml:space="preserve">срок </w:t>
      </w:r>
      <w:r w:rsidR="00D73895">
        <w:rPr>
          <w:sz w:val="24"/>
          <w:szCs w:val="24"/>
        </w:rPr>
        <w:t xml:space="preserve"> до</w:t>
      </w:r>
      <w:proofErr w:type="gramEnd"/>
      <w:r w:rsidR="00D73895">
        <w:rPr>
          <w:sz w:val="24"/>
          <w:szCs w:val="24"/>
        </w:rPr>
        <w:t xml:space="preserve"> </w:t>
      </w:r>
      <w:r w:rsidR="004A51C2" w:rsidRPr="004A51C2">
        <w:rPr>
          <w:sz w:val="24"/>
          <w:szCs w:val="24"/>
        </w:rPr>
        <w:t>16.02.2017г.</w:t>
      </w:r>
      <w:r w:rsidR="004A51C2">
        <w:rPr>
          <w:sz w:val="24"/>
          <w:szCs w:val="24"/>
        </w:rPr>
        <w:t xml:space="preserve"> </w:t>
      </w:r>
      <w:r w:rsidR="00D73895" w:rsidRPr="00D73895">
        <w:rPr>
          <w:sz w:val="24"/>
          <w:szCs w:val="24"/>
        </w:rPr>
        <w:t>15:00</w:t>
      </w:r>
      <w:r w:rsidRPr="007F7DF1">
        <w:rPr>
          <w:sz w:val="24"/>
          <w:szCs w:val="24"/>
        </w:rPr>
        <w:t xml:space="preserve"> </w:t>
      </w:r>
      <w:r w:rsidR="004A2E77">
        <w:rPr>
          <w:sz w:val="24"/>
          <w:szCs w:val="24"/>
        </w:rPr>
        <w:t xml:space="preserve">(время Московское)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6" w:name="_Ref55280483"/>
      <w:bookmarkStart w:id="7" w:name="_Toc55285357"/>
      <w:bookmarkStart w:id="8" w:name="_Toc55305389"/>
      <w:bookmarkStart w:id="9" w:name="_Toc57314660"/>
      <w:bookmarkStart w:id="10" w:name="_Toc69728974"/>
      <w:bookmarkStart w:id="11" w:name="_Toc98254007"/>
      <w:bookmarkStart w:id="12" w:name="_Toc321936824"/>
      <w:bookmarkStart w:id="13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6"/>
      <w:bookmarkEnd w:id="7"/>
      <w:bookmarkEnd w:id="8"/>
      <w:bookmarkEnd w:id="9"/>
      <w:bookmarkEnd w:id="10"/>
      <w:r>
        <w:rPr>
          <w:sz w:val="24"/>
        </w:rPr>
        <w:t>аукциона</w:t>
      </w:r>
      <w:bookmarkEnd w:id="11"/>
      <w:bookmarkEnd w:id="12"/>
      <w:bookmarkEnd w:id="13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4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B72803" w:rsidRPr="00B72803" w:rsidRDefault="00B72803" w:rsidP="00B72803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B72803">
        <w:rPr>
          <w:rFonts w:cs="Arial CYR"/>
          <w:b/>
          <w:sz w:val="24"/>
          <w:szCs w:val="24"/>
        </w:rPr>
        <w:t>Предмет аукциона:</w:t>
      </w:r>
    </w:p>
    <w:p w:rsidR="00B72803" w:rsidRPr="00B72803" w:rsidRDefault="00B72803" w:rsidP="00B72803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 xml:space="preserve">Здание одноэтажное гаража для хранения служебного транспорта, площадью 18,2 </w:t>
      </w:r>
      <w:proofErr w:type="spellStart"/>
      <w:r w:rsidRPr="00784347">
        <w:rPr>
          <w:rFonts w:cs="Arial CYR"/>
          <w:sz w:val="24"/>
          <w:szCs w:val="24"/>
        </w:rPr>
        <w:t>кв.м</w:t>
      </w:r>
      <w:proofErr w:type="spellEnd"/>
      <w:r w:rsidRPr="00784347">
        <w:rPr>
          <w:rFonts w:cs="Arial CYR"/>
          <w:sz w:val="24"/>
          <w:szCs w:val="24"/>
        </w:rPr>
        <w:t>., расположенного по адресу: г. Светлый, ул. Кржижановского. Потребительский кооператив «Сигнал-Светлый».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>Начальная цена аукциона: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>61 864 руб., без учета НДС 18%.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 xml:space="preserve">Шаг аукциона: 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3D62D2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1</w:t>
      </w:r>
      <w:r w:rsidR="00784347" w:rsidRPr="00784347">
        <w:rPr>
          <w:rFonts w:cs="Arial CYR"/>
          <w:sz w:val="24"/>
          <w:szCs w:val="24"/>
        </w:rPr>
        <w:t xml:space="preserve"> % от начальной цены – </w:t>
      </w:r>
      <w:r>
        <w:rPr>
          <w:rFonts w:cs="Arial CYR"/>
          <w:sz w:val="24"/>
          <w:szCs w:val="24"/>
        </w:rPr>
        <w:t>618,64</w:t>
      </w:r>
      <w:r w:rsidR="00784347" w:rsidRPr="00784347">
        <w:rPr>
          <w:rFonts w:cs="Arial CYR"/>
          <w:sz w:val="24"/>
          <w:szCs w:val="24"/>
        </w:rPr>
        <w:t xml:space="preserve"> руб.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 xml:space="preserve">Размер задатка: 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>нет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>Условия оплаты: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A07029" w:rsidRPr="005B1888" w:rsidRDefault="00A07029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5B1888">
        <w:rPr>
          <w:rFonts w:cs="Arial CYR"/>
          <w:sz w:val="24"/>
          <w:szCs w:val="24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имущества.</w:t>
      </w:r>
    </w:p>
    <w:p w:rsidR="00784347" w:rsidRPr="00784347" w:rsidRDefault="00784347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FC48F6" w:rsidRPr="00B72803" w:rsidRDefault="00FC48F6" w:rsidP="00B72803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E7A76" w:rsidRPr="00B72803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>
        <w:rPr>
          <w:rFonts w:cs="Arial CYR"/>
          <w:sz w:val="24"/>
          <w:szCs w:val="24"/>
        </w:rPr>
        <w:t>Техническое задание</w:t>
      </w:r>
      <w:r>
        <w:rPr>
          <w:rFonts w:cs="Arial CYR"/>
          <w:sz w:val="24"/>
          <w:szCs w:val="24"/>
        </w:rPr>
        <w:t>».</w:t>
      </w:r>
    </w:p>
    <w:p w:rsidR="00040BBD" w:rsidRPr="0019144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382681" w:rsidRDefault="00040BBD" w:rsidP="00917515">
      <w:pPr>
        <w:spacing w:line="276" w:lineRule="auto"/>
        <w:jc w:val="center"/>
        <w:rPr>
          <w:b/>
          <w:bCs/>
          <w:w w:val="93"/>
          <w:sz w:val="24"/>
          <w:szCs w:val="24"/>
        </w:rPr>
      </w:pPr>
    </w:p>
    <w:p w:rsidR="00040BBD" w:rsidRPr="0019144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См. файл «Проект договора».</w:t>
      </w:r>
    </w:p>
    <w:p w:rsidR="00040BBD" w:rsidRPr="00382681" w:rsidRDefault="00040BBD" w:rsidP="00917515">
      <w:pPr>
        <w:spacing w:line="276" w:lineRule="auto"/>
        <w:rPr>
          <w:b/>
          <w:sz w:val="24"/>
          <w:szCs w:val="24"/>
        </w:rPr>
      </w:pPr>
    </w:p>
    <w:p w:rsidR="00040BBD" w:rsidRDefault="00040BBD" w:rsidP="00EE6720">
      <w:pPr>
        <w:shd w:val="clear" w:color="auto" w:fill="FDE9D9" w:themeFill="accent6" w:themeFillTint="33"/>
        <w:rPr>
          <w:sz w:val="24"/>
          <w:szCs w:val="24"/>
        </w:rPr>
        <w:sectPr w:rsidR="00040BBD" w:rsidSect="00172ED7">
          <w:headerReference w:type="even" r:id="rId16"/>
          <w:headerReference w:type="default" r:id="rId17"/>
          <w:footerReference w:type="default" r:id="rId18"/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9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bookmarkStart w:id="15" w:name="_GoBack"/>
      <w:bookmarkEnd w:id="15"/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49" w:rsidRDefault="008C0449" w:rsidP="00040BBD">
      <w:r>
        <w:separator/>
      </w:r>
    </w:p>
  </w:endnote>
  <w:endnote w:type="continuationSeparator" w:id="0">
    <w:p w:rsidR="008C0449" w:rsidRDefault="008C0449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0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49" w:rsidRDefault="008C0449" w:rsidP="00040BBD">
      <w:r>
        <w:separator/>
      </w:r>
    </w:p>
  </w:footnote>
  <w:footnote w:type="continuationSeparator" w:id="0">
    <w:p w:rsidR="008C0449" w:rsidRDefault="008C0449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3154"/>
    <w:rsid w:val="00096D6C"/>
    <w:rsid w:val="000A5235"/>
    <w:rsid w:val="000B27D7"/>
    <w:rsid w:val="000F386F"/>
    <w:rsid w:val="000F6654"/>
    <w:rsid w:val="000F7930"/>
    <w:rsid w:val="0012402B"/>
    <w:rsid w:val="0012470A"/>
    <w:rsid w:val="00136B45"/>
    <w:rsid w:val="00143B40"/>
    <w:rsid w:val="00172ED7"/>
    <w:rsid w:val="001867F4"/>
    <w:rsid w:val="001B531A"/>
    <w:rsid w:val="001C5932"/>
    <w:rsid w:val="001D4156"/>
    <w:rsid w:val="00205C77"/>
    <w:rsid w:val="00212F1B"/>
    <w:rsid w:val="0021301F"/>
    <w:rsid w:val="00214EAC"/>
    <w:rsid w:val="002327A5"/>
    <w:rsid w:val="00264F31"/>
    <w:rsid w:val="002774B2"/>
    <w:rsid w:val="00283A2A"/>
    <w:rsid w:val="002978C9"/>
    <w:rsid w:val="002A5EBE"/>
    <w:rsid w:val="002E5627"/>
    <w:rsid w:val="00317BC9"/>
    <w:rsid w:val="003271ED"/>
    <w:rsid w:val="003328A0"/>
    <w:rsid w:val="00333D11"/>
    <w:rsid w:val="0038518F"/>
    <w:rsid w:val="003A0390"/>
    <w:rsid w:val="003B2D47"/>
    <w:rsid w:val="003B6CDF"/>
    <w:rsid w:val="003C3421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C27C9"/>
    <w:rsid w:val="004E0ACB"/>
    <w:rsid w:val="004F0399"/>
    <w:rsid w:val="004F22DA"/>
    <w:rsid w:val="00506BCC"/>
    <w:rsid w:val="00523FC4"/>
    <w:rsid w:val="0054799B"/>
    <w:rsid w:val="00564CAE"/>
    <w:rsid w:val="00577CD3"/>
    <w:rsid w:val="00594ACB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C39A2"/>
    <w:rsid w:val="007E1222"/>
    <w:rsid w:val="007E7A76"/>
    <w:rsid w:val="007F7DF1"/>
    <w:rsid w:val="007F7F77"/>
    <w:rsid w:val="008073C0"/>
    <w:rsid w:val="008363D7"/>
    <w:rsid w:val="008465AC"/>
    <w:rsid w:val="008655F2"/>
    <w:rsid w:val="0089240C"/>
    <w:rsid w:val="00895308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91270"/>
    <w:rsid w:val="00A92D19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280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E2CEB"/>
    <w:rsid w:val="00CF3817"/>
    <w:rsid w:val="00CF6FB2"/>
    <w:rsid w:val="00D43494"/>
    <w:rsid w:val="00D55A65"/>
    <w:rsid w:val="00D7385E"/>
    <w:rsid w:val="00D73895"/>
    <w:rsid w:val="00D9788F"/>
    <w:rsid w:val="00DA6E09"/>
    <w:rsid w:val="00DA7D5F"/>
    <w:rsid w:val="00DC1B93"/>
    <w:rsid w:val="00DE520C"/>
    <w:rsid w:val="00E03603"/>
    <w:rsid w:val="00E35683"/>
    <w:rsid w:val="00E46AE2"/>
    <w:rsid w:val="00E67B7F"/>
    <w:rsid w:val="00E71AAD"/>
    <w:rsid w:val="00E9045E"/>
    <w:rsid w:val="00E913A3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B1AF9"/>
    <w:rsid w:val="00FB3B03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075C-DA1C-460D-8B43-A62182B8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39</cp:revision>
  <cp:lastPrinted>2016-11-23T08:42:00Z</cp:lastPrinted>
  <dcterms:created xsi:type="dcterms:W3CDTF">2016-11-23T08:12:00Z</dcterms:created>
  <dcterms:modified xsi:type="dcterms:W3CDTF">2017-01-26T08:52:00Z</dcterms:modified>
</cp:coreProperties>
</file>