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CF3BE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313379" w:rsidRPr="00313379" w:rsidRDefault="00313379" w:rsidP="00313379">
      <w:pPr>
        <w:pStyle w:val="a7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313379">
        <w:rPr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313379" w:rsidRPr="00313379" w:rsidRDefault="00313379" w:rsidP="00313379">
      <w:pPr>
        <w:pStyle w:val="a7"/>
        <w:numPr>
          <w:ilvl w:val="0"/>
          <w:numId w:val="42"/>
        </w:numPr>
        <w:jc w:val="both"/>
        <w:rPr>
          <w:color w:val="000000"/>
          <w:sz w:val="28"/>
          <w:szCs w:val="28"/>
        </w:rPr>
      </w:pPr>
      <w:r w:rsidRPr="00313379">
        <w:rPr>
          <w:sz w:val="28"/>
          <w:szCs w:val="28"/>
        </w:rPr>
        <w:t>О рассмотрении отчета об исполнении Сводного по РСБУ и Консолидированного на принципах МСФО бизнес-плана по Группе Янтарьэнерго за 9 месяцев 2018 года.</w:t>
      </w:r>
    </w:p>
    <w:p w:rsidR="00B755AE" w:rsidRPr="00554F03" w:rsidRDefault="00B755AE" w:rsidP="00554F03">
      <w:pPr>
        <w:spacing w:after="12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B4A71" w:rsidRPr="00554F03" w:rsidRDefault="0088629E" w:rsidP="00DC4A8F">
      <w:pPr>
        <w:jc w:val="both"/>
        <w:rPr>
          <w:color w:val="000000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F47058" w:rsidRPr="00F47058">
        <w:rPr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EB4A71" w:rsidRDefault="00BB215F" w:rsidP="00EE66B2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F47058" w:rsidRPr="00F47058">
        <w:rPr>
          <w:bCs/>
          <w:sz w:val="28"/>
          <w:szCs w:val="28"/>
        </w:rPr>
        <w:t>Согласовать кандидатуру Василенко Игоря Евгеньевича на должность заместителя генерального директора по безопасности АО «Янтарьэнерго».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F337B" w:rsidRPr="00554F03" w:rsidRDefault="00BF337B" w:rsidP="00BF337B">
      <w:pPr>
        <w:jc w:val="both"/>
        <w:rPr>
          <w:color w:val="000000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F47058" w:rsidRPr="00F47058">
        <w:rPr>
          <w:sz w:val="28"/>
          <w:szCs w:val="28"/>
        </w:rPr>
        <w:t>О рассмотрении отчета об исполнении Сводного по РСБУ и Консолидированного на принципах МСФО бизнес-плана по Группе Янтарьэнерго за 9 месяцев 2018 года.</w:t>
      </w:r>
    </w:p>
    <w:p w:rsidR="00F47058" w:rsidRPr="00F47058" w:rsidRDefault="00BF337B" w:rsidP="00F47058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F47058" w:rsidRPr="00F47058">
        <w:rPr>
          <w:bCs/>
          <w:sz w:val="28"/>
          <w:szCs w:val="28"/>
        </w:rPr>
        <w:t xml:space="preserve">Принять к сведению отчет об исполнении бизнес-плана сводного на принципах РСБУ и консолидированного на принципах МСФО Группы </w:t>
      </w:r>
    </w:p>
    <w:p w:rsidR="00F47058" w:rsidRPr="00F47058" w:rsidRDefault="00F47058" w:rsidP="00F47058">
      <w:pPr>
        <w:jc w:val="both"/>
        <w:rPr>
          <w:bCs/>
          <w:sz w:val="28"/>
          <w:szCs w:val="28"/>
        </w:rPr>
      </w:pPr>
      <w:r w:rsidRPr="00F47058">
        <w:rPr>
          <w:bCs/>
          <w:sz w:val="28"/>
          <w:szCs w:val="28"/>
        </w:rPr>
        <w:t xml:space="preserve">АО «Янтарьэнерго» за 9 месяцев 2018 года в соответствии с Приложениями </w:t>
      </w:r>
    </w:p>
    <w:p w:rsidR="00BF337B" w:rsidRDefault="00F47058" w:rsidP="00F47058">
      <w:pPr>
        <w:jc w:val="both"/>
        <w:rPr>
          <w:bCs/>
          <w:sz w:val="28"/>
          <w:szCs w:val="28"/>
        </w:rPr>
      </w:pPr>
      <w:r w:rsidRPr="00F47058">
        <w:rPr>
          <w:bCs/>
          <w:sz w:val="28"/>
          <w:szCs w:val="28"/>
        </w:rPr>
        <w:t>№ 1-2 к настоящему решению Совета директоров Общества.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BF337B" w:rsidRPr="0088629E" w:rsidTr="00CE1BB3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CE1BB3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CE1B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BF337B" w:rsidRPr="0088629E" w:rsidRDefault="00BF337B" w:rsidP="00CE1B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CE1B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  <w:tcBorders>
              <w:right w:val="single" w:sz="4" w:space="0" w:color="auto"/>
            </w:tcBorders>
          </w:tcPr>
          <w:p w:rsidR="00BF337B" w:rsidRPr="00621818" w:rsidRDefault="00BF337B" w:rsidP="00CE1B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C66365" w:rsidTr="00CE1BB3">
        <w:tc>
          <w:tcPr>
            <w:tcW w:w="4583" w:type="dxa"/>
          </w:tcPr>
          <w:p w:rsidR="00BF337B" w:rsidRPr="00C66365" w:rsidRDefault="00BF337B" w:rsidP="00CE1B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F337B" w:rsidRPr="00C6636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rPr>
          <w:trHeight w:val="310"/>
        </w:trPr>
        <w:tc>
          <w:tcPr>
            <w:tcW w:w="4583" w:type="dxa"/>
          </w:tcPr>
          <w:p w:rsidR="00BF337B" w:rsidRPr="00621818" w:rsidRDefault="00BF337B" w:rsidP="00CE1B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A82295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CE1BB3">
        <w:tc>
          <w:tcPr>
            <w:tcW w:w="4583" w:type="dxa"/>
          </w:tcPr>
          <w:p w:rsidR="00BF337B" w:rsidRPr="00621818" w:rsidRDefault="00BF337B" w:rsidP="00C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F337B" w:rsidRPr="00EE5B74" w:rsidRDefault="00BF337B" w:rsidP="00CE1B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E323DD" w:rsidRDefault="00D146BA" w:rsidP="00146560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F47058" w:rsidRPr="00F47058">
        <w:rPr>
          <w:rFonts w:eastAsiaTheme="minorHAnsi"/>
          <w:sz w:val="28"/>
          <w:szCs w:val="28"/>
          <w:lang w:eastAsia="en-US"/>
        </w:rPr>
        <w:t xml:space="preserve">Согласовать кандидатуру Василенко Игоря Евгеньевича на должность заместителя генерального директора по безопасности </w:t>
      </w:r>
      <w:r w:rsidR="00146560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bookmarkStart w:id="0" w:name="_GoBack"/>
      <w:bookmarkEnd w:id="0"/>
      <w:r w:rsidR="00F47058" w:rsidRPr="00F47058">
        <w:rPr>
          <w:rFonts w:eastAsiaTheme="minorHAnsi"/>
          <w:sz w:val="28"/>
          <w:szCs w:val="28"/>
          <w:lang w:eastAsia="en-US"/>
        </w:rPr>
        <w:t>АО «Янтарьэнерго».</w:t>
      </w:r>
    </w:p>
    <w:p w:rsidR="00F47058" w:rsidRPr="00F47058" w:rsidRDefault="00D146BA" w:rsidP="00146560">
      <w:pPr>
        <w:pStyle w:val="ae"/>
        <w:jc w:val="both"/>
        <w:rPr>
          <w:rFonts w:ascii="Times New Roman" w:hAnsi="Times New Roman"/>
          <w:b/>
          <w:sz w:val="28"/>
        </w:rPr>
      </w:pPr>
      <w:r w:rsidRPr="00146560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F47058">
        <w:rPr>
          <w:rFonts w:ascii="Times New Roman" w:hAnsi="Times New Roman"/>
          <w:bCs/>
          <w:sz w:val="28"/>
          <w:szCs w:val="28"/>
        </w:rPr>
        <w:t xml:space="preserve"> Принять к сведению отчет об исполнении бизнес-плана сводного на принципах РСБУ и консолидированного на принципах МСФО Группы АО «Янтарьэнерго» за 9 месяцев 2018 года в соответствии с Приложениями № 1-2 к настоящему решению Совета директоров Общества</w:t>
      </w:r>
      <w:r w:rsidR="00F47058" w:rsidRPr="00F47058">
        <w:rPr>
          <w:rFonts w:ascii="Times New Roman" w:hAnsi="Times New Roman"/>
          <w:sz w:val="28"/>
          <w:szCs w:val="28"/>
        </w:rPr>
        <w:t>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FB7419" w:rsidRDefault="00FB741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18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января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E66F9" w:rsidRDefault="006E66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D5" w:rsidRDefault="003611D5" w:rsidP="001D1CEA">
      <w:r>
        <w:separator/>
      </w:r>
    </w:p>
  </w:endnote>
  <w:endnote w:type="continuationSeparator" w:id="0">
    <w:p w:rsidR="003611D5" w:rsidRDefault="003611D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D5" w:rsidRDefault="003611D5" w:rsidP="001D1CEA">
      <w:r>
        <w:separator/>
      </w:r>
    </w:p>
  </w:footnote>
  <w:footnote w:type="continuationSeparator" w:id="0">
    <w:p w:rsidR="003611D5" w:rsidRDefault="003611D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60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7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6"/>
  </w:num>
  <w:num w:numId="5">
    <w:abstractNumId w:val="11"/>
  </w:num>
  <w:num w:numId="6">
    <w:abstractNumId w:val="33"/>
  </w:num>
  <w:num w:numId="7">
    <w:abstractNumId w:val="27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1"/>
  </w:num>
  <w:num w:numId="13">
    <w:abstractNumId w:val="41"/>
  </w:num>
  <w:num w:numId="14">
    <w:abstractNumId w:val="12"/>
  </w:num>
  <w:num w:numId="15">
    <w:abstractNumId w:val="36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7"/>
  </w:num>
  <w:num w:numId="21">
    <w:abstractNumId w:val="30"/>
  </w:num>
  <w:num w:numId="22">
    <w:abstractNumId w:val="17"/>
  </w:num>
  <w:num w:numId="23">
    <w:abstractNumId w:val="21"/>
  </w:num>
  <w:num w:numId="24">
    <w:abstractNumId w:val="9"/>
  </w:num>
  <w:num w:numId="25">
    <w:abstractNumId w:val="18"/>
  </w:num>
  <w:num w:numId="26">
    <w:abstractNumId w:val="0"/>
  </w:num>
  <w:num w:numId="27">
    <w:abstractNumId w:val="32"/>
  </w:num>
  <w:num w:numId="28">
    <w:abstractNumId w:val="3"/>
  </w:num>
  <w:num w:numId="29">
    <w:abstractNumId w:val="16"/>
  </w:num>
  <w:num w:numId="30">
    <w:abstractNumId w:val="5"/>
  </w:num>
  <w:num w:numId="31">
    <w:abstractNumId w:val="23"/>
  </w:num>
  <w:num w:numId="32">
    <w:abstractNumId w:val="15"/>
  </w:num>
  <w:num w:numId="33">
    <w:abstractNumId w:val="29"/>
  </w:num>
  <w:num w:numId="34">
    <w:abstractNumId w:val="22"/>
  </w:num>
  <w:num w:numId="35">
    <w:abstractNumId w:val="40"/>
  </w:num>
  <w:num w:numId="36">
    <w:abstractNumId w:val="28"/>
  </w:num>
  <w:num w:numId="37">
    <w:abstractNumId w:val="31"/>
  </w:num>
  <w:num w:numId="38">
    <w:abstractNumId w:val="39"/>
  </w:num>
  <w:num w:numId="39">
    <w:abstractNumId w:val="6"/>
  </w:num>
  <w:num w:numId="40">
    <w:abstractNumId w:val="8"/>
  </w:num>
  <w:num w:numId="41">
    <w:abstractNumId w:val="2"/>
  </w:num>
  <w:num w:numId="42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09E9-5DCF-40E8-9DCA-3CA01611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27</cp:revision>
  <cp:lastPrinted>2018-12-21T06:56:00Z</cp:lastPrinted>
  <dcterms:created xsi:type="dcterms:W3CDTF">2018-12-27T15:19:00Z</dcterms:created>
  <dcterms:modified xsi:type="dcterms:W3CDTF">2019-01-28T12:17:00Z</dcterms:modified>
</cp:coreProperties>
</file>