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CBA" w:rsidRPr="006518D1" w:rsidRDefault="00675CBA" w:rsidP="00727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8"/>
          <w:szCs w:val="28"/>
        </w:rPr>
      </w:pPr>
    </w:p>
    <w:p w:rsidR="00CF6C58" w:rsidRPr="00795008" w:rsidRDefault="00CF6C58" w:rsidP="00CF6C58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4"/>
          <w:szCs w:val="24"/>
        </w:rPr>
      </w:pPr>
      <w:r w:rsidRPr="00795008">
        <w:rPr>
          <w:rFonts w:ascii="Times New Roman" w:hAnsi="Times New Roman"/>
          <w:color w:val="000000" w:themeColor="text1"/>
          <w:sz w:val="24"/>
          <w:szCs w:val="24"/>
        </w:rPr>
        <w:t>«Утверждаю»</w:t>
      </w:r>
    </w:p>
    <w:p w:rsidR="00CF6C58" w:rsidRPr="00795008" w:rsidRDefault="0048063A" w:rsidP="00CF6C58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4"/>
          <w:szCs w:val="24"/>
        </w:rPr>
      </w:pPr>
      <w:r w:rsidRPr="00795008">
        <w:rPr>
          <w:rFonts w:ascii="Times New Roman" w:hAnsi="Times New Roman"/>
          <w:color w:val="000000" w:themeColor="text1"/>
          <w:sz w:val="24"/>
          <w:szCs w:val="24"/>
        </w:rPr>
        <w:t>Председатель</w:t>
      </w:r>
      <w:r w:rsidR="00CF6C58" w:rsidRPr="00795008">
        <w:rPr>
          <w:rFonts w:ascii="Times New Roman" w:hAnsi="Times New Roman"/>
          <w:color w:val="000000" w:themeColor="text1"/>
          <w:sz w:val="24"/>
          <w:szCs w:val="24"/>
        </w:rPr>
        <w:t xml:space="preserve"> Аукционной комиссии,</w:t>
      </w:r>
    </w:p>
    <w:p w:rsidR="0048063A" w:rsidRPr="00795008" w:rsidRDefault="00CF6C58" w:rsidP="00CF6C58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4"/>
          <w:szCs w:val="24"/>
        </w:rPr>
      </w:pPr>
      <w:r w:rsidRPr="00795008">
        <w:rPr>
          <w:rFonts w:ascii="Times New Roman" w:hAnsi="Times New Roman"/>
          <w:color w:val="000000" w:themeColor="text1"/>
          <w:sz w:val="24"/>
          <w:szCs w:val="24"/>
        </w:rPr>
        <w:t>Первый заместитель генерального директора</w:t>
      </w:r>
      <w:r w:rsidR="004455C4" w:rsidRPr="007950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8063A" w:rsidRPr="00795008">
        <w:rPr>
          <w:rFonts w:ascii="Times New Roman" w:hAnsi="Times New Roman"/>
          <w:color w:val="000000" w:themeColor="text1"/>
          <w:sz w:val="24"/>
          <w:szCs w:val="24"/>
        </w:rPr>
        <w:t xml:space="preserve">- главный инженер </w:t>
      </w:r>
    </w:p>
    <w:p w:rsidR="00CF6C58" w:rsidRPr="00795008" w:rsidRDefault="00CF6C58" w:rsidP="00CF6C58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4"/>
          <w:szCs w:val="24"/>
        </w:rPr>
      </w:pPr>
      <w:r w:rsidRPr="00795008">
        <w:rPr>
          <w:rFonts w:ascii="Times New Roman" w:hAnsi="Times New Roman"/>
          <w:color w:val="000000" w:themeColor="text1"/>
          <w:sz w:val="24"/>
          <w:szCs w:val="24"/>
        </w:rPr>
        <w:t xml:space="preserve">АО «Янтарьэнерго» </w:t>
      </w:r>
      <w:r w:rsidRPr="0079500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9500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9500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9500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95008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              ____________</w:t>
      </w:r>
      <w:r w:rsidR="0048063A" w:rsidRPr="00795008">
        <w:rPr>
          <w:rFonts w:ascii="Times New Roman" w:hAnsi="Times New Roman"/>
          <w:color w:val="000000" w:themeColor="text1"/>
          <w:sz w:val="24"/>
          <w:szCs w:val="24"/>
        </w:rPr>
        <w:t>В.А. Копылов</w:t>
      </w:r>
    </w:p>
    <w:p w:rsidR="006518D1" w:rsidRPr="00795008" w:rsidRDefault="006518D1" w:rsidP="00CF6C58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4"/>
          <w:szCs w:val="24"/>
        </w:rPr>
      </w:pPr>
    </w:p>
    <w:p w:rsidR="006518D1" w:rsidRPr="00795008" w:rsidRDefault="00BA36C9" w:rsidP="00CF6C58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«___» _____________ 2018</w:t>
      </w:r>
      <w:r w:rsidR="006518D1" w:rsidRPr="00795008">
        <w:rPr>
          <w:rFonts w:ascii="Times New Roman" w:hAnsi="Times New Roman"/>
          <w:color w:val="000000" w:themeColor="text1"/>
          <w:sz w:val="24"/>
          <w:szCs w:val="24"/>
        </w:rPr>
        <w:t xml:space="preserve">г. </w:t>
      </w:r>
    </w:p>
    <w:p w:rsidR="00CF6C58" w:rsidRPr="00795008" w:rsidRDefault="00CF6C58" w:rsidP="00CF6C58">
      <w:pPr>
        <w:spacing w:after="0" w:line="240" w:lineRule="auto"/>
        <w:ind w:left="5954"/>
        <w:rPr>
          <w:rFonts w:ascii="Times New Roman" w:hAnsi="Times New Roman"/>
          <w:color w:val="FFFFFF" w:themeColor="background1"/>
          <w:sz w:val="24"/>
          <w:szCs w:val="24"/>
        </w:rPr>
      </w:pPr>
      <w:r w:rsidRPr="00795008">
        <w:rPr>
          <w:rFonts w:ascii="Times New Roman" w:hAnsi="Times New Roman"/>
          <w:color w:val="FFFFFF" w:themeColor="background1"/>
          <w:sz w:val="24"/>
          <w:szCs w:val="24"/>
        </w:rPr>
        <w:t>«___» ___________ 2017г.</w:t>
      </w:r>
    </w:p>
    <w:p w:rsidR="008B757A" w:rsidRPr="00F51AF8" w:rsidRDefault="008B757A" w:rsidP="00445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Извещение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о внесении изменений в Извещение и Аукционную документацию на</w:t>
      </w:r>
      <w:r w:rsidRPr="00F51AF8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проведение на Интернет-сайте электронной торговой площадки В2В - MRSK </w:t>
      </w:r>
      <w:r w:rsidRPr="008B757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о проведении аукциона 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№ </w:t>
      </w:r>
      <w:r w:rsidR="005C2916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893268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="005C2916" w:rsidRPr="005C2916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по продаже недвижимого имущества находящегося в со</w:t>
      </w:r>
      <w:r w:rsidR="00EC5D8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бственности АО "Янтарьэнерго": </w:t>
      </w:r>
      <w:r w:rsidR="005C2916" w:rsidRPr="005C2916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Нежилое одноэтажное здание – трансформаторная подстанция – ТП № 502а, общей площадью 22,7 кв. м, расположенное по адресу: Калининградская область, г. Калининград, ул. Космонавта Леонова, д. 68-72</w:t>
      </w:r>
    </w:p>
    <w:p w:rsidR="008B757A" w:rsidRPr="00F51AF8" w:rsidRDefault="008B757A" w:rsidP="008B757A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Заказчик, яв</w:t>
      </w:r>
      <w:r w:rsidR="0021680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ляющийся Организатором аукциона,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АО «Янтарьэнерго», 236022, г. Калининград, ул. Театральная, д. 34, </w:t>
      </w:r>
      <w:proofErr w:type="spellStart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каб</w:t>
      </w:r>
      <w:proofErr w:type="spellEnd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229, адрес электронной почты: </w:t>
      </w:r>
      <w:hyperlink r:id="rId6" w:history="1">
        <w:r w:rsidRPr="004B4326">
          <w:rPr>
            <w:rStyle w:val="a3"/>
            <w:rFonts w:eastAsia="Times New Roman"/>
            <w:snapToGrid w:val="0"/>
            <w:sz w:val="28"/>
            <w:szCs w:val="28"/>
          </w:rPr>
          <w:t>public@yantene.ru</w:t>
        </w:r>
      </w:hyperlink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контактное лицо Заместитель начальника управления конкурсных процедур Поршина Анна Федоровна, тел. (4012) 576-234, адрес электронной почты </w:t>
      </w:r>
      <w:hyperlink r:id="rId7" w:history="1">
        <w:r w:rsidRPr="00F51AF8">
          <w:rPr>
            <w:rStyle w:val="a3"/>
            <w:rFonts w:eastAsia="Times New Roman"/>
            <w:snapToGrid w:val="0"/>
            <w:sz w:val="28"/>
            <w:szCs w:val="28"/>
          </w:rPr>
          <w:t>porshina@yantene.ru</w:t>
        </w:r>
      </w:hyperlink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руководствуясь Извещением </w:t>
      </w:r>
      <w:r w:rsidRPr="008B757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 проведении аукциона по продаже недвижимого имущества находящегося в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собственности АО "Янтарьэнерго", сообщает о внесении изменений в Извещение и Аукционную документацию открытого аукциона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№ </w:t>
      </w:r>
      <w:r w:rsidR="005C2916">
        <w:rPr>
          <w:rFonts w:ascii="Times New Roman" w:eastAsia="Times New Roman" w:hAnsi="Times New Roman" w:cs="Times New Roman"/>
          <w:snapToGrid w:val="0"/>
          <w:sz w:val="28"/>
          <w:szCs w:val="28"/>
        </w:rPr>
        <w:t>893268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:</w:t>
      </w:r>
    </w:p>
    <w:p w:rsidR="00366C04" w:rsidRDefault="008B757A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Изменить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дату</w:t>
      </w:r>
      <w:r w:rsidR="00D07B29"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 время окончания срока подачи заявок на участие в открытом аукционе в электронной форме (предварительный квалификационный отбор): </w:t>
      </w:r>
    </w:p>
    <w:p w:rsidR="00BA36C9" w:rsidRPr="00BA36C9" w:rsidRDefault="00BA36C9" w:rsidP="00BA36C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BA36C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Организатор аукциона заканчивает принимать Аукционные заявки (предварительный квалификационный отбор) на ЭТП </w:t>
      </w:r>
      <w:r w:rsidRPr="00BA36C9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«</w:t>
      </w:r>
      <w:r w:rsidRPr="00BA36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www</w:t>
      </w:r>
      <w:r w:rsidRPr="00BA36C9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.</w:t>
      </w:r>
      <w:r w:rsidRPr="00BA36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b</w:t>
      </w:r>
      <w:r w:rsidRPr="00BA36C9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2</w:t>
      </w:r>
      <w:r w:rsidRPr="00BA36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b</w:t>
      </w:r>
      <w:r w:rsidRPr="00BA36C9">
        <w:rPr>
          <w:rFonts w:ascii="Times New Roman" w:eastAsia="Times New Roman" w:hAnsi="Times New Roman" w:cs="Times New Roman"/>
          <w:snapToGrid w:val="0"/>
          <w:sz w:val="28"/>
          <w:szCs w:val="28"/>
        </w:rPr>
        <w:t>-</w:t>
      </w:r>
      <w:proofErr w:type="spellStart"/>
      <w:r w:rsidRPr="00BA36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mrsk</w:t>
      </w:r>
      <w:proofErr w:type="spellEnd"/>
      <w:r w:rsidRPr="00BA36C9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.</w:t>
      </w:r>
      <w:proofErr w:type="spellStart"/>
      <w:r w:rsidRPr="00BA36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t>ru</w:t>
      </w:r>
      <w:proofErr w:type="spellEnd"/>
      <w:r w:rsidRPr="00BA36C9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» и начинает процедуру их вскрытия </w:t>
      </w:r>
      <w:r w:rsidRPr="00BA36C9">
        <w:rPr>
          <w:rFonts w:ascii="Times New Roman" w:eastAsia="Times New Roman" w:hAnsi="Times New Roman" w:cs="Times New Roman"/>
          <w:snapToGrid w:val="0"/>
          <w:sz w:val="28"/>
          <w:szCs w:val="28"/>
        </w:rPr>
        <w:t>в 15.00 (московского времени) 15.02.2018г.</w:t>
      </w:r>
    </w:p>
    <w:p w:rsidR="00BA36C9" w:rsidRPr="00BA36C9" w:rsidRDefault="00BA36C9" w:rsidP="00BA36C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BA36C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Дата окончания срока рассмотрения заявок на участие в открытом аукционе (предварительный квалификационный отбор): 18.00 (московского времени) 22.02.2018г. </w:t>
      </w:r>
    </w:p>
    <w:p w:rsidR="00BA36C9" w:rsidRPr="00BA36C9" w:rsidRDefault="00BA36C9" w:rsidP="00BA36C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BA36C9">
        <w:rPr>
          <w:rFonts w:ascii="Times New Roman" w:eastAsia="Times New Roman" w:hAnsi="Times New Roman" w:cs="Times New Roman"/>
          <w:snapToGrid w:val="0"/>
          <w:sz w:val="28"/>
          <w:szCs w:val="28"/>
        </w:rPr>
        <w:t>По решению Аукционной комиссии указанный срок может быть изменен</w:t>
      </w:r>
      <w:r w:rsidR="00F36446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 w:rsidRPr="00BA36C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о чем Организатор открытого аукциона сообщит через функционал ЭТП.</w:t>
      </w:r>
    </w:p>
    <w:p w:rsidR="00BA36C9" w:rsidRPr="00BA36C9" w:rsidRDefault="00BA36C9" w:rsidP="00BA36C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BA36C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Дата проведения открытого аукциона в электронной форме: </w:t>
      </w:r>
    </w:p>
    <w:p w:rsidR="00BA36C9" w:rsidRPr="00BA36C9" w:rsidRDefault="00BA36C9" w:rsidP="00BA36C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BA36C9">
        <w:rPr>
          <w:rFonts w:ascii="Times New Roman" w:eastAsia="Times New Roman" w:hAnsi="Times New Roman" w:cs="Times New Roman"/>
          <w:snapToGrid w:val="0"/>
          <w:sz w:val="28"/>
          <w:szCs w:val="28"/>
        </w:rPr>
        <w:t>Начало: 26.02.2018г. в 13:00 (московского времени).</w:t>
      </w:r>
    </w:p>
    <w:p w:rsidR="00BA36C9" w:rsidRDefault="00BA36C9" w:rsidP="00BA36C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BA36C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Окончание: 26.02.2018г. в </w:t>
      </w:r>
      <w:bookmarkStart w:id="0" w:name="_GoBack"/>
      <w:bookmarkEnd w:id="0"/>
      <w:r w:rsidRPr="00BA36C9">
        <w:rPr>
          <w:rFonts w:ascii="Times New Roman" w:eastAsia="Times New Roman" w:hAnsi="Times New Roman" w:cs="Times New Roman"/>
          <w:snapToGrid w:val="0"/>
          <w:sz w:val="28"/>
          <w:szCs w:val="28"/>
        </w:rPr>
        <w:t>14:00 (московского времени).</w:t>
      </w:r>
    </w:p>
    <w:p w:rsidR="00F6510D" w:rsidRPr="008D19A0" w:rsidRDefault="00794999" w:rsidP="00BA36C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В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нести изменения в </w:t>
      </w:r>
      <w:r w:rsidR="009B6B2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Извещение и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содержание пункт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а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2.7.1.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Аукционной документации и читать в новой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редакции от </w:t>
      </w:r>
      <w:r w:rsidR="00BA36C9">
        <w:rPr>
          <w:rFonts w:ascii="Times New Roman" w:eastAsia="Times New Roman" w:hAnsi="Times New Roman" w:cs="Times New Roman"/>
          <w:snapToGrid w:val="0"/>
          <w:sz w:val="28"/>
          <w:szCs w:val="28"/>
        </w:rPr>
        <w:t>18.01.2018г.</w:t>
      </w:r>
    </w:p>
    <w:p w:rsidR="00420422" w:rsidRPr="00B3791E" w:rsidRDefault="00420422" w:rsidP="00420422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 уважением, </w:t>
      </w:r>
    </w:p>
    <w:p w:rsidR="008B757A" w:rsidRPr="00F51AF8" w:rsidRDefault="00CF6C58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у</w:t>
      </w:r>
      <w:r w:rsidR="008B757A"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правление конкурсных процедур </w:t>
      </w:r>
    </w:p>
    <w:p w:rsidR="008B757A" w:rsidRDefault="004455C4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АО «Янтарьэнерго»</w:t>
      </w:r>
    </w:p>
    <w:p w:rsidR="004455C4" w:rsidRPr="00F00869" w:rsidRDefault="004455C4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F00869">
        <w:rPr>
          <w:rFonts w:ascii="Times New Roman" w:eastAsia="Times New Roman" w:hAnsi="Times New Roman" w:cs="Times New Roman"/>
          <w:snapToGrid w:val="0"/>
          <w:sz w:val="20"/>
          <w:szCs w:val="20"/>
        </w:rPr>
        <w:t>тел. 576-234</w:t>
      </w:r>
    </w:p>
    <w:sectPr w:rsidR="004455C4" w:rsidRPr="00F00869" w:rsidSect="00675CB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F06"/>
    <w:multiLevelType w:val="hybridMultilevel"/>
    <w:tmpl w:val="22CAEA54"/>
    <w:lvl w:ilvl="0" w:tplc="0CEC014C">
      <w:start w:val="1"/>
      <w:numFmt w:val="decimal"/>
      <w:lvlText w:val="%1.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F"/>
    <w:rsid w:val="00064B01"/>
    <w:rsid w:val="0021680E"/>
    <w:rsid w:val="002E4F85"/>
    <w:rsid w:val="00366C04"/>
    <w:rsid w:val="003B135B"/>
    <w:rsid w:val="003C3E2A"/>
    <w:rsid w:val="00420422"/>
    <w:rsid w:val="004455C4"/>
    <w:rsid w:val="0045713E"/>
    <w:rsid w:val="0048063A"/>
    <w:rsid w:val="004A6DE9"/>
    <w:rsid w:val="005128FB"/>
    <w:rsid w:val="005C2916"/>
    <w:rsid w:val="006411AD"/>
    <w:rsid w:val="006518D1"/>
    <w:rsid w:val="00675CBA"/>
    <w:rsid w:val="0069110F"/>
    <w:rsid w:val="006B222F"/>
    <w:rsid w:val="0072719E"/>
    <w:rsid w:val="00743F00"/>
    <w:rsid w:val="00765552"/>
    <w:rsid w:val="00794999"/>
    <w:rsid w:val="00795008"/>
    <w:rsid w:val="00831EAC"/>
    <w:rsid w:val="00892B18"/>
    <w:rsid w:val="008B731D"/>
    <w:rsid w:val="008B757A"/>
    <w:rsid w:val="008D19A0"/>
    <w:rsid w:val="009B6B23"/>
    <w:rsid w:val="00A21A16"/>
    <w:rsid w:val="00B3791E"/>
    <w:rsid w:val="00B91962"/>
    <w:rsid w:val="00BA36C9"/>
    <w:rsid w:val="00BB0412"/>
    <w:rsid w:val="00CA59BC"/>
    <w:rsid w:val="00CF6C58"/>
    <w:rsid w:val="00D07B29"/>
    <w:rsid w:val="00D84D9A"/>
    <w:rsid w:val="00EC5D80"/>
    <w:rsid w:val="00EE2AD1"/>
    <w:rsid w:val="00F00869"/>
    <w:rsid w:val="00F0541D"/>
    <w:rsid w:val="00F36446"/>
    <w:rsid w:val="00F6510D"/>
    <w:rsid w:val="00F958AC"/>
    <w:rsid w:val="00FA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B93-70FB-4DB9-9128-A8A8D35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7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B7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rshina@yante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ublic@yante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7C140-50CB-449D-8302-B470D11E6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Поршина Анна Федоровна</cp:lastModifiedBy>
  <cp:revision>30</cp:revision>
  <cp:lastPrinted>2018-01-18T09:00:00Z</cp:lastPrinted>
  <dcterms:created xsi:type="dcterms:W3CDTF">2017-02-27T09:09:00Z</dcterms:created>
  <dcterms:modified xsi:type="dcterms:W3CDTF">2018-01-18T09:46:00Z</dcterms:modified>
</cp:coreProperties>
</file>