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0706BC" w:rsidRDefault="000706BC" w:rsidP="008F035A">
      <w:pPr>
        <w:jc w:val="center"/>
        <w:rPr>
          <w:rFonts w:eastAsiaTheme="minorHAnsi"/>
          <w:b/>
          <w:sz w:val="28"/>
          <w:szCs w:val="28"/>
          <w:lang w:eastAsia="en-US"/>
        </w:rPr>
      </w:pPr>
    </w:p>
    <w:p w:rsidR="008F035A" w:rsidRPr="00C07F83" w:rsidRDefault="008F035A" w:rsidP="008F035A">
      <w:pPr>
        <w:jc w:val="center"/>
        <w:rPr>
          <w:rFonts w:eastAsiaTheme="minorHAnsi"/>
          <w:sz w:val="28"/>
          <w:szCs w:val="28"/>
          <w:lang w:eastAsia="en-US"/>
        </w:rPr>
      </w:pPr>
      <w:r w:rsidRPr="00C07F83">
        <w:rPr>
          <w:rFonts w:eastAsiaTheme="minorHAnsi"/>
          <w:sz w:val="28"/>
          <w:szCs w:val="28"/>
          <w:lang w:eastAsia="en-US"/>
        </w:rPr>
        <w:t>ПРОТОКОЛ</w:t>
      </w:r>
    </w:p>
    <w:p w:rsidR="006909F9" w:rsidRPr="00C07F83" w:rsidRDefault="006909F9" w:rsidP="008F035A">
      <w:pPr>
        <w:jc w:val="center"/>
        <w:rPr>
          <w:rFonts w:eastAsiaTheme="minorHAnsi"/>
          <w:sz w:val="28"/>
          <w:szCs w:val="28"/>
          <w:lang w:eastAsia="en-US"/>
        </w:rPr>
      </w:pPr>
      <w:r w:rsidRPr="00C07F83">
        <w:rPr>
          <w:rFonts w:eastAsiaTheme="minorHAnsi"/>
          <w:sz w:val="28"/>
          <w:szCs w:val="28"/>
          <w:lang w:eastAsia="en-US"/>
        </w:rPr>
        <w:t>Заседания Совета директоров</w:t>
      </w:r>
      <w:r w:rsidR="00C07F83" w:rsidRPr="00C07F83">
        <w:rPr>
          <w:rFonts w:eastAsiaTheme="minorHAnsi"/>
          <w:sz w:val="28"/>
          <w:szCs w:val="28"/>
          <w:lang w:eastAsia="en-US"/>
        </w:rPr>
        <w:t xml:space="preserve"> АО «Янтарьэнерго»</w:t>
      </w:r>
    </w:p>
    <w:p w:rsidR="006909F9" w:rsidRPr="00C07F83" w:rsidRDefault="00393EF2" w:rsidP="004B246C">
      <w:pPr>
        <w:rPr>
          <w:rFonts w:eastAsiaTheme="minorHAnsi"/>
          <w:bCs/>
          <w:sz w:val="28"/>
          <w:szCs w:val="28"/>
          <w:lang w:eastAsia="en-US"/>
        </w:rPr>
      </w:pPr>
      <w:r>
        <w:rPr>
          <w:rFonts w:eastAsiaTheme="minorHAnsi"/>
          <w:bCs/>
          <w:sz w:val="28"/>
          <w:szCs w:val="28"/>
          <w:lang w:eastAsia="en-US"/>
        </w:rPr>
        <w:t>2</w:t>
      </w:r>
      <w:r w:rsidR="00627F1D">
        <w:rPr>
          <w:rFonts w:eastAsiaTheme="minorHAnsi"/>
          <w:bCs/>
          <w:sz w:val="28"/>
          <w:szCs w:val="28"/>
          <w:lang w:eastAsia="en-US"/>
        </w:rPr>
        <w:t>5</w:t>
      </w:r>
      <w:r w:rsidR="006909F9" w:rsidRPr="00C07F83">
        <w:rPr>
          <w:rFonts w:eastAsiaTheme="minorHAnsi"/>
          <w:bCs/>
          <w:sz w:val="28"/>
          <w:szCs w:val="28"/>
          <w:lang w:eastAsia="en-US"/>
        </w:rPr>
        <w:t>.</w:t>
      </w:r>
      <w:r w:rsidR="00185B47" w:rsidRPr="00C07F83">
        <w:rPr>
          <w:rFonts w:eastAsiaTheme="minorHAnsi"/>
          <w:bCs/>
          <w:sz w:val="28"/>
          <w:szCs w:val="28"/>
          <w:lang w:eastAsia="en-US"/>
        </w:rPr>
        <w:t>0</w:t>
      </w:r>
      <w:r>
        <w:rPr>
          <w:rFonts w:eastAsiaTheme="minorHAnsi"/>
          <w:bCs/>
          <w:sz w:val="28"/>
          <w:szCs w:val="28"/>
          <w:lang w:eastAsia="en-US"/>
        </w:rPr>
        <w:t>8</w:t>
      </w:r>
      <w:r w:rsidR="006909F9" w:rsidRPr="00C07F83">
        <w:rPr>
          <w:rFonts w:eastAsiaTheme="minorHAnsi"/>
          <w:bCs/>
          <w:sz w:val="28"/>
          <w:szCs w:val="28"/>
          <w:lang w:eastAsia="en-US"/>
        </w:rPr>
        <w:t>.20</w:t>
      </w:r>
      <w:r w:rsidR="00472C77" w:rsidRPr="00C07F83">
        <w:rPr>
          <w:rFonts w:eastAsiaTheme="minorHAnsi"/>
          <w:bCs/>
          <w:sz w:val="28"/>
          <w:szCs w:val="28"/>
          <w:lang w:eastAsia="en-US"/>
        </w:rPr>
        <w:t>2</w:t>
      </w:r>
      <w:r w:rsidR="00185B47" w:rsidRPr="00C07F83">
        <w:rPr>
          <w:rFonts w:eastAsiaTheme="minorHAnsi"/>
          <w:bCs/>
          <w:sz w:val="28"/>
          <w:szCs w:val="28"/>
          <w:lang w:eastAsia="en-US"/>
        </w:rPr>
        <w:t>1</w:t>
      </w:r>
      <w:r w:rsidR="006909F9" w:rsidRPr="00C07F83">
        <w:rPr>
          <w:rFonts w:eastAsiaTheme="minorHAnsi"/>
          <w:bCs/>
          <w:sz w:val="28"/>
          <w:szCs w:val="28"/>
          <w:lang w:eastAsia="en-US"/>
        </w:rPr>
        <w:t xml:space="preserve">                                                                                                       </w:t>
      </w:r>
      <w:r w:rsidR="004B246C">
        <w:rPr>
          <w:rFonts w:eastAsiaTheme="minorHAnsi"/>
          <w:bCs/>
          <w:sz w:val="28"/>
          <w:szCs w:val="28"/>
          <w:lang w:eastAsia="en-US"/>
        </w:rPr>
        <w:t xml:space="preserve">      </w:t>
      </w:r>
      <w:r w:rsidR="006909F9" w:rsidRPr="00C07F83">
        <w:rPr>
          <w:rFonts w:eastAsiaTheme="minorHAnsi"/>
          <w:bCs/>
          <w:sz w:val="28"/>
          <w:szCs w:val="28"/>
          <w:lang w:eastAsia="en-US"/>
        </w:rPr>
        <w:t>№</w:t>
      </w:r>
      <w:r w:rsidR="008F2DE6" w:rsidRPr="00C07F83">
        <w:rPr>
          <w:rFonts w:eastAsiaTheme="minorHAnsi"/>
          <w:bCs/>
          <w:sz w:val="28"/>
          <w:szCs w:val="28"/>
          <w:lang w:eastAsia="en-US"/>
        </w:rPr>
        <w:t xml:space="preserve"> </w:t>
      </w:r>
      <w:r>
        <w:rPr>
          <w:rFonts w:eastAsiaTheme="minorHAnsi"/>
          <w:bCs/>
          <w:sz w:val="28"/>
          <w:szCs w:val="28"/>
          <w:lang w:eastAsia="en-US"/>
        </w:rPr>
        <w:t>2</w:t>
      </w:r>
    </w:p>
    <w:p w:rsidR="00A809D1" w:rsidRPr="00C07F83" w:rsidRDefault="006909F9" w:rsidP="006909F9">
      <w:pPr>
        <w:tabs>
          <w:tab w:val="left" w:pos="4065"/>
        </w:tabs>
        <w:jc w:val="center"/>
        <w:rPr>
          <w:rFonts w:eastAsiaTheme="minorHAnsi"/>
          <w:sz w:val="28"/>
          <w:szCs w:val="28"/>
          <w:lang w:eastAsia="en-US"/>
        </w:rPr>
      </w:pPr>
      <w:r w:rsidRPr="00C07F83">
        <w:rPr>
          <w:rFonts w:eastAsiaTheme="minorHAnsi"/>
          <w:sz w:val="28"/>
          <w:szCs w:val="28"/>
          <w:lang w:eastAsia="en-US"/>
        </w:rPr>
        <w:t>Калининград</w:t>
      </w:r>
    </w:p>
    <w:p w:rsidR="008E5ECB" w:rsidRPr="008E5ECB" w:rsidRDefault="00C07F83" w:rsidP="008E5ECB">
      <w:pPr>
        <w:jc w:val="both"/>
        <w:rPr>
          <w:rFonts w:eastAsiaTheme="minorHAnsi"/>
          <w:sz w:val="28"/>
          <w:szCs w:val="28"/>
          <w:lang w:eastAsia="en-US"/>
        </w:rPr>
      </w:pPr>
      <w:r>
        <w:rPr>
          <w:rFonts w:eastAsiaTheme="minorHAnsi"/>
          <w:sz w:val="28"/>
          <w:szCs w:val="28"/>
          <w:lang w:eastAsia="en-US"/>
        </w:rPr>
        <w:t>Форма проведения з</w:t>
      </w:r>
      <w:r w:rsidR="008E5ECB" w:rsidRPr="008E5ECB">
        <w:rPr>
          <w:rFonts w:eastAsiaTheme="minorHAnsi"/>
          <w:sz w:val="28"/>
          <w:szCs w:val="28"/>
          <w:lang w:eastAsia="en-US"/>
        </w:rPr>
        <w:t>аседани</w:t>
      </w:r>
      <w:r>
        <w:rPr>
          <w:rFonts w:eastAsiaTheme="minorHAnsi"/>
          <w:sz w:val="28"/>
          <w:szCs w:val="28"/>
          <w:lang w:eastAsia="en-US"/>
        </w:rPr>
        <w:t>я</w:t>
      </w:r>
      <w:r w:rsidR="008E5ECB" w:rsidRPr="008E5ECB">
        <w:rPr>
          <w:rFonts w:eastAsiaTheme="minorHAnsi"/>
          <w:sz w:val="28"/>
          <w:szCs w:val="28"/>
          <w:lang w:eastAsia="en-US"/>
        </w:rPr>
        <w:t xml:space="preserve"> Совета директоров </w:t>
      </w:r>
      <w:r>
        <w:rPr>
          <w:rFonts w:eastAsiaTheme="minorHAnsi"/>
          <w:sz w:val="28"/>
          <w:szCs w:val="28"/>
          <w:lang w:eastAsia="en-US"/>
        </w:rPr>
        <w:t xml:space="preserve">АО «Янтарьэнерго» - </w:t>
      </w:r>
      <w:r w:rsidR="008E5ECB" w:rsidRPr="008E5ECB">
        <w:rPr>
          <w:rFonts w:eastAsiaTheme="minorHAnsi"/>
          <w:sz w:val="28"/>
          <w:szCs w:val="28"/>
          <w:lang w:eastAsia="en-US"/>
        </w:rPr>
        <w:t xml:space="preserve"> заочно</w:t>
      </w:r>
      <w:r>
        <w:rPr>
          <w:rFonts w:eastAsiaTheme="minorHAnsi"/>
          <w:sz w:val="28"/>
          <w:szCs w:val="28"/>
          <w:lang w:eastAsia="en-US"/>
        </w:rPr>
        <w:t>е</w:t>
      </w:r>
      <w:r w:rsidR="008E5ECB" w:rsidRPr="008E5ECB">
        <w:rPr>
          <w:rFonts w:eastAsiaTheme="minorHAnsi"/>
          <w:sz w:val="28"/>
          <w:szCs w:val="28"/>
          <w:lang w:eastAsia="en-US"/>
        </w:rPr>
        <w:t xml:space="preserve"> голосовани</w:t>
      </w:r>
      <w:r>
        <w:rPr>
          <w:rFonts w:eastAsiaTheme="minorHAnsi"/>
          <w:sz w:val="28"/>
          <w:szCs w:val="28"/>
          <w:lang w:eastAsia="en-US"/>
        </w:rPr>
        <w:t>е (опросным путем).</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Председательствующий</w:t>
      </w:r>
      <w:r w:rsidR="00C07F83">
        <w:rPr>
          <w:rFonts w:eastAsiaTheme="minorHAnsi"/>
          <w:sz w:val="28"/>
          <w:szCs w:val="28"/>
          <w:lang w:eastAsia="en-US"/>
        </w:rPr>
        <w:t>:</w:t>
      </w:r>
      <w:r w:rsidRPr="008E5ECB">
        <w:rPr>
          <w:rFonts w:eastAsiaTheme="minorHAnsi"/>
          <w:sz w:val="28"/>
          <w:szCs w:val="28"/>
          <w:lang w:eastAsia="en-US"/>
        </w:rPr>
        <w:t xml:space="preserve"> Председатель Совета директоров – </w:t>
      </w:r>
      <w:r w:rsidR="00627F1D">
        <w:rPr>
          <w:sz w:val="28"/>
          <w:szCs w:val="28"/>
        </w:rPr>
        <w:t>Полинов А.А.</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C07F83" w:rsidRDefault="008E5ECB" w:rsidP="008E5ECB">
      <w:pPr>
        <w:jc w:val="both"/>
        <w:rPr>
          <w:rFonts w:eastAsiaTheme="minorHAnsi"/>
          <w:sz w:val="28"/>
          <w:szCs w:val="28"/>
          <w:lang w:eastAsia="en-US"/>
        </w:rPr>
      </w:pPr>
      <w:r w:rsidRPr="00744DE2">
        <w:rPr>
          <w:rFonts w:eastAsiaTheme="minorHAnsi"/>
          <w:sz w:val="28"/>
          <w:szCs w:val="28"/>
          <w:lang w:eastAsia="en-US"/>
        </w:rPr>
        <w:t xml:space="preserve">Члены Совета директоров, </w:t>
      </w:r>
      <w:r w:rsidR="00C07F83">
        <w:rPr>
          <w:rFonts w:eastAsiaTheme="minorHAnsi"/>
          <w:sz w:val="28"/>
          <w:szCs w:val="28"/>
          <w:lang w:eastAsia="en-US"/>
        </w:rPr>
        <w:t>принявшие участие в заседании</w:t>
      </w:r>
      <w:r w:rsidRPr="00744DE2">
        <w:rPr>
          <w:rFonts w:eastAsiaTheme="minorHAnsi"/>
          <w:sz w:val="28"/>
          <w:szCs w:val="28"/>
          <w:lang w:eastAsia="en-US"/>
        </w:rPr>
        <w:t xml:space="preserve">: </w:t>
      </w:r>
    </w:p>
    <w:p w:rsidR="00C07F83" w:rsidRPr="00C07F83" w:rsidRDefault="00627F1D"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hAnsi="Times New Roman"/>
          <w:sz w:val="28"/>
          <w:szCs w:val="28"/>
        </w:rPr>
        <w:t>Акимов Л.Ю.</w:t>
      </w:r>
    </w:p>
    <w:p w:rsidR="00C07F83" w:rsidRPr="00C07F83" w:rsidRDefault="00627F1D"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hAnsi="Times New Roman"/>
          <w:sz w:val="28"/>
          <w:szCs w:val="28"/>
        </w:rPr>
        <w:t>Краинский Д.В.</w:t>
      </w:r>
    </w:p>
    <w:p w:rsidR="00C07F83" w:rsidRDefault="00627F1D"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Михеев Д.Д.</w:t>
      </w:r>
    </w:p>
    <w:p w:rsidR="00C07F83" w:rsidRDefault="00C07F83"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Парамонова Н.В.</w:t>
      </w:r>
    </w:p>
    <w:p w:rsidR="008E5ECB" w:rsidRDefault="00627F1D"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Пидник А.А.</w:t>
      </w:r>
    </w:p>
    <w:p w:rsidR="00627F1D" w:rsidRPr="00C07F83" w:rsidRDefault="00627F1D"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Тихонова М.Г.</w:t>
      </w:r>
    </w:p>
    <w:p w:rsidR="008E5ECB" w:rsidRPr="008E5ECB" w:rsidRDefault="008E5ECB" w:rsidP="00C07F83">
      <w:pPr>
        <w:ind w:firstLine="709"/>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w:t>
      </w:r>
      <w:r w:rsidR="00C07F83">
        <w:rPr>
          <w:rFonts w:eastAsiaTheme="minorHAnsi"/>
          <w:sz w:val="28"/>
          <w:szCs w:val="28"/>
          <w:lang w:eastAsia="en-US"/>
        </w:rPr>
        <w:t>принявших участие в заседании (голосовании)</w:t>
      </w:r>
      <w:r w:rsidRPr="00744DE2">
        <w:rPr>
          <w:rFonts w:eastAsiaTheme="minorHAnsi"/>
          <w:sz w:val="28"/>
          <w:szCs w:val="28"/>
          <w:lang w:eastAsia="en-US"/>
        </w:rPr>
        <w:t xml:space="preserve">, составляет </w:t>
      </w:r>
      <w:r w:rsidR="00627F1D">
        <w:rPr>
          <w:rFonts w:eastAsiaTheme="minorHAnsi"/>
          <w:sz w:val="28"/>
          <w:szCs w:val="28"/>
          <w:lang w:eastAsia="en-US"/>
        </w:rPr>
        <w:t>7</w:t>
      </w:r>
      <w:r w:rsidRPr="00744DE2">
        <w:rPr>
          <w:rFonts w:eastAsiaTheme="minorHAnsi"/>
          <w:sz w:val="28"/>
          <w:szCs w:val="28"/>
          <w:lang w:eastAsia="en-US"/>
        </w:rPr>
        <w:t xml:space="preserve"> из 7 избранных</w:t>
      </w:r>
      <w:r w:rsidR="00C07F83">
        <w:rPr>
          <w:rFonts w:eastAsiaTheme="minorHAnsi"/>
          <w:sz w:val="28"/>
          <w:szCs w:val="28"/>
          <w:lang w:eastAsia="en-US"/>
        </w:rPr>
        <w:t xml:space="preserve"> членов Совета директоров.</w:t>
      </w:r>
      <w:r w:rsidRPr="008E5ECB">
        <w:rPr>
          <w:rFonts w:eastAsiaTheme="minorHAnsi"/>
          <w:sz w:val="28"/>
          <w:szCs w:val="28"/>
          <w:lang w:eastAsia="en-US"/>
        </w:rPr>
        <w:t xml:space="preserve"> </w:t>
      </w:r>
    </w:p>
    <w:p w:rsidR="008E5ECB" w:rsidRDefault="008E5ECB" w:rsidP="00C07F83">
      <w:pPr>
        <w:ind w:firstLine="709"/>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Default="00610F7F" w:rsidP="00C07F83">
      <w:pPr>
        <w:ind w:firstLine="709"/>
        <w:jc w:val="both"/>
        <w:rPr>
          <w:rFonts w:eastAsiaTheme="minorHAnsi"/>
          <w:sz w:val="28"/>
          <w:szCs w:val="28"/>
          <w:lang w:eastAsia="en-US"/>
        </w:rPr>
      </w:pPr>
    </w:p>
    <w:p w:rsidR="00610F7F" w:rsidRPr="00610F7F" w:rsidRDefault="00610F7F" w:rsidP="00610F7F">
      <w:pPr>
        <w:ind w:firstLine="709"/>
        <w:jc w:val="center"/>
        <w:rPr>
          <w:rFonts w:eastAsiaTheme="minorHAnsi"/>
          <w:b/>
          <w:sz w:val="28"/>
          <w:szCs w:val="28"/>
          <w:lang w:eastAsia="en-US"/>
        </w:rPr>
      </w:pPr>
      <w:r w:rsidRPr="00610F7F">
        <w:rPr>
          <w:rFonts w:eastAsiaTheme="minorHAnsi"/>
          <w:b/>
          <w:sz w:val="28"/>
          <w:szCs w:val="28"/>
          <w:lang w:eastAsia="en-US"/>
        </w:rPr>
        <w:t>Повестка дня:</w:t>
      </w:r>
    </w:p>
    <w:p w:rsidR="00610F7F" w:rsidRPr="00610F7F" w:rsidRDefault="00610F7F" w:rsidP="00610F7F">
      <w:pPr>
        <w:pStyle w:val="a9"/>
        <w:numPr>
          <w:ilvl w:val="0"/>
          <w:numId w:val="11"/>
        </w:numPr>
        <w:spacing w:after="0" w:line="240" w:lineRule="auto"/>
        <w:ind w:left="0" w:firstLine="709"/>
        <w:jc w:val="both"/>
        <w:rPr>
          <w:rFonts w:ascii="Times New Roman" w:hAnsi="Times New Roman"/>
          <w:sz w:val="28"/>
          <w:szCs w:val="28"/>
        </w:rPr>
      </w:pPr>
      <w:r w:rsidRPr="00610F7F">
        <w:rPr>
          <w:rFonts w:ascii="Times New Roman" w:hAnsi="Times New Roman"/>
          <w:sz w:val="28"/>
          <w:szCs w:val="28"/>
        </w:rPr>
        <w:t xml:space="preserve">Об определении позиции АО «Янтарьэнерго» (представителей АО «Янтарьэнерго») по вопросу повестки дня заседания Совета директоров АО «Янтарьэнергосбыт»: «Об участии АО «Янтарьэнергосбыт» в ПАО «ТНС </w:t>
      </w:r>
      <w:proofErr w:type="spellStart"/>
      <w:r w:rsidRPr="00610F7F">
        <w:rPr>
          <w:rFonts w:ascii="Times New Roman" w:hAnsi="Times New Roman"/>
          <w:sz w:val="28"/>
          <w:szCs w:val="28"/>
        </w:rPr>
        <w:t>энерго</w:t>
      </w:r>
      <w:proofErr w:type="spellEnd"/>
      <w:r w:rsidRPr="00610F7F">
        <w:rPr>
          <w:rFonts w:ascii="Times New Roman" w:hAnsi="Times New Roman"/>
          <w:sz w:val="28"/>
          <w:szCs w:val="28"/>
        </w:rPr>
        <w:t xml:space="preserve"> Кубань». </w:t>
      </w:r>
    </w:p>
    <w:p w:rsidR="00610F7F" w:rsidRPr="00B3696F" w:rsidRDefault="00610F7F" w:rsidP="00610F7F">
      <w:pPr>
        <w:ind w:firstLine="567"/>
        <w:jc w:val="both"/>
        <w:rPr>
          <w:rFonts w:ascii="Times New Roman" w:eastAsia="Times New Roman" w:hAnsi="Times New Roman" w:cs="Times New Roman"/>
          <w:sz w:val="28"/>
          <w:szCs w:val="28"/>
          <w:lang w:eastAsia="ru-RU"/>
        </w:rPr>
      </w:pPr>
      <w:r w:rsidRPr="00B3696F">
        <w:rPr>
          <w:rFonts w:ascii="Times New Roman" w:hAnsi="Times New Roman" w:cs="Times New Roman"/>
          <w:sz w:val="28"/>
          <w:szCs w:val="28"/>
        </w:rPr>
        <w:t xml:space="preserve">2. </w:t>
      </w:r>
      <w:r w:rsidRPr="00B3696F">
        <w:rPr>
          <w:rFonts w:ascii="Times New Roman" w:hAnsi="Times New Roman" w:cs="Times New Roman"/>
          <w:sz w:val="26"/>
          <w:szCs w:val="26"/>
        </w:rPr>
        <w:t>Об определении позиции АО «Янтарьэнерго» (представителей АО</w:t>
      </w:r>
      <w:r>
        <w:rPr>
          <w:rFonts w:ascii="Times New Roman" w:hAnsi="Times New Roman" w:cs="Times New Roman"/>
          <w:sz w:val="26"/>
          <w:szCs w:val="26"/>
        </w:rPr>
        <w:t> </w:t>
      </w:r>
      <w:r w:rsidRPr="00B3696F">
        <w:rPr>
          <w:rFonts w:ascii="Times New Roman" w:hAnsi="Times New Roman" w:cs="Times New Roman"/>
          <w:sz w:val="26"/>
          <w:szCs w:val="26"/>
        </w:rPr>
        <w:t>«Янтарьэнерго») по вопросу повестки дня заседания Совета директоров АО</w:t>
      </w:r>
      <w:r>
        <w:rPr>
          <w:rFonts w:ascii="Times New Roman" w:hAnsi="Times New Roman" w:cs="Times New Roman"/>
          <w:sz w:val="26"/>
          <w:szCs w:val="26"/>
        </w:rPr>
        <w:t> </w:t>
      </w:r>
      <w:r w:rsidRPr="00B3696F">
        <w:rPr>
          <w:rFonts w:ascii="Times New Roman" w:hAnsi="Times New Roman" w:cs="Times New Roman"/>
          <w:sz w:val="26"/>
          <w:szCs w:val="26"/>
        </w:rPr>
        <w:t xml:space="preserve">«Янтарьэнергосбыт»: «Об участии АО «Янтарьэнергосбыт» в ПАО «ТНС </w:t>
      </w:r>
      <w:proofErr w:type="spellStart"/>
      <w:r w:rsidRPr="00B3696F">
        <w:rPr>
          <w:rFonts w:ascii="Times New Roman" w:hAnsi="Times New Roman" w:cs="Times New Roman"/>
          <w:sz w:val="26"/>
          <w:szCs w:val="26"/>
        </w:rPr>
        <w:t>энерго</w:t>
      </w:r>
      <w:proofErr w:type="spellEnd"/>
      <w:r w:rsidRPr="00B3696F">
        <w:rPr>
          <w:rFonts w:ascii="Times New Roman" w:hAnsi="Times New Roman" w:cs="Times New Roman"/>
          <w:sz w:val="26"/>
          <w:szCs w:val="26"/>
        </w:rPr>
        <w:t xml:space="preserve"> Ростов-на-Дону</w:t>
      </w:r>
      <w:r>
        <w:rPr>
          <w:rFonts w:ascii="Times New Roman" w:hAnsi="Times New Roman" w:cs="Times New Roman"/>
          <w:sz w:val="26"/>
          <w:szCs w:val="26"/>
        </w:rPr>
        <w:t>»</w:t>
      </w:r>
      <w:r>
        <w:rPr>
          <w:rFonts w:ascii="Times New Roman" w:hAnsi="Times New Roman" w:cs="Times New Roman"/>
          <w:sz w:val="28"/>
          <w:szCs w:val="28"/>
        </w:rPr>
        <w:t>.</w:t>
      </w:r>
    </w:p>
    <w:p w:rsidR="00673556" w:rsidRPr="00673556" w:rsidRDefault="00673556" w:rsidP="00673556">
      <w:pPr>
        <w:pStyle w:val="a9"/>
        <w:spacing w:after="0" w:line="240" w:lineRule="auto"/>
        <w:ind w:left="714"/>
        <w:jc w:val="both"/>
        <w:rPr>
          <w:rFonts w:ascii="Times New Roman" w:eastAsiaTheme="minorHAnsi" w:hAnsi="Times New Roman"/>
          <w:sz w:val="28"/>
          <w:szCs w:val="28"/>
        </w:rPr>
      </w:pPr>
    </w:p>
    <w:p w:rsidR="00886F8C" w:rsidRDefault="00D47119" w:rsidP="00886F8C">
      <w:pPr>
        <w:pStyle w:val="21"/>
        <w:spacing w:after="0" w:line="240" w:lineRule="auto"/>
        <w:ind w:left="0"/>
        <w:jc w:val="both"/>
        <w:rPr>
          <w:rFonts w:hint="eastAsia"/>
          <w:sz w:val="28"/>
          <w:szCs w:val="28"/>
        </w:rPr>
      </w:pPr>
      <w:r w:rsidRPr="007E539D">
        <w:rPr>
          <w:rFonts w:ascii="Times New Roman" w:eastAsiaTheme="minorHAnsi" w:hAnsi="Times New Roman"/>
          <w:b/>
          <w:sz w:val="28"/>
          <w:szCs w:val="28"/>
        </w:rPr>
        <w:t xml:space="preserve">ВОПРОС № </w:t>
      </w:r>
      <w:r w:rsidR="00B34032">
        <w:rPr>
          <w:rFonts w:ascii="Times New Roman" w:eastAsiaTheme="minorHAnsi" w:hAnsi="Times New Roman"/>
          <w:b/>
          <w:sz w:val="28"/>
          <w:szCs w:val="28"/>
        </w:rPr>
        <w:t>1</w:t>
      </w:r>
      <w:r w:rsidRPr="007E539D">
        <w:rPr>
          <w:rFonts w:ascii="Times New Roman" w:eastAsiaTheme="minorHAnsi" w:hAnsi="Times New Roman"/>
          <w:sz w:val="28"/>
          <w:szCs w:val="28"/>
        </w:rPr>
        <w:t>:</w:t>
      </w:r>
      <w:r w:rsidRPr="007E539D">
        <w:rPr>
          <w:sz w:val="28"/>
          <w:szCs w:val="28"/>
        </w:rPr>
        <w:t xml:space="preserve"> </w:t>
      </w:r>
      <w:r w:rsidR="00886F8C" w:rsidRPr="00350996">
        <w:rPr>
          <w:sz w:val="28"/>
          <w:szCs w:val="28"/>
        </w:rPr>
        <w:t xml:space="preserve">Об определении позиции АО «Янтарьэнерго» (представителей АО «Янтарьэнерго») по вопросу повестки дня заседания Совета директоров </w:t>
      </w:r>
      <w:r w:rsidR="00952FB7">
        <w:rPr>
          <w:sz w:val="28"/>
          <w:szCs w:val="28"/>
        </w:rPr>
        <w:t xml:space="preserve">           </w:t>
      </w:r>
      <w:r w:rsidR="00886F8C" w:rsidRPr="00350996">
        <w:rPr>
          <w:sz w:val="28"/>
          <w:szCs w:val="28"/>
        </w:rPr>
        <w:t xml:space="preserve">АО «Янтарьэнергосбыт»: «Об участии АО «Янтарьэнергосбыт» в ПАО «ТНС </w:t>
      </w:r>
      <w:proofErr w:type="spellStart"/>
      <w:r w:rsidR="00886F8C" w:rsidRPr="00350996">
        <w:rPr>
          <w:sz w:val="28"/>
          <w:szCs w:val="28"/>
        </w:rPr>
        <w:t>энерго</w:t>
      </w:r>
      <w:proofErr w:type="spellEnd"/>
      <w:r w:rsidR="00886F8C" w:rsidRPr="00350996">
        <w:rPr>
          <w:sz w:val="28"/>
          <w:szCs w:val="28"/>
        </w:rPr>
        <w:t xml:space="preserve"> Кубань».</w:t>
      </w:r>
    </w:p>
    <w:p w:rsidR="0019411C" w:rsidRPr="004E117E" w:rsidRDefault="0019411C" w:rsidP="0019411C">
      <w:pPr>
        <w:jc w:val="both"/>
        <w:rPr>
          <w:rFonts w:hint="eastAsia"/>
          <w:sz w:val="28"/>
          <w:szCs w:val="28"/>
        </w:rPr>
      </w:pPr>
    </w:p>
    <w:p w:rsidR="00362306" w:rsidRDefault="00362306" w:rsidP="00362306">
      <w:pPr>
        <w:framePr w:wrap="none" w:vAnchor="page" w:hAnchor="page" w:x="8726" w:y="15071"/>
        <w:rPr>
          <w:rFonts w:hint="eastAsia"/>
          <w:sz w:val="2"/>
          <w:szCs w:val="2"/>
        </w:rPr>
      </w:pPr>
      <w:r>
        <w:fldChar w:fldCharType="begin"/>
      </w:r>
      <w:r>
        <w:instrText xml:space="preserve"> INCLUDEPICTURE  "D:\\Arhiv\\Совет директоров\\2020\\36-18.03.20 Голинко\\media\\image1.jpeg" \* MERGEFORMATINET </w:instrText>
      </w:r>
      <w:r>
        <w:fldChar w:fldCharType="separate"/>
      </w:r>
      <w:r>
        <w:rPr>
          <w:rFonts w:hint="eastAsia"/>
        </w:rPr>
        <w:fldChar w:fldCharType="begin"/>
      </w:r>
      <w:r>
        <w:rPr>
          <w:rFonts w:hint="eastAsia"/>
        </w:rPr>
        <w:instrText xml:space="preserve"> INCLUDEPICTURE  "D:\\Arhiv\\</w:instrText>
      </w:r>
      <w:r>
        <w:rPr>
          <w:rFonts w:hint="eastAsia"/>
        </w:rPr>
        <w:instrText>Совет</w:instrText>
      </w:r>
      <w:r>
        <w:rPr>
          <w:rFonts w:hint="eastAsia"/>
        </w:rPr>
        <w:instrText xml:space="preserve"> </w:instrText>
      </w:r>
      <w:r>
        <w:rPr>
          <w:rFonts w:hint="eastAsia"/>
        </w:rPr>
        <w:instrText>директоров</w:instrText>
      </w:r>
      <w:r>
        <w:rPr>
          <w:rFonts w:hint="eastAsia"/>
        </w:rPr>
        <w:instrText xml:space="preserve">\\2020\\36-18.03.20 </w:instrText>
      </w:r>
      <w:r>
        <w:rPr>
          <w:rFonts w:hint="eastAsia"/>
        </w:rPr>
        <w:instrText>Голинко</w:instrText>
      </w:r>
      <w:r>
        <w:rPr>
          <w:rFonts w:hint="eastAsia"/>
        </w:rPr>
        <w:instrText xml:space="preserve">\\media\\image1.jpeg" \* MERGEFORMATINET </w:instrText>
      </w:r>
      <w:r>
        <w:rPr>
          <w:rFonts w:hint="eastAsia"/>
        </w:rP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68.85pt">
            <v:imagedata r:id="rId9" r:href="rId10"/>
          </v:shape>
        </w:pict>
      </w:r>
      <w:r>
        <w:rPr>
          <w:rFonts w:hint="eastAsia"/>
        </w:rPr>
        <w:fldChar w:fldCharType="end"/>
      </w:r>
      <w:r>
        <w:fldChar w:fldCharType="end"/>
      </w:r>
    </w:p>
    <w:p w:rsidR="0019411C" w:rsidRDefault="00D47119" w:rsidP="0019411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86F8C" w:rsidRDefault="00886F8C" w:rsidP="00886F8C">
      <w:pPr>
        <w:tabs>
          <w:tab w:val="num" w:pos="284"/>
          <w:tab w:val="left" w:pos="709"/>
        </w:tabs>
        <w:ind w:firstLine="709"/>
        <w:jc w:val="both"/>
        <w:rPr>
          <w:rFonts w:eastAsia="Calibri"/>
          <w:sz w:val="28"/>
          <w:szCs w:val="28"/>
        </w:rPr>
      </w:pPr>
      <w:r w:rsidRPr="00C1612E">
        <w:rPr>
          <w:rFonts w:eastAsia="Calibri"/>
          <w:sz w:val="28"/>
          <w:szCs w:val="28"/>
        </w:rPr>
        <w:lastRenderedPageBreak/>
        <w:t xml:space="preserve">Поручить представителям АО «Янтарьэнерго» в Совете директоров АО «Янтарьэнергосбыт» по вопросу повестки дня заседания Совета директоров АО «Янтарьэнергосбыт»: «Об участии АО «Янтарьэнергосбыт» в ПАО «ТНС </w:t>
      </w:r>
      <w:proofErr w:type="spellStart"/>
      <w:r w:rsidRPr="00C1612E">
        <w:rPr>
          <w:rFonts w:eastAsia="Calibri"/>
          <w:sz w:val="28"/>
          <w:szCs w:val="28"/>
        </w:rPr>
        <w:t>энерго</w:t>
      </w:r>
      <w:proofErr w:type="spellEnd"/>
      <w:r w:rsidRPr="00C1612E">
        <w:rPr>
          <w:rFonts w:eastAsia="Calibri"/>
          <w:sz w:val="28"/>
          <w:szCs w:val="28"/>
        </w:rPr>
        <w:t xml:space="preserve"> Кубань» голосовать «ЗА» одобрение участия </w:t>
      </w:r>
      <w:r>
        <w:rPr>
          <w:rFonts w:eastAsia="Calibri"/>
          <w:sz w:val="28"/>
          <w:szCs w:val="28"/>
        </w:rPr>
        <w:t xml:space="preserve"> </w:t>
      </w:r>
      <w:r w:rsidRPr="00C1612E">
        <w:rPr>
          <w:rFonts w:eastAsia="Calibri"/>
          <w:sz w:val="28"/>
          <w:szCs w:val="28"/>
        </w:rPr>
        <w:t xml:space="preserve">АО «Янтарьэнергосбыт» в ПАО «ТНС </w:t>
      </w:r>
      <w:proofErr w:type="spellStart"/>
      <w:r w:rsidRPr="00C1612E">
        <w:rPr>
          <w:rFonts w:eastAsia="Calibri"/>
          <w:sz w:val="28"/>
          <w:szCs w:val="28"/>
        </w:rPr>
        <w:t>энерго</w:t>
      </w:r>
      <w:proofErr w:type="spellEnd"/>
      <w:r w:rsidRPr="00C1612E">
        <w:rPr>
          <w:rFonts w:eastAsia="Calibri"/>
          <w:sz w:val="28"/>
          <w:szCs w:val="28"/>
        </w:rPr>
        <w:t xml:space="preserve"> Кубань» (ОГРН 1062309019794) путем приобретения у </w:t>
      </w:r>
      <w:r>
        <w:rPr>
          <w:rFonts w:eastAsia="Calibri"/>
          <w:sz w:val="28"/>
          <w:szCs w:val="28"/>
        </w:rPr>
        <w:t xml:space="preserve"> </w:t>
      </w:r>
      <w:r w:rsidR="00952FB7">
        <w:rPr>
          <w:rFonts w:eastAsia="Calibri"/>
          <w:sz w:val="28"/>
          <w:szCs w:val="28"/>
        </w:rPr>
        <w:t xml:space="preserve">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Кубань» 650 000 штук обыкновенных бездокументарных акций ПАО «ТНС </w:t>
      </w:r>
      <w:proofErr w:type="spellStart"/>
      <w:r w:rsidRPr="00C1612E">
        <w:rPr>
          <w:rFonts w:eastAsia="Calibri"/>
          <w:sz w:val="28"/>
          <w:szCs w:val="28"/>
        </w:rPr>
        <w:t>энерго</w:t>
      </w:r>
      <w:proofErr w:type="spellEnd"/>
      <w:r w:rsidRPr="00C1612E">
        <w:rPr>
          <w:rFonts w:eastAsia="Calibri"/>
          <w:sz w:val="28"/>
          <w:szCs w:val="28"/>
        </w:rPr>
        <w:t xml:space="preserve"> Кубань» (государственный регистрационный номер выпуска акции: 1-01-55218-Е, номинальная стоимость одной акции: 56 (пятьдесят шесть) копеек)), что составляет 3,637% его уставного капитала, по цене</w:t>
      </w:r>
      <w:r>
        <w:rPr>
          <w:rFonts w:eastAsia="Calibri"/>
          <w:sz w:val="28"/>
          <w:szCs w:val="28"/>
        </w:rPr>
        <w:t xml:space="preserve">, определенной как наименьшая из двух величин: </w:t>
      </w:r>
    </w:p>
    <w:p w:rsidR="00886F8C" w:rsidRDefault="00886F8C" w:rsidP="00886F8C">
      <w:pPr>
        <w:tabs>
          <w:tab w:val="num" w:pos="284"/>
          <w:tab w:val="left" w:pos="709"/>
        </w:tabs>
        <w:ind w:firstLine="709"/>
        <w:jc w:val="both"/>
        <w:rPr>
          <w:rFonts w:eastAsia="Calibri"/>
          <w:sz w:val="28"/>
          <w:szCs w:val="28"/>
        </w:rPr>
      </w:pPr>
      <w:r>
        <w:rPr>
          <w:rFonts w:eastAsia="Calibri"/>
          <w:sz w:val="28"/>
          <w:szCs w:val="28"/>
        </w:rPr>
        <w:t>- рыночная</w:t>
      </w:r>
      <w:r w:rsidRPr="00D44082">
        <w:rPr>
          <w:rFonts w:eastAsia="Calibri"/>
          <w:sz w:val="28"/>
          <w:szCs w:val="28"/>
        </w:rPr>
        <w:t xml:space="preserve"> стоимост</w:t>
      </w:r>
      <w:r>
        <w:rPr>
          <w:rFonts w:eastAsia="Calibri"/>
          <w:sz w:val="28"/>
          <w:szCs w:val="28"/>
        </w:rPr>
        <w:t xml:space="preserve">ь </w:t>
      </w:r>
      <w:r w:rsidRPr="00F834A3">
        <w:rPr>
          <w:sz w:val="28"/>
          <w:szCs w:val="28"/>
        </w:rPr>
        <w:t xml:space="preserve">одной обыкновенной 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Кубань»</w:t>
      </w:r>
      <w:r>
        <w:rPr>
          <w:rFonts w:eastAsia="Calibri"/>
          <w:sz w:val="28"/>
          <w:szCs w:val="28"/>
        </w:rPr>
        <w:t>, определенная на основании отчета независимого оценщика;</w:t>
      </w:r>
    </w:p>
    <w:p w:rsidR="00886F8C" w:rsidRPr="00C1612E" w:rsidRDefault="00886F8C" w:rsidP="00886F8C">
      <w:pPr>
        <w:tabs>
          <w:tab w:val="num" w:pos="284"/>
          <w:tab w:val="left" w:pos="709"/>
        </w:tabs>
        <w:ind w:firstLine="709"/>
        <w:jc w:val="both"/>
        <w:rPr>
          <w:rFonts w:eastAsia="Calibri"/>
          <w:sz w:val="28"/>
          <w:szCs w:val="28"/>
        </w:rPr>
      </w:pPr>
      <w:r>
        <w:rPr>
          <w:rFonts w:eastAsia="Calibri"/>
          <w:sz w:val="28"/>
          <w:szCs w:val="28"/>
        </w:rPr>
        <w:t xml:space="preserve">- </w:t>
      </w:r>
      <w:r w:rsidRPr="00F834A3">
        <w:rPr>
          <w:sz w:val="28"/>
          <w:szCs w:val="28"/>
        </w:rPr>
        <w:t xml:space="preserve">средневзвешенная цена одной обыкновенной 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Кубань»</w:t>
      </w:r>
      <w:r w:rsidRPr="00F834A3">
        <w:rPr>
          <w:sz w:val="28"/>
          <w:szCs w:val="28"/>
        </w:rPr>
        <w:t xml:space="preserve">, </w:t>
      </w:r>
      <w:r>
        <w:rPr>
          <w:sz w:val="28"/>
          <w:szCs w:val="28"/>
        </w:rPr>
        <w:t xml:space="preserve">определенная по </w:t>
      </w:r>
      <w:r w:rsidRPr="00D44082">
        <w:rPr>
          <w:sz w:val="28"/>
          <w:szCs w:val="28"/>
        </w:rPr>
        <w:t xml:space="preserve">результатам организованных торгов </w:t>
      </w:r>
      <w:r>
        <w:rPr>
          <w:sz w:val="28"/>
          <w:szCs w:val="28"/>
        </w:rPr>
        <w:t>на ПАО </w:t>
      </w:r>
      <w:r w:rsidRPr="00F834A3">
        <w:rPr>
          <w:sz w:val="28"/>
          <w:szCs w:val="28"/>
        </w:rPr>
        <w:t>Московск</w:t>
      </w:r>
      <w:r>
        <w:rPr>
          <w:sz w:val="28"/>
          <w:szCs w:val="28"/>
        </w:rPr>
        <w:t>ая Б</w:t>
      </w:r>
      <w:r w:rsidRPr="00F834A3">
        <w:rPr>
          <w:sz w:val="28"/>
          <w:szCs w:val="28"/>
        </w:rPr>
        <w:t>ирж</w:t>
      </w:r>
      <w:r>
        <w:rPr>
          <w:sz w:val="28"/>
          <w:szCs w:val="28"/>
        </w:rPr>
        <w:t>а</w:t>
      </w:r>
      <w:r w:rsidRPr="00F834A3">
        <w:rPr>
          <w:sz w:val="28"/>
          <w:szCs w:val="28"/>
        </w:rPr>
        <w:t xml:space="preserve"> </w:t>
      </w:r>
      <w:r w:rsidRPr="00D44082">
        <w:rPr>
          <w:sz w:val="28"/>
          <w:szCs w:val="28"/>
        </w:rPr>
        <w:t xml:space="preserve">за </w:t>
      </w:r>
      <w:r w:rsidRPr="00F834A3">
        <w:rPr>
          <w:sz w:val="28"/>
          <w:szCs w:val="28"/>
        </w:rPr>
        <w:t>30 торговых дней</w:t>
      </w:r>
      <w:r w:rsidRPr="00D44082">
        <w:rPr>
          <w:sz w:val="28"/>
          <w:szCs w:val="28"/>
        </w:rPr>
        <w:t xml:space="preserve">, предшествующих </w:t>
      </w:r>
      <w:r>
        <w:rPr>
          <w:sz w:val="28"/>
          <w:szCs w:val="28"/>
        </w:rPr>
        <w:t>дате заключения договора купли-продажи</w:t>
      </w:r>
      <w:r>
        <w:rPr>
          <w:rFonts w:eastAsia="Calibri"/>
          <w:sz w:val="28"/>
          <w:szCs w:val="28"/>
        </w:rPr>
        <w:t xml:space="preserve">». </w:t>
      </w:r>
    </w:p>
    <w:p w:rsidR="00886F8C" w:rsidRDefault="00886F8C" w:rsidP="0019411C">
      <w:pPr>
        <w:jc w:val="both"/>
        <w:rPr>
          <w:rFonts w:hint="eastAsia"/>
          <w:b/>
          <w:sz w:val="28"/>
          <w:szCs w:val="28"/>
        </w:rPr>
      </w:pPr>
    </w:p>
    <w:p w:rsidR="007E6992" w:rsidRPr="007C1627" w:rsidRDefault="007E6992" w:rsidP="007E6992">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7E6992" w:rsidRPr="008E5ECB" w:rsidTr="00546482">
        <w:tc>
          <w:tcPr>
            <w:tcW w:w="4583" w:type="dxa"/>
            <w:tcBorders>
              <w:bottom w:val="nil"/>
            </w:tcBorders>
            <w:shd w:val="pct30" w:color="auto" w:fill="FFFFFF"/>
          </w:tcPr>
          <w:p w:rsidR="007E6992" w:rsidRPr="008E5ECB" w:rsidRDefault="007E6992" w:rsidP="00546482">
            <w:pPr>
              <w:ind w:firstLine="709"/>
              <w:jc w:val="center"/>
              <w:rPr>
                <w:rFonts w:eastAsiaTheme="minorHAnsi"/>
                <w:b/>
                <w:color w:val="000000"/>
                <w:lang w:eastAsia="en-US"/>
              </w:rPr>
            </w:pPr>
            <w:r w:rsidRPr="008E5ECB">
              <w:rPr>
                <w:rFonts w:eastAsiaTheme="minorHAnsi"/>
                <w:b/>
                <w:color w:val="000000"/>
                <w:lang w:eastAsia="en-US"/>
              </w:rPr>
              <w:t>Ф.И.О.</w:t>
            </w:r>
          </w:p>
          <w:p w:rsidR="007E6992" w:rsidRPr="008E5ECB" w:rsidRDefault="007E6992" w:rsidP="00546482">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7E6992" w:rsidRPr="008E5ECB" w:rsidRDefault="007E6992" w:rsidP="00546482">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7E6992" w:rsidRPr="008E5ECB" w:rsidTr="00546482">
        <w:tc>
          <w:tcPr>
            <w:tcW w:w="4583" w:type="dxa"/>
            <w:tcBorders>
              <w:top w:val="nil"/>
            </w:tcBorders>
            <w:shd w:val="pct30" w:color="auto" w:fill="FFFFFF"/>
          </w:tcPr>
          <w:p w:rsidR="007E6992" w:rsidRPr="008E5ECB" w:rsidRDefault="007E6992" w:rsidP="00546482">
            <w:pPr>
              <w:ind w:firstLine="709"/>
              <w:jc w:val="center"/>
              <w:rPr>
                <w:rFonts w:eastAsiaTheme="minorHAnsi"/>
                <w:color w:val="000000"/>
                <w:lang w:eastAsia="en-US"/>
              </w:rPr>
            </w:pPr>
          </w:p>
        </w:tc>
        <w:tc>
          <w:tcPr>
            <w:tcW w:w="1680" w:type="dxa"/>
            <w:shd w:val="pct30" w:color="auto" w:fill="FFFFFF"/>
            <w:vAlign w:val="center"/>
          </w:tcPr>
          <w:p w:rsidR="007E6992" w:rsidRPr="008E5ECB" w:rsidRDefault="007E6992" w:rsidP="00546482">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7E6992" w:rsidRPr="008E5ECB" w:rsidRDefault="007E6992" w:rsidP="00546482">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7E6992" w:rsidRPr="008E5ECB" w:rsidRDefault="007E6992" w:rsidP="00546482">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7E6992" w:rsidRPr="008E5ECB" w:rsidTr="00546482">
        <w:tc>
          <w:tcPr>
            <w:tcW w:w="4583" w:type="dxa"/>
          </w:tcPr>
          <w:p w:rsidR="007E6992" w:rsidRPr="008E5ECB" w:rsidRDefault="007E6992" w:rsidP="00546482">
            <w:pPr>
              <w:jc w:val="both"/>
              <w:rPr>
                <w:rFonts w:eastAsiaTheme="minorHAnsi"/>
                <w:color w:val="000000"/>
                <w:lang w:eastAsia="en-US"/>
              </w:rPr>
            </w:pPr>
            <w:r>
              <w:rPr>
                <w:rFonts w:eastAsiaTheme="minorHAnsi"/>
                <w:color w:val="000000"/>
                <w:lang w:eastAsia="en-US"/>
              </w:rPr>
              <w:t>Полинов Алексей Александрович</w:t>
            </w:r>
          </w:p>
        </w:tc>
        <w:tc>
          <w:tcPr>
            <w:tcW w:w="1680" w:type="dxa"/>
            <w:tcBorders>
              <w:right w:val="single" w:sz="4" w:space="0" w:color="auto"/>
            </w:tcBorders>
            <w:vAlign w:val="center"/>
          </w:tcPr>
          <w:p w:rsidR="007E6992" w:rsidRPr="008E5ECB" w:rsidRDefault="007E6992" w:rsidP="00546482">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7E6992" w:rsidRPr="008E5ECB" w:rsidRDefault="007E6992" w:rsidP="00546482">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7E6992" w:rsidRPr="008E5ECB" w:rsidRDefault="007E6992" w:rsidP="00546482">
            <w:pPr>
              <w:ind w:firstLine="709"/>
              <w:jc w:val="both"/>
              <w:rPr>
                <w:rFonts w:eastAsiaTheme="minorHAnsi"/>
                <w:color w:val="000000"/>
                <w:lang w:eastAsia="en-US"/>
              </w:rPr>
            </w:pPr>
            <w:r w:rsidRPr="008E5ECB">
              <w:rPr>
                <w:rFonts w:eastAsiaTheme="minorHAnsi"/>
                <w:color w:val="000000"/>
                <w:lang w:eastAsia="en-US"/>
              </w:rPr>
              <w:t xml:space="preserve"> -</w:t>
            </w:r>
          </w:p>
        </w:tc>
      </w:tr>
      <w:tr w:rsidR="007E6992" w:rsidRPr="008E5ECB" w:rsidTr="00546482">
        <w:tc>
          <w:tcPr>
            <w:tcW w:w="4583" w:type="dxa"/>
          </w:tcPr>
          <w:p w:rsidR="007E6992" w:rsidRPr="008E5ECB" w:rsidRDefault="007E6992" w:rsidP="00546482">
            <w:pPr>
              <w:jc w:val="both"/>
              <w:rPr>
                <w:rFonts w:eastAsiaTheme="minorHAnsi"/>
                <w:color w:val="000000"/>
                <w:lang w:eastAsia="en-US"/>
              </w:rPr>
            </w:pPr>
            <w:r>
              <w:rPr>
                <w:rFonts w:eastAsiaTheme="minorHAnsi"/>
                <w:color w:val="000000"/>
                <w:lang w:eastAsia="en-US"/>
              </w:rPr>
              <w:t>Акимов Леонид Юрьевич</w:t>
            </w:r>
          </w:p>
        </w:tc>
        <w:tc>
          <w:tcPr>
            <w:tcW w:w="1680" w:type="dxa"/>
            <w:tcBorders>
              <w:bottom w:val="single" w:sz="4" w:space="0" w:color="auto"/>
              <w:right w:val="single" w:sz="4"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r>
      <w:tr w:rsidR="007E6992" w:rsidRPr="008E5ECB" w:rsidTr="00546482">
        <w:tc>
          <w:tcPr>
            <w:tcW w:w="4583" w:type="dxa"/>
            <w:tcBorders>
              <w:right w:val="single" w:sz="4" w:space="0" w:color="auto"/>
            </w:tcBorders>
          </w:tcPr>
          <w:p w:rsidR="007E6992" w:rsidRPr="008E5ECB" w:rsidRDefault="007E6992" w:rsidP="00546482">
            <w:pPr>
              <w:jc w:val="both"/>
              <w:rPr>
                <w:rFonts w:eastAsiaTheme="minorHAnsi"/>
                <w:color w:val="000000"/>
                <w:lang w:eastAsia="en-US"/>
              </w:rPr>
            </w:pPr>
            <w:r>
              <w:rPr>
                <w:rFonts w:eastAsiaTheme="minorHAnsi"/>
                <w:color w:val="000000"/>
                <w:lang w:eastAsia="en-US"/>
              </w:rPr>
              <w:t>Краинский Даниил Владимирович</w:t>
            </w:r>
          </w:p>
        </w:tc>
        <w:tc>
          <w:tcPr>
            <w:tcW w:w="1680" w:type="dxa"/>
            <w:tcBorders>
              <w:top w:val="single" w:sz="4" w:space="0" w:color="auto"/>
              <w:left w:val="single" w:sz="4" w:space="0" w:color="auto"/>
              <w:bottom w:val="nil"/>
              <w:right w:val="single" w:sz="4" w:space="0" w:color="auto"/>
            </w:tcBorders>
            <w:vAlign w:val="center"/>
          </w:tcPr>
          <w:p w:rsidR="007E6992" w:rsidRPr="008E5ECB" w:rsidRDefault="007E6992" w:rsidP="00546482">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7E6992" w:rsidRPr="008E5ECB" w:rsidRDefault="007E6992" w:rsidP="00546482">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7E6992" w:rsidRPr="008E5ECB" w:rsidRDefault="007E6992" w:rsidP="00546482">
            <w:pPr>
              <w:jc w:val="center"/>
              <w:rPr>
                <w:rFonts w:eastAsiaTheme="minorHAnsi"/>
                <w:bCs/>
                <w:iCs/>
                <w:color w:val="000000"/>
                <w:lang w:eastAsia="en-US"/>
              </w:rPr>
            </w:pPr>
            <w:r>
              <w:rPr>
                <w:rFonts w:eastAsiaTheme="majorEastAsia"/>
                <w:color w:val="000000"/>
                <w:lang w:eastAsia="en-US"/>
              </w:rPr>
              <w:t>-</w:t>
            </w:r>
          </w:p>
        </w:tc>
      </w:tr>
      <w:tr w:rsidR="007E6992" w:rsidRPr="008E5ECB" w:rsidTr="00546482">
        <w:tc>
          <w:tcPr>
            <w:tcW w:w="4583" w:type="dxa"/>
          </w:tcPr>
          <w:p w:rsidR="007E6992" w:rsidRPr="008B5CA9" w:rsidRDefault="007E6992" w:rsidP="00546482">
            <w:pPr>
              <w:rPr>
                <w:rFonts w:ascii="Times New Roman" w:hAnsi="Times New Roman" w:cs="Times New Roman"/>
              </w:rPr>
            </w:pPr>
            <w:r>
              <w:rPr>
                <w:rFonts w:ascii="Times New Roman" w:hAnsi="Times New Roman" w:cs="Times New Roman"/>
              </w:rPr>
              <w:t>Михеев Дмитрий Дмитриевич</w:t>
            </w:r>
          </w:p>
        </w:tc>
        <w:tc>
          <w:tcPr>
            <w:tcW w:w="1680"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Pr>
                <w:rFonts w:eastAsiaTheme="minorHAnsi"/>
                <w:color w:val="000000"/>
                <w:lang w:eastAsia="en-US"/>
              </w:rPr>
              <w:t>-</w:t>
            </w:r>
          </w:p>
        </w:tc>
      </w:tr>
      <w:tr w:rsidR="007E6992" w:rsidRPr="008E5ECB" w:rsidTr="00546482">
        <w:tc>
          <w:tcPr>
            <w:tcW w:w="4583" w:type="dxa"/>
          </w:tcPr>
          <w:p w:rsidR="007E6992" w:rsidRPr="008B5CA9" w:rsidRDefault="007E6992" w:rsidP="00546482">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680"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r>
      <w:tr w:rsidR="007E6992" w:rsidRPr="008E5ECB" w:rsidTr="00546482">
        <w:trPr>
          <w:trHeight w:val="310"/>
        </w:trPr>
        <w:tc>
          <w:tcPr>
            <w:tcW w:w="4583" w:type="dxa"/>
          </w:tcPr>
          <w:p w:rsidR="007E6992" w:rsidRPr="008E5ECB" w:rsidRDefault="007E6992" w:rsidP="00546482">
            <w:pPr>
              <w:rPr>
                <w:rFonts w:hint="eastAsia"/>
              </w:rPr>
            </w:pPr>
            <w:r w:rsidRPr="008E5ECB">
              <w:t>Парамонова Наталья Владимировна</w:t>
            </w:r>
          </w:p>
        </w:tc>
        <w:tc>
          <w:tcPr>
            <w:tcW w:w="1680" w:type="dxa"/>
            <w:vAlign w:val="center"/>
          </w:tcPr>
          <w:p w:rsidR="007E6992" w:rsidRPr="008E5ECB" w:rsidRDefault="007E6992" w:rsidP="0054648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r>
      <w:tr w:rsidR="007E6992" w:rsidRPr="008E5ECB" w:rsidTr="00546482">
        <w:tc>
          <w:tcPr>
            <w:tcW w:w="4583" w:type="dxa"/>
          </w:tcPr>
          <w:p w:rsidR="007E6992" w:rsidRPr="008E5ECB" w:rsidRDefault="007E6992" w:rsidP="00546482">
            <w:pPr>
              <w:rPr>
                <w:rFonts w:eastAsia="Calibri"/>
                <w:lang w:eastAsia="en-US"/>
              </w:rPr>
            </w:pPr>
            <w:r>
              <w:rPr>
                <w:rFonts w:eastAsia="Calibri"/>
                <w:lang w:eastAsia="en-US"/>
              </w:rPr>
              <w:t>Тихонова Мария Геннадьевна</w:t>
            </w:r>
          </w:p>
        </w:tc>
        <w:tc>
          <w:tcPr>
            <w:tcW w:w="1680" w:type="dxa"/>
            <w:vAlign w:val="center"/>
          </w:tcPr>
          <w:p w:rsidR="007E6992" w:rsidRPr="008E5ECB" w:rsidRDefault="007E6992" w:rsidP="0054648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7E6992" w:rsidRPr="008E5ECB" w:rsidRDefault="007E6992" w:rsidP="00546482">
            <w:pPr>
              <w:jc w:val="center"/>
              <w:rPr>
                <w:rFonts w:eastAsiaTheme="minorHAnsi"/>
                <w:color w:val="000000"/>
                <w:lang w:eastAsia="en-US"/>
              </w:rPr>
            </w:pPr>
            <w:r>
              <w:rPr>
                <w:rFonts w:eastAsiaTheme="minorHAnsi"/>
                <w:color w:val="000000"/>
                <w:lang w:eastAsia="en-US"/>
              </w:rPr>
              <w:t>-</w:t>
            </w:r>
          </w:p>
        </w:tc>
        <w:tc>
          <w:tcPr>
            <w:tcW w:w="1842" w:type="dxa"/>
            <w:vAlign w:val="center"/>
          </w:tcPr>
          <w:p w:rsidR="007E6992" w:rsidRPr="008E5ECB" w:rsidRDefault="007E6992" w:rsidP="00546482">
            <w:pPr>
              <w:jc w:val="center"/>
              <w:rPr>
                <w:rFonts w:eastAsiaTheme="minorHAnsi"/>
                <w:color w:val="000000"/>
                <w:lang w:eastAsia="en-US"/>
              </w:rPr>
            </w:pPr>
            <w:r>
              <w:rPr>
                <w:rFonts w:eastAsiaTheme="minorHAnsi"/>
                <w:color w:val="000000"/>
                <w:lang w:eastAsia="en-US"/>
              </w:rPr>
              <w:t>-</w:t>
            </w:r>
          </w:p>
        </w:tc>
      </w:tr>
    </w:tbl>
    <w:p w:rsidR="007E6992" w:rsidRPr="007C1627" w:rsidRDefault="007E6992" w:rsidP="007E6992">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7E6992" w:rsidRPr="007C1627" w:rsidRDefault="007E6992" w:rsidP="007E6992">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886F8C" w:rsidRPr="004E117E" w:rsidRDefault="002B3F2D" w:rsidP="00886F8C">
      <w:pPr>
        <w:jc w:val="both"/>
        <w:rPr>
          <w:rFonts w:hint="eastAsia"/>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7E539D">
        <w:rPr>
          <w:rFonts w:ascii="Times New Roman" w:eastAsiaTheme="minorHAnsi" w:hAnsi="Times New Roman"/>
          <w:sz w:val="28"/>
          <w:szCs w:val="28"/>
        </w:rPr>
        <w:t>:</w:t>
      </w:r>
      <w:r w:rsidRPr="007E539D">
        <w:rPr>
          <w:sz w:val="28"/>
          <w:szCs w:val="28"/>
        </w:rPr>
        <w:t xml:space="preserve"> </w:t>
      </w:r>
      <w:r w:rsidR="00886F8C" w:rsidRPr="00350996">
        <w:rPr>
          <w:sz w:val="28"/>
          <w:szCs w:val="28"/>
        </w:rPr>
        <w:t xml:space="preserve">Об определении позиции АО «Янтарьэнерго» (представителей АО «Янтарьэнерго») по вопросу повестки дня заседания Совета директоров АО «Янтарьэнергосбыт»: «Об участии АО «Янтарьэнергосбыт» в ПАО «ТНС </w:t>
      </w:r>
      <w:proofErr w:type="spellStart"/>
      <w:r w:rsidR="00886F8C" w:rsidRPr="00350996">
        <w:rPr>
          <w:sz w:val="28"/>
          <w:szCs w:val="28"/>
        </w:rPr>
        <w:t>энерго</w:t>
      </w:r>
      <w:proofErr w:type="spellEnd"/>
      <w:r w:rsidR="00886F8C" w:rsidRPr="00350996">
        <w:rPr>
          <w:sz w:val="28"/>
          <w:szCs w:val="28"/>
        </w:rPr>
        <w:t xml:space="preserve"> Ростов-на-Дону».</w:t>
      </w:r>
    </w:p>
    <w:p w:rsidR="002B3F2D" w:rsidRPr="004E117E" w:rsidRDefault="002B3F2D" w:rsidP="002B3F2D">
      <w:pPr>
        <w:jc w:val="both"/>
        <w:rPr>
          <w:rFonts w:hint="eastAsia"/>
          <w:sz w:val="28"/>
          <w:szCs w:val="28"/>
        </w:rPr>
      </w:pPr>
    </w:p>
    <w:p w:rsidR="002B3F2D" w:rsidRDefault="002B3F2D" w:rsidP="002B3F2D">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86F8C" w:rsidRDefault="00886F8C" w:rsidP="00886F8C">
      <w:pPr>
        <w:ind w:firstLine="709"/>
        <w:jc w:val="both"/>
        <w:rPr>
          <w:rFonts w:eastAsia="Calibri"/>
          <w:sz w:val="28"/>
          <w:szCs w:val="28"/>
        </w:rPr>
      </w:pPr>
      <w:r w:rsidRPr="00C1612E">
        <w:rPr>
          <w:rFonts w:eastAsia="Calibri"/>
          <w:sz w:val="28"/>
          <w:szCs w:val="28"/>
        </w:rPr>
        <w:t xml:space="preserve">Поручить представителям АО «Янтарьэнерго» в Совете директоров АО «Янтарьэнергосбыт» по вопросу повестки дня заседания Совета директоров АО «Янтарьэнергосбыт»: «Об участии АО «Янтарьэнергосбыт» в 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 голосовать «ЗА» одобрение участия </w:t>
      </w:r>
      <w:r>
        <w:rPr>
          <w:rFonts w:eastAsia="Calibri"/>
          <w:sz w:val="28"/>
          <w:szCs w:val="28"/>
        </w:rPr>
        <w:t>АО </w:t>
      </w:r>
      <w:r w:rsidRPr="00C1612E">
        <w:rPr>
          <w:rFonts w:eastAsia="Calibri"/>
          <w:sz w:val="28"/>
          <w:szCs w:val="28"/>
        </w:rPr>
        <w:t xml:space="preserve">«Янтарьэнергосбыт» в 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 (ОГРН 1056164000023) путем приобретения:</w:t>
      </w:r>
    </w:p>
    <w:p w:rsidR="00362306" w:rsidRDefault="00362306" w:rsidP="00886F8C">
      <w:pPr>
        <w:ind w:firstLine="709"/>
        <w:jc w:val="both"/>
        <w:rPr>
          <w:rFonts w:eastAsia="Calibri"/>
          <w:sz w:val="28"/>
          <w:szCs w:val="28"/>
        </w:rPr>
      </w:pPr>
    </w:p>
    <w:p w:rsidR="00362306" w:rsidRDefault="00362306" w:rsidP="00362306">
      <w:pPr>
        <w:framePr w:wrap="none" w:vAnchor="page" w:hAnchor="page" w:x="8726" w:y="15071"/>
        <w:rPr>
          <w:rFonts w:hint="eastAsia"/>
          <w:sz w:val="2"/>
          <w:szCs w:val="2"/>
        </w:rPr>
      </w:pPr>
      <w:r>
        <w:fldChar w:fldCharType="begin"/>
      </w:r>
      <w:r>
        <w:instrText xml:space="preserve"> INCLUDEPICTURE  "D:\\Arhiv\\Совет директоров\\2020\\36-18.03.20 Голинко\\media\\image1.jpeg" \* MERGEFORMATINET </w:instrText>
      </w:r>
      <w:r>
        <w:fldChar w:fldCharType="separate"/>
      </w:r>
      <w:r>
        <w:rPr>
          <w:rFonts w:hint="eastAsia"/>
        </w:rPr>
        <w:fldChar w:fldCharType="begin"/>
      </w:r>
      <w:r>
        <w:rPr>
          <w:rFonts w:hint="eastAsia"/>
        </w:rPr>
        <w:instrText xml:space="preserve"> INCLUDEPICTURE  "D:\\Arhiv\\</w:instrText>
      </w:r>
      <w:r>
        <w:rPr>
          <w:rFonts w:hint="eastAsia"/>
        </w:rPr>
        <w:instrText>Совет</w:instrText>
      </w:r>
      <w:r>
        <w:rPr>
          <w:rFonts w:hint="eastAsia"/>
        </w:rPr>
        <w:instrText xml:space="preserve"> </w:instrText>
      </w:r>
      <w:r>
        <w:rPr>
          <w:rFonts w:hint="eastAsia"/>
        </w:rPr>
        <w:instrText>директоров</w:instrText>
      </w:r>
      <w:r>
        <w:rPr>
          <w:rFonts w:hint="eastAsia"/>
        </w:rPr>
        <w:instrText xml:space="preserve">\\2020\\36-18.03.20 </w:instrText>
      </w:r>
      <w:r>
        <w:rPr>
          <w:rFonts w:hint="eastAsia"/>
        </w:rPr>
        <w:instrText>Голинко</w:instrText>
      </w:r>
      <w:r>
        <w:rPr>
          <w:rFonts w:hint="eastAsia"/>
        </w:rPr>
        <w:instrText xml:space="preserve">\\media\\image1.jpeg" \* MERGEFORMATINET </w:instrText>
      </w:r>
      <w:r>
        <w:rPr>
          <w:rFonts w:hint="eastAsia"/>
        </w:rPr>
        <w:fldChar w:fldCharType="separate"/>
      </w:r>
      <w:r>
        <w:pict>
          <v:shape id="_x0000_i1026" type="#_x0000_t75" style="width:114.55pt;height:68.85pt">
            <v:imagedata r:id="rId9" r:href="rId11"/>
          </v:shape>
        </w:pict>
      </w:r>
      <w:r>
        <w:rPr>
          <w:rFonts w:hint="eastAsia"/>
        </w:rPr>
        <w:fldChar w:fldCharType="end"/>
      </w:r>
      <w:r>
        <w:fldChar w:fldCharType="end"/>
      </w:r>
    </w:p>
    <w:p w:rsidR="00362306" w:rsidRPr="00C1612E" w:rsidRDefault="00362306" w:rsidP="00886F8C">
      <w:pPr>
        <w:ind w:firstLine="709"/>
        <w:jc w:val="both"/>
        <w:rPr>
          <w:rFonts w:eastAsia="Calibri"/>
          <w:sz w:val="28"/>
          <w:szCs w:val="28"/>
        </w:rPr>
      </w:pPr>
    </w:p>
    <w:p w:rsidR="00886F8C" w:rsidRDefault="00886F8C" w:rsidP="00886F8C">
      <w:pPr>
        <w:tabs>
          <w:tab w:val="num" w:pos="284"/>
          <w:tab w:val="left" w:pos="709"/>
        </w:tabs>
        <w:ind w:firstLine="709"/>
        <w:jc w:val="both"/>
        <w:rPr>
          <w:rFonts w:eastAsia="Calibri"/>
          <w:sz w:val="28"/>
          <w:szCs w:val="28"/>
        </w:rPr>
      </w:pPr>
      <w:r w:rsidRPr="00C1612E">
        <w:rPr>
          <w:rFonts w:eastAsia="Calibri"/>
          <w:sz w:val="28"/>
          <w:szCs w:val="28"/>
        </w:rPr>
        <w:lastRenderedPageBreak/>
        <w:t xml:space="preserve">- у ПАО «ТНС </w:t>
      </w:r>
      <w:proofErr w:type="spellStart"/>
      <w:r w:rsidRPr="00C1612E">
        <w:rPr>
          <w:rFonts w:eastAsia="Calibri"/>
          <w:sz w:val="28"/>
          <w:szCs w:val="28"/>
        </w:rPr>
        <w:t>энерго</w:t>
      </w:r>
      <w:proofErr w:type="spellEnd"/>
      <w:r w:rsidRPr="00C1612E">
        <w:rPr>
          <w:rFonts w:eastAsia="Calibri"/>
          <w:sz w:val="28"/>
          <w:szCs w:val="28"/>
        </w:rPr>
        <w:t xml:space="preserve"> Воронеж» 47 000 000 штук обыкновенных бездокументарных акций 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 (государственный регистрационный номер выпуска акции: 1-01-50095-А, номинальная стоимость одной акции: 2 (две) копейки), что составляет 0,519% его уставного капитала, по цене</w:t>
      </w:r>
      <w:r>
        <w:rPr>
          <w:rFonts w:eastAsia="Calibri"/>
          <w:sz w:val="28"/>
          <w:szCs w:val="28"/>
        </w:rPr>
        <w:t xml:space="preserve">, определенной как наименьшая из двух величин: </w:t>
      </w:r>
    </w:p>
    <w:p w:rsidR="00886F8C" w:rsidRDefault="00886F8C" w:rsidP="00886F8C">
      <w:pPr>
        <w:tabs>
          <w:tab w:val="num" w:pos="284"/>
          <w:tab w:val="left" w:pos="709"/>
        </w:tabs>
        <w:ind w:firstLine="709"/>
        <w:jc w:val="both"/>
        <w:rPr>
          <w:rFonts w:eastAsia="Calibri"/>
          <w:sz w:val="28"/>
          <w:szCs w:val="28"/>
        </w:rPr>
      </w:pPr>
      <w:r>
        <w:rPr>
          <w:rFonts w:eastAsia="Calibri"/>
          <w:sz w:val="28"/>
          <w:szCs w:val="28"/>
        </w:rPr>
        <w:t>- рыночная</w:t>
      </w:r>
      <w:r w:rsidRPr="00D44082">
        <w:rPr>
          <w:rFonts w:eastAsia="Calibri"/>
          <w:sz w:val="28"/>
          <w:szCs w:val="28"/>
        </w:rPr>
        <w:t xml:space="preserve"> стоимост</w:t>
      </w:r>
      <w:r>
        <w:rPr>
          <w:rFonts w:eastAsia="Calibri"/>
          <w:sz w:val="28"/>
          <w:szCs w:val="28"/>
        </w:rPr>
        <w:t>ь</w:t>
      </w:r>
      <w:r w:rsidRPr="00021484">
        <w:rPr>
          <w:sz w:val="28"/>
          <w:szCs w:val="28"/>
        </w:rPr>
        <w:t xml:space="preserve"> </w:t>
      </w:r>
      <w:r w:rsidRPr="00F834A3">
        <w:rPr>
          <w:sz w:val="28"/>
          <w:szCs w:val="28"/>
        </w:rPr>
        <w:t xml:space="preserve">одной обыкновенной 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w:t>
      </w:r>
      <w:r>
        <w:rPr>
          <w:rFonts w:eastAsia="Calibri"/>
          <w:sz w:val="28"/>
          <w:szCs w:val="28"/>
        </w:rPr>
        <w:t>, определенная на основании отчета независимого оценщика;</w:t>
      </w:r>
    </w:p>
    <w:p w:rsidR="00886F8C" w:rsidRPr="00C1612E" w:rsidRDefault="00886F8C" w:rsidP="00886F8C">
      <w:pPr>
        <w:tabs>
          <w:tab w:val="num" w:pos="284"/>
          <w:tab w:val="left" w:pos="709"/>
        </w:tabs>
        <w:ind w:firstLine="709"/>
        <w:jc w:val="both"/>
        <w:rPr>
          <w:rFonts w:eastAsia="Calibri"/>
          <w:sz w:val="28"/>
          <w:szCs w:val="28"/>
        </w:rPr>
      </w:pPr>
      <w:r>
        <w:rPr>
          <w:rFonts w:eastAsia="Calibri"/>
          <w:sz w:val="28"/>
          <w:szCs w:val="28"/>
        </w:rPr>
        <w:t xml:space="preserve">- </w:t>
      </w:r>
      <w:r w:rsidRPr="00F834A3">
        <w:rPr>
          <w:sz w:val="28"/>
          <w:szCs w:val="28"/>
        </w:rPr>
        <w:t xml:space="preserve">средневзвешенная цена одной обыкновенной 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w:t>
      </w:r>
      <w:r w:rsidRPr="00F834A3">
        <w:rPr>
          <w:sz w:val="28"/>
          <w:szCs w:val="28"/>
        </w:rPr>
        <w:t xml:space="preserve">, </w:t>
      </w:r>
      <w:r>
        <w:rPr>
          <w:sz w:val="28"/>
          <w:szCs w:val="28"/>
        </w:rPr>
        <w:t xml:space="preserve">определенная по </w:t>
      </w:r>
      <w:r w:rsidRPr="00D44082">
        <w:rPr>
          <w:sz w:val="28"/>
          <w:szCs w:val="28"/>
        </w:rPr>
        <w:t xml:space="preserve">результатам организованных торгов </w:t>
      </w:r>
      <w:r>
        <w:rPr>
          <w:sz w:val="28"/>
          <w:szCs w:val="28"/>
        </w:rPr>
        <w:t>на ПАО </w:t>
      </w:r>
      <w:r w:rsidRPr="00F834A3">
        <w:rPr>
          <w:sz w:val="28"/>
          <w:szCs w:val="28"/>
        </w:rPr>
        <w:t>Московск</w:t>
      </w:r>
      <w:r>
        <w:rPr>
          <w:sz w:val="28"/>
          <w:szCs w:val="28"/>
        </w:rPr>
        <w:t>ая Б</w:t>
      </w:r>
      <w:r w:rsidRPr="00F834A3">
        <w:rPr>
          <w:sz w:val="28"/>
          <w:szCs w:val="28"/>
        </w:rPr>
        <w:t>ирж</w:t>
      </w:r>
      <w:r>
        <w:rPr>
          <w:sz w:val="28"/>
          <w:szCs w:val="28"/>
        </w:rPr>
        <w:t>а</w:t>
      </w:r>
      <w:r w:rsidRPr="00F834A3">
        <w:rPr>
          <w:sz w:val="28"/>
          <w:szCs w:val="28"/>
        </w:rPr>
        <w:t xml:space="preserve"> </w:t>
      </w:r>
      <w:r w:rsidRPr="00D44082">
        <w:rPr>
          <w:sz w:val="28"/>
          <w:szCs w:val="28"/>
        </w:rPr>
        <w:t xml:space="preserve">за </w:t>
      </w:r>
      <w:r w:rsidRPr="00F834A3">
        <w:rPr>
          <w:sz w:val="28"/>
          <w:szCs w:val="28"/>
        </w:rPr>
        <w:t>30 торговых дней</w:t>
      </w:r>
      <w:r w:rsidRPr="00D44082">
        <w:rPr>
          <w:sz w:val="28"/>
          <w:szCs w:val="28"/>
        </w:rPr>
        <w:t xml:space="preserve">, предшествующих </w:t>
      </w:r>
      <w:r>
        <w:rPr>
          <w:sz w:val="28"/>
          <w:szCs w:val="28"/>
        </w:rPr>
        <w:t>дате заключения договора купли-продажи</w:t>
      </w:r>
      <w:r>
        <w:rPr>
          <w:rFonts w:eastAsia="Calibri"/>
          <w:sz w:val="28"/>
          <w:szCs w:val="28"/>
        </w:rPr>
        <w:t>»;</w:t>
      </w:r>
    </w:p>
    <w:p w:rsidR="00886F8C" w:rsidRDefault="00886F8C" w:rsidP="00886F8C">
      <w:pPr>
        <w:tabs>
          <w:tab w:val="num" w:pos="284"/>
          <w:tab w:val="left" w:pos="709"/>
        </w:tabs>
        <w:ind w:firstLine="709"/>
        <w:jc w:val="both"/>
        <w:rPr>
          <w:rFonts w:eastAsia="Calibri"/>
          <w:sz w:val="28"/>
          <w:szCs w:val="28"/>
        </w:rPr>
      </w:pPr>
      <w:r w:rsidRPr="00C1612E">
        <w:rPr>
          <w:rFonts w:eastAsia="Calibri"/>
          <w:sz w:val="28"/>
          <w:szCs w:val="28"/>
        </w:rPr>
        <w:t xml:space="preserve">- у 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 1 740 874  штук обыкновенных бездокументарных акций 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 (государственный регистрационный номер выпуска акции: 1-01-50095-А, номинальная стоимость одной акции: 2 (две) копейки), что составляет 0,019% его уставного капитала, по цене в размере 931 367 (Девятьсот тридцать одна тысяча триста шестьдесят семь) рублей 59 коп. и 1 642 476 штук привилегированных бездокументарных акций 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 что составляет 0,018% его уставного капитала, по цене</w:t>
      </w:r>
      <w:r>
        <w:rPr>
          <w:rFonts w:eastAsia="Calibri"/>
          <w:sz w:val="28"/>
          <w:szCs w:val="28"/>
        </w:rPr>
        <w:t>,</w:t>
      </w:r>
      <w:r w:rsidRPr="00C1612E">
        <w:rPr>
          <w:rFonts w:eastAsia="Calibri"/>
          <w:sz w:val="28"/>
          <w:szCs w:val="28"/>
        </w:rPr>
        <w:t xml:space="preserve"> </w:t>
      </w:r>
      <w:r>
        <w:rPr>
          <w:rFonts w:eastAsia="Calibri"/>
          <w:sz w:val="28"/>
          <w:szCs w:val="28"/>
        </w:rPr>
        <w:t xml:space="preserve">определенной как наименьшая из двух величин: </w:t>
      </w:r>
    </w:p>
    <w:p w:rsidR="00886F8C" w:rsidRDefault="00886F8C" w:rsidP="00886F8C">
      <w:pPr>
        <w:tabs>
          <w:tab w:val="num" w:pos="284"/>
          <w:tab w:val="left" w:pos="709"/>
        </w:tabs>
        <w:ind w:firstLine="709"/>
        <w:jc w:val="both"/>
        <w:rPr>
          <w:rFonts w:eastAsia="Calibri"/>
          <w:sz w:val="28"/>
          <w:szCs w:val="28"/>
        </w:rPr>
      </w:pPr>
      <w:r>
        <w:rPr>
          <w:rFonts w:eastAsia="Calibri"/>
          <w:sz w:val="28"/>
          <w:szCs w:val="28"/>
        </w:rPr>
        <w:t>- рыночная</w:t>
      </w:r>
      <w:r w:rsidRPr="00D44082">
        <w:rPr>
          <w:rFonts w:eastAsia="Calibri"/>
          <w:sz w:val="28"/>
          <w:szCs w:val="28"/>
        </w:rPr>
        <w:t xml:space="preserve"> стоимост</w:t>
      </w:r>
      <w:r>
        <w:rPr>
          <w:rFonts w:eastAsia="Calibri"/>
          <w:sz w:val="28"/>
          <w:szCs w:val="28"/>
        </w:rPr>
        <w:t>ь</w:t>
      </w:r>
      <w:r w:rsidRPr="00021484">
        <w:rPr>
          <w:sz w:val="28"/>
          <w:szCs w:val="28"/>
        </w:rPr>
        <w:t xml:space="preserve"> </w:t>
      </w:r>
      <w:r>
        <w:rPr>
          <w:sz w:val="28"/>
          <w:szCs w:val="28"/>
        </w:rPr>
        <w:t>о</w:t>
      </w:r>
      <w:r w:rsidRPr="00F834A3">
        <w:rPr>
          <w:sz w:val="28"/>
          <w:szCs w:val="28"/>
        </w:rPr>
        <w:t xml:space="preserve">дной обыкновенной 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w:t>
      </w:r>
      <w:r w:rsidRPr="00F834A3">
        <w:rPr>
          <w:sz w:val="28"/>
          <w:szCs w:val="28"/>
        </w:rPr>
        <w:t xml:space="preserve"> </w:t>
      </w:r>
      <w:r>
        <w:rPr>
          <w:sz w:val="28"/>
          <w:szCs w:val="28"/>
        </w:rPr>
        <w:t xml:space="preserve">и </w:t>
      </w:r>
      <w:r w:rsidRPr="00F834A3">
        <w:rPr>
          <w:sz w:val="28"/>
          <w:szCs w:val="28"/>
        </w:rPr>
        <w:t xml:space="preserve">одной </w:t>
      </w:r>
      <w:r w:rsidRPr="00C1612E">
        <w:rPr>
          <w:rFonts w:eastAsia="Calibri"/>
          <w:sz w:val="28"/>
          <w:szCs w:val="28"/>
        </w:rPr>
        <w:t>привилегированн</w:t>
      </w:r>
      <w:r>
        <w:rPr>
          <w:rFonts w:eastAsia="Calibri"/>
          <w:sz w:val="28"/>
          <w:szCs w:val="28"/>
        </w:rPr>
        <w:t>ой</w:t>
      </w:r>
      <w:r w:rsidRPr="00C1612E">
        <w:rPr>
          <w:rFonts w:eastAsia="Calibri"/>
          <w:sz w:val="28"/>
          <w:szCs w:val="28"/>
        </w:rPr>
        <w:t xml:space="preserve"> </w:t>
      </w:r>
      <w:r w:rsidRPr="00F834A3">
        <w:rPr>
          <w:sz w:val="28"/>
          <w:szCs w:val="28"/>
        </w:rPr>
        <w:t xml:space="preserve">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w:t>
      </w:r>
      <w:r>
        <w:rPr>
          <w:rFonts w:eastAsia="Calibri"/>
          <w:sz w:val="28"/>
          <w:szCs w:val="28"/>
        </w:rPr>
        <w:t>, определенная на основании отчета независимого оценщика;</w:t>
      </w:r>
    </w:p>
    <w:p w:rsidR="00886F8C" w:rsidRPr="00C1612E" w:rsidRDefault="00886F8C" w:rsidP="00886F8C">
      <w:pPr>
        <w:ind w:firstLine="709"/>
        <w:jc w:val="both"/>
        <w:rPr>
          <w:rFonts w:eastAsia="Calibri"/>
          <w:sz w:val="28"/>
          <w:szCs w:val="28"/>
        </w:rPr>
      </w:pPr>
      <w:r>
        <w:rPr>
          <w:rFonts w:eastAsia="Calibri"/>
          <w:sz w:val="28"/>
          <w:szCs w:val="28"/>
        </w:rPr>
        <w:t xml:space="preserve">- </w:t>
      </w:r>
      <w:r w:rsidRPr="00F834A3">
        <w:rPr>
          <w:sz w:val="28"/>
          <w:szCs w:val="28"/>
        </w:rPr>
        <w:t xml:space="preserve">средневзвешенная цена одной обыкновенной 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w:t>
      </w:r>
      <w:r w:rsidRPr="00F834A3">
        <w:rPr>
          <w:sz w:val="28"/>
          <w:szCs w:val="28"/>
        </w:rPr>
        <w:t xml:space="preserve"> </w:t>
      </w:r>
      <w:r>
        <w:rPr>
          <w:sz w:val="28"/>
          <w:szCs w:val="28"/>
        </w:rPr>
        <w:t xml:space="preserve">и </w:t>
      </w:r>
      <w:r w:rsidRPr="00F834A3">
        <w:rPr>
          <w:sz w:val="28"/>
          <w:szCs w:val="28"/>
        </w:rPr>
        <w:t xml:space="preserve">одной </w:t>
      </w:r>
      <w:r w:rsidRPr="00C1612E">
        <w:rPr>
          <w:rFonts w:eastAsia="Calibri"/>
          <w:sz w:val="28"/>
          <w:szCs w:val="28"/>
        </w:rPr>
        <w:t>привилегированн</w:t>
      </w:r>
      <w:r>
        <w:rPr>
          <w:rFonts w:eastAsia="Calibri"/>
          <w:sz w:val="28"/>
          <w:szCs w:val="28"/>
        </w:rPr>
        <w:t>ой</w:t>
      </w:r>
      <w:r w:rsidRPr="00C1612E">
        <w:rPr>
          <w:rFonts w:eastAsia="Calibri"/>
          <w:sz w:val="28"/>
          <w:szCs w:val="28"/>
        </w:rPr>
        <w:t xml:space="preserve"> </w:t>
      </w:r>
      <w:r w:rsidRPr="00F834A3">
        <w:rPr>
          <w:sz w:val="28"/>
          <w:szCs w:val="28"/>
        </w:rPr>
        <w:t xml:space="preserve">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w:t>
      </w:r>
      <w:r>
        <w:rPr>
          <w:rFonts w:eastAsia="Calibri"/>
          <w:sz w:val="28"/>
          <w:szCs w:val="28"/>
        </w:rPr>
        <w:t xml:space="preserve">, </w:t>
      </w:r>
      <w:r>
        <w:rPr>
          <w:sz w:val="28"/>
          <w:szCs w:val="28"/>
        </w:rPr>
        <w:t xml:space="preserve">определенная по </w:t>
      </w:r>
      <w:r w:rsidRPr="00D44082">
        <w:rPr>
          <w:sz w:val="28"/>
          <w:szCs w:val="28"/>
        </w:rPr>
        <w:t xml:space="preserve">результатам организованных торгов </w:t>
      </w:r>
      <w:r>
        <w:rPr>
          <w:sz w:val="28"/>
          <w:szCs w:val="28"/>
        </w:rPr>
        <w:t>на ПАО </w:t>
      </w:r>
      <w:r w:rsidRPr="00F834A3">
        <w:rPr>
          <w:sz w:val="28"/>
          <w:szCs w:val="28"/>
        </w:rPr>
        <w:t>Московск</w:t>
      </w:r>
      <w:r>
        <w:rPr>
          <w:sz w:val="28"/>
          <w:szCs w:val="28"/>
        </w:rPr>
        <w:t>ая Б</w:t>
      </w:r>
      <w:r w:rsidRPr="00F834A3">
        <w:rPr>
          <w:sz w:val="28"/>
          <w:szCs w:val="28"/>
        </w:rPr>
        <w:t>ирж</w:t>
      </w:r>
      <w:r>
        <w:rPr>
          <w:sz w:val="28"/>
          <w:szCs w:val="28"/>
        </w:rPr>
        <w:t>а</w:t>
      </w:r>
      <w:r w:rsidRPr="00F834A3">
        <w:rPr>
          <w:sz w:val="28"/>
          <w:szCs w:val="28"/>
        </w:rPr>
        <w:t xml:space="preserve"> </w:t>
      </w:r>
      <w:r w:rsidRPr="00D44082">
        <w:rPr>
          <w:sz w:val="28"/>
          <w:szCs w:val="28"/>
        </w:rPr>
        <w:t xml:space="preserve">за </w:t>
      </w:r>
      <w:r w:rsidRPr="00F834A3">
        <w:rPr>
          <w:sz w:val="28"/>
          <w:szCs w:val="28"/>
        </w:rPr>
        <w:t>30 торговых дней</w:t>
      </w:r>
      <w:r w:rsidRPr="00D44082">
        <w:rPr>
          <w:sz w:val="28"/>
          <w:szCs w:val="28"/>
        </w:rPr>
        <w:t xml:space="preserve">, предшествующих </w:t>
      </w:r>
      <w:r>
        <w:rPr>
          <w:sz w:val="28"/>
          <w:szCs w:val="28"/>
        </w:rPr>
        <w:t>дате заключения договора купли-продажи</w:t>
      </w:r>
      <w:r>
        <w:rPr>
          <w:rFonts w:eastAsia="Calibri"/>
          <w:sz w:val="28"/>
          <w:szCs w:val="28"/>
        </w:rPr>
        <w:t>».</w:t>
      </w:r>
    </w:p>
    <w:p w:rsidR="00886F8C" w:rsidRDefault="00886F8C" w:rsidP="002B3F2D">
      <w:pPr>
        <w:jc w:val="both"/>
        <w:rPr>
          <w:rFonts w:hint="eastAsia"/>
          <w:b/>
          <w:sz w:val="28"/>
          <w:szCs w:val="28"/>
        </w:rPr>
      </w:pPr>
    </w:p>
    <w:p w:rsidR="002B3F2D" w:rsidRPr="007C1627" w:rsidRDefault="002B3F2D" w:rsidP="002B3F2D">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2B3F2D" w:rsidRPr="008E5ECB" w:rsidTr="00714937">
        <w:tc>
          <w:tcPr>
            <w:tcW w:w="4583" w:type="dxa"/>
            <w:tcBorders>
              <w:bottom w:val="nil"/>
            </w:tcBorders>
            <w:shd w:val="pct30" w:color="auto" w:fill="FFFFFF"/>
          </w:tcPr>
          <w:p w:rsidR="002B3F2D" w:rsidRPr="008E5ECB" w:rsidRDefault="002B3F2D" w:rsidP="00714937">
            <w:pPr>
              <w:ind w:firstLine="709"/>
              <w:jc w:val="center"/>
              <w:rPr>
                <w:rFonts w:eastAsiaTheme="minorHAnsi"/>
                <w:b/>
                <w:color w:val="000000"/>
                <w:lang w:eastAsia="en-US"/>
              </w:rPr>
            </w:pPr>
            <w:r w:rsidRPr="008E5ECB">
              <w:rPr>
                <w:rFonts w:eastAsiaTheme="minorHAnsi"/>
                <w:b/>
                <w:color w:val="000000"/>
                <w:lang w:eastAsia="en-US"/>
              </w:rPr>
              <w:t>Ф.И.О.</w:t>
            </w:r>
          </w:p>
          <w:p w:rsidR="002B3F2D" w:rsidRPr="008E5ECB" w:rsidRDefault="002B3F2D" w:rsidP="0071493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2B3F2D" w:rsidRPr="008E5ECB" w:rsidRDefault="002B3F2D" w:rsidP="0071493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2B3F2D" w:rsidRPr="008E5ECB" w:rsidTr="00714937">
        <w:tc>
          <w:tcPr>
            <w:tcW w:w="4583" w:type="dxa"/>
            <w:tcBorders>
              <w:top w:val="nil"/>
            </w:tcBorders>
            <w:shd w:val="pct30" w:color="auto" w:fill="FFFFFF"/>
          </w:tcPr>
          <w:p w:rsidR="002B3F2D" w:rsidRPr="008E5ECB" w:rsidRDefault="002B3F2D" w:rsidP="00714937">
            <w:pPr>
              <w:ind w:firstLine="709"/>
              <w:jc w:val="center"/>
              <w:rPr>
                <w:rFonts w:eastAsiaTheme="minorHAnsi"/>
                <w:color w:val="000000"/>
                <w:lang w:eastAsia="en-US"/>
              </w:rPr>
            </w:pPr>
          </w:p>
        </w:tc>
        <w:tc>
          <w:tcPr>
            <w:tcW w:w="1680" w:type="dxa"/>
            <w:shd w:val="pct30" w:color="auto" w:fill="FFFFFF"/>
            <w:vAlign w:val="center"/>
          </w:tcPr>
          <w:p w:rsidR="002B3F2D" w:rsidRPr="008E5ECB" w:rsidRDefault="002B3F2D" w:rsidP="0071493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2B3F2D" w:rsidRPr="008E5ECB" w:rsidRDefault="002B3F2D" w:rsidP="0071493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2B3F2D" w:rsidRPr="008E5ECB" w:rsidRDefault="002B3F2D" w:rsidP="0071493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2B3F2D" w:rsidRPr="008E5ECB" w:rsidTr="00714937">
        <w:tc>
          <w:tcPr>
            <w:tcW w:w="4583" w:type="dxa"/>
          </w:tcPr>
          <w:p w:rsidR="002B3F2D" w:rsidRPr="008E5ECB" w:rsidRDefault="002B3F2D" w:rsidP="00714937">
            <w:pPr>
              <w:jc w:val="both"/>
              <w:rPr>
                <w:rFonts w:eastAsiaTheme="minorHAnsi"/>
                <w:color w:val="000000"/>
                <w:lang w:eastAsia="en-US"/>
              </w:rPr>
            </w:pPr>
            <w:r>
              <w:rPr>
                <w:rFonts w:eastAsiaTheme="minorHAnsi"/>
                <w:color w:val="000000"/>
                <w:lang w:eastAsia="en-US"/>
              </w:rPr>
              <w:t>Полинов Алексей Александрович</w:t>
            </w:r>
          </w:p>
        </w:tc>
        <w:tc>
          <w:tcPr>
            <w:tcW w:w="1680" w:type="dxa"/>
            <w:tcBorders>
              <w:right w:val="single" w:sz="4" w:space="0" w:color="auto"/>
            </w:tcBorders>
            <w:vAlign w:val="center"/>
          </w:tcPr>
          <w:p w:rsidR="002B3F2D" w:rsidRPr="008E5ECB" w:rsidRDefault="002B3F2D" w:rsidP="0071493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2B3F2D" w:rsidRPr="008E5ECB" w:rsidRDefault="002B3F2D" w:rsidP="0071493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2B3F2D" w:rsidRPr="008E5ECB" w:rsidRDefault="002B3F2D" w:rsidP="00714937">
            <w:pPr>
              <w:ind w:firstLine="709"/>
              <w:jc w:val="both"/>
              <w:rPr>
                <w:rFonts w:eastAsiaTheme="minorHAnsi"/>
                <w:color w:val="000000"/>
                <w:lang w:eastAsia="en-US"/>
              </w:rPr>
            </w:pPr>
            <w:r w:rsidRPr="008E5ECB">
              <w:rPr>
                <w:rFonts w:eastAsiaTheme="minorHAnsi"/>
                <w:color w:val="000000"/>
                <w:lang w:eastAsia="en-US"/>
              </w:rPr>
              <w:t xml:space="preserve"> -</w:t>
            </w:r>
          </w:p>
        </w:tc>
      </w:tr>
      <w:tr w:rsidR="002B3F2D" w:rsidRPr="008E5ECB" w:rsidTr="00714937">
        <w:tc>
          <w:tcPr>
            <w:tcW w:w="4583" w:type="dxa"/>
          </w:tcPr>
          <w:p w:rsidR="002B3F2D" w:rsidRPr="008E5ECB" w:rsidRDefault="002B3F2D" w:rsidP="00714937">
            <w:pPr>
              <w:jc w:val="both"/>
              <w:rPr>
                <w:rFonts w:eastAsiaTheme="minorHAnsi"/>
                <w:color w:val="000000"/>
                <w:lang w:eastAsia="en-US"/>
              </w:rPr>
            </w:pPr>
            <w:r>
              <w:rPr>
                <w:rFonts w:eastAsiaTheme="minorHAnsi"/>
                <w:color w:val="000000"/>
                <w:lang w:eastAsia="en-US"/>
              </w:rPr>
              <w:t>Акимов Леонид Юрьевич</w:t>
            </w:r>
          </w:p>
        </w:tc>
        <w:tc>
          <w:tcPr>
            <w:tcW w:w="1680" w:type="dxa"/>
            <w:tcBorders>
              <w:bottom w:val="single" w:sz="4" w:space="0" w:color="auto"/>
              <w:right w:val="single" w:sz="4" w:space="0" w:color="auto"/>
            </w:tcBorders>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w:t>
            </w:r>
          </w:p>
        </w:tc>
      </w:tr>
      <w:tr w:rsidR="002B3F2D" w:rsidRPr="008E5ECB" w:rsidTr="00714937">
        <w:tc>
          <w:tcPr>
            <w:tcW w:w="4583" w:type="dxa"/>
            <w:tcBorders>
              <w:right w:val="single" w:sz="4" w:space="0" w:color="auto"/>
            </w:tcBorders>
          </w:tcPr>
          <w:p w:rsidR="002B3F2D" w:rsidRPr="008E5ECB" w:rsidRDefault="002B3F2D" w:rsidP="00714937">
            <w:pPr>
              <w:jc w:val="both"/>
              <w:rPr>
                <w:rFonts w:eastAsiaTheme="minorHAnsi"/>
                <w:color w:val="000000"/>
                <w:lang w:eastAsia="en-US"/>
              </w:rPr>
            </w:pPr>
            <w:r>
              <w:rPr>
                <w:rFonts w:eastAsiaTheme="minorHAnsi"/>
                <w:color w:val="000000"/>
                <w:lang w:eastAsia="en-US"/>
              </w:rPr>
              <w:t>Краинский Даниил Владимирович</w:t>
            </w:r>
          </w:p>
        </w:tc>
        <w:tc>
          <w:tcPr>
            <w:tcW w:w="1680" w:type="dxa"/>
            <w:tcBorders>
              <w:top w:val="single" w:sz="4" w:space="0" w:color="auto"/>
              <w:left w:val="single" w:sz="4" w:space="0" w:color="auto"/>
              <w:bottom w:val="nil"/>
              <w:right w:val="single" w:sz="4" w:space="0" w:color="auto"/>
            </w:tcBorders>
            <w:vAlign w:val="center"/>
          </w:tcPr>
          <w:p w:rsidR="002B3F2D" w:rsidRPr="008E5ECB" w:rsidRDefault="002B3F2D" w:rsidP="0071493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2B3F2D" w:rsidRPr="008E5ECB" w:rsidRDefault="002B3F2D" w:rsidP="00714937">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2B3F2D" w:rsidRPr="008E5ECB" w:rsidRDefault="002B3F2D" w:rsidP="00714937">
            <w:pPr>
              <w:jc w:val="center"/>
              <w:rPr>
                <w:rFonts w:eastAsiaTheme="minorHAnsi"/>
                <w:bCs/>
                <w:iCs/>
                <w:color w:val="000000"/>
                <w:lang w:eastAsia="en-US"/>
              </w:rPr>
            </w:pPr>
            <w:r>
              <w:rPr>
                <w:rFonts w:eastAsiaTheme="majorEastAsia"/>
                <w:color w:val="000000"/>
                <w:lang w:eastAsia="en-US"/>
              </w:rPr>
              <w:t>-</w:t>
            </w:r>
          </w:p>
        </w:tc>
      </w:tr>
      <w:tr w:rsidR="002B3F2D" w:rsidRPr="008E5ECB" w:rsidTr="00714937">
        <w:tc>
          <w:tcPr>
            <w:tcW w:w="4583" w:type="dxa"/>
          </w:tcPr>
          <w:p w:rsidR="002B3F2D" w:rsidRPr="008B5CA9" w:rsidRDefault="002B3F2D" w:rsidP="00714937">
            <w:pPr>
              <w:rPr>
                <w:rFonts w:ascii="Times New Roman" w:hAnsi="Times New Roman" w:cs="Times New Roman"/>
              </w:rPr>
            </w:pPr>
            <w:r>
              <w:rPr>
                <w:rFonts w:ascii="Times New Roman" w:hAnsi="Times New Roman" w:cs="Times New Roman"/>
              </w:rPr>
              <w:t>Михеев Дмитрий Дмитриевич</w:t>
            </w:r>
          </w:p>
        </w:tc>
        <w:tc>
          <w:tcPr>
            <w:tcW w:w="1680" w:type="dxa"/>
            <w:tcBorders>
              <w:top w:val="single" w:sz="6" w:space="0" w:color="auto"/>
            </w:tcBorders>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2B3F2D" w:rsidRPr="008E5ECB" w:rsidRDefault="002B3F2D" w:rsidP="00714937">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2B3F2D" w:rsidRPr="008E5ECB" w:rsidRDefault="002B3F2D" w:rsidP="00714937">
            <w:pPr>
              <w:jc w:val="center"/>
              <w:rPr>
                <w:rFonts w:eastAsiaTheme="minorHAnsi"/>
                <w:color w:val="000000"/>
                <w:lang w:eastAsia="en-US"/>
              </w:rPr>
            </w:pPr>
            <w:r>
              <w:rPr>
                <w:rFonts w:eastAsiaTheme="minorHAnsi"/>
                <w:color w:val="000000"/>
                <w:lang w:eastAsia="en-US"/>
              </w:rPr>
              <w:t>-</w:t>
            </w:r>
          </w:p>
        </w:tc>
      </w:tr>
      <w:tr w:rsidR="002B3F2D" w:rsidRPr="008E5ECB" w:rsidTr="00714937">
        <w:tc>
          <w:tcPr>
            <w:tcW w:w="4583" w:type="dxa"/>
          </w:tcPr>
          <w:p w:rsidR="002B3F2D" w:rsidRPr="008B5CA9" w:rsidRDefault="002B3F2D" w:rsidP="00714937">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680" w:type="dxa"/>
            <w:tcBorders>
              <w:top w:val="single" w:sz="6" w:space="0" w:color="auto"/>
            </w:tcBorders>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w:t>
            </w:r>
          </w:p>
        </w:tc>
      </w:tr>
      <w:tr w:rsidR="002B3F2D" w:rsidRPr="008E5ECB" w:rsidTr="00714937">
        <w:trPr>
          <w:trHeight w:val="310"/>
        </w:trPr>
        <w:tc>
          <w:tcPr>
            <w:tcW w:w="4583" w:type="dxa"/>
          </w:tcPr>
          <w:p w:rsidR="002B3F2D" w:rsidRPr="008E5ECB" w:rsidRDefault="002B3F2D" w:rsidP="00714937">
            <w:pPr>
              <w:rPr>
                <w:rFonts w:hint="eastAsia"/>
              </w:rPr>
            </w:pPr>
            <w:r w:rsidRPr="008E5ECB">
              <w:t>Парамонова Наталья Владимировна</w:t>
            </w:r>
          </w:p>
        </w:tc>
        <w:tc>
          <w:tcPr>
            <w:tcW w:w="1680" w:type="dxa"/>
            <w:vAlign w:val="center"/>
          </w:tcPr>
          <w:p w:rsidR="002B3F2D" w:rsidRPr="008E5ECB" w:rsidRDefault="002B3F2D" w:rsidP="0071493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w:t>
            </w:r>
          </w:p>
        </w:tc>
      </w:tr>
      <w:tr w:rsidR="002B3F2D" w:rsidRPr="008E5ECB" w:rsidTr="00714937">
        <w:tc>
          <w:tcPr>
            <w:tcW w:w="4583" w:type="dxa"/>
          </w:tcPr>
          <w:p w:rsidR="002B3F2D" w:rsidRPr="008E5ECB" w:rsidRDefault="002B3F2D" w:rsidP="00714937">
            <w:pPr>
              <w:rPr>
                <w:rFonts w:eastAsia="Calibri"/>
                <w:lang w:eastAsia="en-US"/>
              </w:rPr>
            </w:pPr>
            <w:r>
              <w:rPr>
                <w:rFonts w:eastAsia="Calibri"/>
                <w:lang w:eastAsia="en-US"/>
              </w:rPr>
              <w:t>Тихонова Мария Геннадьевна</w:t>
            </w:r>
          </w:p>
        </w:tc>
        <w:tc>
          <w:tcPr>
            <w:tcW w:w="1680" w:type="dxa"/>
            <w:vAlign w:val="center"/>
          </w:tcPr>
          <w:p w:rsidR="002B3F2D" w:rsidRPr="008E5ECB" w:rsidRDefault="002B3F2D" w:rsidP="0071493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2B3F2D" w:rsidRPr="008E5ECB" w:rsidRDefault="002B3F2D" w:rsidP="00714937">
            <w:pPr>
              <w:jc w:val="center"/>
              <w:rPr>
                <w:rFonts w:eastAsiaTheme="minorHAnsi"/>
                <w:color w:val="000000"/>
                <w:lang w:eastAsia="en-US"/>
              </w:rPr>
            </w:pPr>
            <w:r>
              <w:rPr>
                <w:rFonts w:eastAsiaTheme="minorHAnsi"/>
                <w:color w:val="000000"/>
                <w:lang w:eastAsia="en-US"/>
              </w:rPr>
              <w:t>-</w:t>
            </w:r>
          </w:p>
        </w:tc>
        <w:tc>
          <w:tcPr>
            <w:tcW w:w="1842" w:type="dxa"/>
            <w:vAlign w:val="center"/>
          </w:tcPr>
          <w:p w:rsidR="002B3F2D" w:rsidRPr="008E5ECB" w:rsidRDefault="002B3F2D" w:rsidP="00714937">
            <w:pPr>
              <w:jc w:val="center"/>
              <w:rPr>
                <w:rFonts w:eastAsiaTheme="minorHAnsi"/>
                <w:color w:val="000000"/>
                <w:lang w:eastAsia="en-US"/>
              </w:rPr>
            </w:pPr>
            <w:r>
              <w:rPr>
                <w:rFonts w:eastAsiaTheme="minorHAnsi"/>
                <w:color w:val="000000"/>
                <w:lang w:eastAsia="en-US"/>
              </w:rPr>
              <w:t>-</w:t>
            </w:r>
          </w:p>
        </w:tc>
      </w:tr>
    </w:tbl>
    <w:p w:rsidR="002B3F2D" w:rsidRPr="007C1627" w:rsidRDefault="002B3F2D" w:rsidP="002B3F2D">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2B3F2D" w:rsidRPr="007C1627" w:rsidRDefault="002B3F2D" w:rsidP="002B3F2D">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2B3F2D" w:rsidRDefault="002B3F2D" w:rsidP="001D722D">
      <w:pPr>
        <w:pStyle w:val="21"/>
        <w:spacing w:after="0" w:line="240" w:lineRule="auto"/>
        <w:ind w:left="0"/>
        <w:jc w:val="both"/>
        <w:rPr>
          <w:rFonts w:ascii="Times New Roman" w:eastAsiaTheme="minorHAnsi" w:hAnsi="Times New Roman"/>
          <w:b/>
          <w:sz w:val="28"/>
          <w:szCs w:val="28"/>
        </w:rPr>
      </w:pPr>
    </w:p>
    <w:p w:rsidR="00362306" w:rsidRDefault="00362306" w:rsidP="0019411C">
      <w:pPr>
        <w:jc w:val="both"/>
        <w:rPr>
          <w:rFonts w:ascii="Times New Roman" w:eastAsia="Calibri" w:hAnsi="Times New Roman" w:cs="Times New Roman"/>
          <w:b/>
          <w:bCs/>
          <w:color w:val="000000"/>
          <w:kern w:val="0"/>
          <w:sz w:val="28"/>
          <w:szCs w:val="28"/>
          <w:lang w:eastAsia="ru-RU" w:bidi="ar-SA"/>
        </w:rPr>
      </w:pPr>
    </w:p>
    <w:p w:rsidR="00362306" w:rsidRDefault="00362306" w:rsidP="0019411C">
      <w:pPr>
        <w:jc w:val="both"/>
        <w:rPr>
          <w:rFonts w:ascii="Times New Roman" w:eastAsia="Calibri" w:hAnsi="Times New Roman" w:cs="Times New Roman"/>
          <w:b/>
          <w:bCs/>
          <w:color w:val="000000"/>
          <w:kern w:val="0"/>
          <w:sz w:val="28"/>
          <w:szCs w:val="28"/>
          <w:lang w:eastAsia="ru-RU" w:bidi="ar-SA"/>
        </w:rPr>
      </w:pPr>
    </w:p>
    <w:p w:rsidR="00362306" w:rsidRDefault="00362306" w:rsidP="00362306">
      <w:pPr>
        <w:framePr w:wrap="none" w:vAnchor="page" w:hAnchor="page" w:x="8726" w:y="15071"/>
        <w:rPr>
          <w:rFonts w:hint="eastAsia"/>
          <w:sz w:val="2"/>
          <w:szCs w:val="2"/>
        </w:rPr>
      </w:pPr>
      <w:r>
        <w:fldChar w:fldCharType="begin"/>
      </w:r>
      <w:r>
        <w:instrText xml:space="preserve"> INCLUDEPICTURE  "D:\\Arhiv\\Совет директоров\\2020\\36-18.03.20 Голинко\\media\\image1.jpeg" \* MERGEFORMATINET </w:instrText>
      </w:r>
      <w:r>
        <w:fldChar w:fldCharType="separate"/>
      </w:r>
      <w:r>
        <w:rPr>
          <w:rFonts w:hint="eastAsia"/>
        </w:rPr>
        <w:fldChar w:fldCharType="begin"/>
      </w:r>
      <w:r>
        <w:rPr>
          <w:rFonts w:hint="eastAsia"/>
        </w:rPr>
        <w:instrText xml:space="preserve"> INCLUDEPICTURE  "D:\\Arhiv\\</w:instrText>
      </w:r>
      <w:r>
        <w:rPr>
          <w:rFonts w:hint="eastAsia"/>
        </w:rPr>
        <w:instrText>Совет</w:instrText>
      </w:r>
      <w:r>
        <w:rPr>
          <w:rFonts w:hint="eastAsia"/>
        </w:rPr>
        <w:instrText xml:space="preserve"> </w:instrText>
      </w:r>
      <w:r>
        <w:rPr>
          <w:rFonts w:hint="eastAsia"/>
        </w:rPr>
        <w:instrText>директоров</w:instrText>
      </w:r>
      <w:r>
        <w:rPr>
          <w:rFonts w:hint="eastAsia"/>
        </w:rPr>
        <w:instrText xml:space="preserve">\\2020\\36-18.03.20 </w:instrText>
      </w:r>
      <w:r>
        <w:rPr>
          <w:rFonts w:hint="eastAsia"/>
        </w:rPr>
        <w:instrText>Голинко</w:instrText>
      </w:r>
      <w:r>
        <w:rPr>
          <w:rFonts w:hint="eastAsia"/>
        </w:rPr>
        <w:instrText xml:space="preserve">\\media\\image1.jpeg" \* MERGEFORMATINET </w:instrText>
      </w:r>
      <w:r>
        <w:rPr>
          <w:rFonts w:hint="eastAsia"/>
        </w:rPr>
        <w:fldChar w:fldCharType="separate"/>
      </w:r>
      <w:r>
        <w:pict>
          <v:shape id="_x0000_i1027" type="#_x0000_t75" style="width:114.55pt;height:68.85pt">
            <v:imagedata r:id="rId9" r:href="rId12"/>
          </v:shape>
        </w:pict>
      </w:r>
      <w:r>
        <w:rPr>
          <w:rFonts w:hint="eastAsia"/>
        </w:rPr>
        <w:fldChar w:fldCharType="end"/>
      </w:r>
      <w:r>
        <w:fldChar w:fldCharType="end"/>
      </w:r>
    </w:p>
    <w:p w:rsidR="00362306" w:rsidRDefault="00362306" w:rsidP="0019411C">
      <w:pPr>
        <w:jc w:val="both"/>
        <w:rPr>
          <w:rFonts w:ascii="Times New Roman" w:eastAsia="Calibri" w:hAnsi="Times New Roman" w:cs="Times New Roman"/>
          <w:b/>
          <w:bCs/>
          <w:color w:val="000000"/>
          <w:kern w:val="0"/>
          <w:sz w:val="28"/>
          <w:szCs w:val="28"/>
          <w:lang w:eastAsia="ru-RU" w:bidi="ar-SA"/>
        </w:rPr>
      </w:pPr>
    </w:p>
    <w:p w:rsidR="006102EF" w:rsidRDefault="00893CA7" w:rsidP="0019411C">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lastRenderedPageBreak/>
        <w:t>Принят</w:t>
      </w:r>
      <w:r w:rsidR="006102EF">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6102EF">
        <w:rPr>
          <w:rFonts w:ascii="Times New Roman" w:eastAsia="Calibri" w:hAnsi="Times New Roman" w:cs="Times New Roman"/>
          <w:b/>
          <w:bCs/>
          <w:color w:val="000000"/>
          <w:kern w:val="0"/>
          <w:sz w:val="28"/>
          <w:szCs w:val="28"/>
          <w:lang w:eastAsia="ru-RU" w:bidi="ar-SA"/>
        </w:rPr>
        <w:t>я:</w:t>
      </w:r>
    </w:p>
    <w:p w:rsidR="0019411C" w:rsidRDefault="006102EF" w:rsidP="0019411C">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w:t>
      </w:r>
      <w:r w:rsidR="00836FE9">
        <w:rPr>
          <w:rFonts w:ascii="Times New Roman" w:eastAsia="Calibri" w:hAnsi="Times New Roman" w:cs="Times New Roman"/>
          <w:b/>
          <w:bCs/>
          <w:color w:val="000000"/>
          <w:kern w:val="0"/>
          <w:sz w:val="28"/>
          <w:szCs w:val="28"/>
          <w:lang w:eastAsia="ru-RU" w:bidi="ar-SA"/>
        </w:rPr>
        <w:t xml:space="preserve">о вопросу № </w:t>
      </w:r>
      <w:r w:rsidR="00B34032">
        <w:rPr>
          <w:rFonts w:ascii="Times New Roman" w:eastAsia="Calibri" w:hAnsi="Times New Roman" w:cs="Times New Roman"/>
          <w:b/>
          <w:bCs/>
          <w:color w:val="000000"/>
          <w:kern w:val="0"/>
          <w:sz w:val="28"/>
          <w:szCs w:val="28"/>
          <w:lang w:eastAsia="ru-RU" w:bidi="ar-SA"/>
        </w:rPr>
        <w:t>1</w:t>
      </w:r>
      <w:r w:rsidR="00836FE9">
        <w:rPr>
          <w:rFonts w:ascii="Times New Roman" w:eastAsia="Calibri" w:hAnsi="Times New Roman" w:cs="Times New Roman"/>
          <w:b/>
          <w:bCs/>
          <w:color w:val="000000"/>
          <w:kern w:val="0"/>
          <w:sz w:val="28"/>
          <w:szCs w:val="28"/>
          <w:lang w:eastAsia="ru-RU" w:bidi="ar-SA"/>
        </w:rPr>
        <w:t xml:space="preserve"> повестки дня:</w:t>
      </w:r>
      <w:r w:rsidR="00836FE9" w:rsidRPr="00D542D0">
        <w:rPr>
          <w:rFonts w:eastAsia="Courier New"/>
          <w:sz w:val="28"/>
          <w:szCs w:val="28"/>
        </w:rPr>
        <w:t xml:space="preserve"> </w:t>
      </w:r>
    </w:p>
    <w:p w:rsidR="00886F8C" w:rsidRDefault="00886F8C" w:rsidP="00886F8C">
      <w:pPr>
        <w:tabs>
          <w:tab w:val="num" w:pos="284"/>
          <w:tab w:val="left" w:pos="709"/>
        </w:tabs>
        <w:ind w:firstLine="709"/>
        <w:jc w:val="both"/>
        <w:rPr>
          <w:rFonts w:eastAsia="Calibri"/>
          <w:sz w:val="28"/>
          <w:szCs w:val="28"/>
        </w:rPr>
      </w:pPr>
      <w:r w:rsidRPr="00C1612E">
        <w:rPr>
          <w:rFonts w:eastAsia="Calibri"/>
          <w:sz w:val="28"/>
          <w:szCs w:val="28"/>
        </w:rPr>
        <w:t xml:space="preserve">Поручить представителям АО «Янтарьэнерго» в Совете директоров АО «Янтарьэнергосбыт» по вопросу повестки дня заседания Совета директоров АО «Янтарьэнергосбыт»: «Об участии АО «Янтарьэнергосбыт» в ПАО «ТНС </w:t>
      </w:r>
      <w:proofErr w:type="spellStart"/>
      <w:r w:rsidRPr="00C1612E">
        <w:rPr>
          <w:rFonts w:eastAsia="Calibri"/>
          <w:sz w:val="28"/>
          <w:szCs w:val="28"/>
        </w:rPr>
        <w:t>энерго</w:t>
      </w:r>
      <w:proofErr w:type="spellEnd"/>
      <w:r w:rsidRPr="00C1612E">
        <w:rPr>
          <w:rFonts w:eastAsia="Calibri"/>
          <w:sz w:val="28"/>
          <w:szCs w:val="28"/>
        </w:rPr>
        <w:t xml:space="preserve"> Кубань» голосовать «ЗА» одобрение участия </w:t>
      </w:r>
      <w:r>
        <w:rPr>
          <w:rFonts w:eastAsia="Calibri"/>
          <w:sz w:val="28"/>
          <w:szCs w:val="28"/>
        </w:rPr>
        <w:t xml:space="preserve"> </w:t>
      </w:r>
      <w:r w:rsidRPr="00C1612E">
        <w:rPr>
          <w:rFonts w:eastAsia="Calibri"/>
          <w:sz w:val="28"/>
          <w:szCs w:val="28"/>
        </w:rPr>
        <w:t xml:space="preserve">АО «Янтарьэнергосбыт» в ПАО «ТНС </w:t>
      </w:r>
      <w:proofErr w:type="spellStart"/>
      <w:r w:rsidRPr="00C1612E">
        <w:rPr>
          <w:rFonts w:eastAsia="Calibri"/>
          <w:sz w:val="28"/>
          <w:szCs w:val="28"/>
        </w:rPr>
        <w:t>энерго</w:t>
      </w:r>
      <w:proofErr w:type="spellEnd"/>
      <w:r w:rsidRPr="00C1612E">
        <w:rPr>
          <w:rFonts w:eastAsia="Calibri"/>
          <w:sz w:val="28"/>
          <w:szCs w:val="28"/>
        </w:rPr>
        <w:t xml:space="preserve"> Кубань» (ОГРН 1062309019794) путем приобретения у </w:t>
      </w:r>
      <w:r>
        <w:rPr>
          <w:rFonts w:eastAsia="Calibri"/>
          <w:sz w:val="28"/>
          <w:szCs w:val="28"/>
        </w:rPr>
        <w:t xml:space="preserve"> </w:t>
      </w:r>
      <w:r w:rsidR="00952FB7">
        <w:rPr>
          <w:rFonts w:eastAsia="Calibri"/>
          <w:sz w:val="28"/>
          <w:szCs w:val="28"/>
        </w:rPr>
        <w:t xml:space="preserve">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Кубань» 650 000 штук обыкновенных бездокументарных акций ПАО «ТНС </w:t>
      </w:r>
      <w:proofErr w:type="spellStart"/>
      <w:r w:rsidRPr="00C1612E">
        <w:rPr>
          <w:rFonts w:eastAsia="Calibri"/>
          <w:sz w:val="28"/>
          <w:szCs w:val="28"/>
        </w:rPr>
        <w:t>энерго</w:t>
      </w:r>
      <w:proofErr w:type="spellEnd"/>
      <w:r w:rsidRPr="00C1612E">
        <w:rPr>
          <w:rFonts w:eastAsia="Calibri"/>
          <w:sz w:val="28"/>
          <w:szCs w:val="28"/>
        </w:rPr>
        <w:t xml:space="preserve"> Кубань» (государственный регистрационный номер выпуска акции: 1-01-55218-Е, номинальная стоимость одной акции: 56 (пятьдесят шесть) копеек)), что составляет 3,637% его уставного капитала, по цене</w:t>
      </w:r>
      <w:r>
        <w:rPr>
          <w:rFonts w:eastAsia="Calibri"/>
          <w:sz w:val="28"/>
          <w:szCs w:val="28"/>
        </w:rPr>
        <w:t xml:space="preserve">, определенной как наименьшая из двух величин: </w:t>
      </w:r>
    </w:p>
    <w:p w:rsidR="00886F8C" w:rsidRDefault="00886F8C" w:rsidP="00886F8C">
      <w:pPr>
        <w:tabs>
          <w:tab w:val="num" w:pos="284"/>
          <w:tab w:val="left" w:pos="709"/>
        </w:tabs>
        <w:ind w:firstLine="709"/>
        <w:jc w:val="both"/>
        <w:rPr>
          <w:rFonts w:eastAsia="Calibri"/>
          <w:sz w:val="28"/>
          <w:szCs w:val="28"/>
        </w:rPr>
      </w:pPr>
      <w:r>
        <w:rPr>
          <w:rFonts w:eastAsia="Calibri"/>
          <w:sz w:val="28"/>
          <w:szCs w:val="28"/>
        </w:rPr>
        <w:t>- рыночная</w:t>
      </w:r>
      <w:r w:rsidRPr="00D44082">
        <w:rPr>
          <w:rFonts w:eastAsia="Calibri"/>
          <w:sz w:val="28"/>
          <w:szCs w:val="28"/>
        </w:rPr>
        <w:t xml:space="preserve"> стоимост</w:t>
      </w:r>
      <w:r>
        <w:rPr>
          <w:rFonts w:eastAsia="Calibri"/>
          <w:sz w:val="28"/>
          <w:szCs w:val="28"/>
        </w:rPr>
        <w:t xml:space="preserve">ь </w:t>
      </w:r>
      <w:r w:rsidRPr="00F834A3">
        <w:rPr>
          <w:sz w:val="28"/>
          <w:szCs w:val="28"/>
        </w:rPr>
        <w:t xml:space="preserve">одной обыкновенной 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Кубань»</w:t>
      </w:r>
      <w:r>
        <w:rPr>
          <w:rFonts w:eastAsia="Calibri"/>
          <w:sz w:val="28"/>
          <w:szCs w:val="28"/>
        </w:rPr>
        <w:t>, определенная на основании отчета независимого оценщика;</w:t>
      </w:r>
    </w:p>
    <w:p w:rsidR="00886F8C" w:rsidRPr="00C1612E" w:rsidRDefault="00886F8C" w:rsidP="00886F8C">
      <w:pPr>
        <w:tabs>
          <w:tab w:val="num" w:pos="284"/>
          <w:tab w:val="left" w:pos="709"/>
        </w:tabs>
        <w:ind w:firstLine="709"/>
        <w:jc w:val="both"/>
        <w:rPr>
          <w:rFonts w:eastAsia="Calibri"/>
          <w:sz w:val="28"/>
          <w:szCs w:val="28"/>
        </w:rPr>
      </w:pPr>
      <w:r>
        <w:rPr>
          <w:rFonts w:eastAsia="Calibri"/>
          <w:sz w:val="28"/>
          <w:szCs w:val="28"/>
        </w:rPr>
        <w:t xml:space="preserve">- </w:t>
      </w:r>
      <w:r w:rsidRPr="00F834A3">
        <w:rPr>
          <w:sz w:val="28"/>
          <w:szCs w:val="28"/>
        </w:rPr>
        <w:t xml:space="preserve">средневзвешенная цена одной обыкновенной 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Кубань»</w:t>
      </w:r>
      <w:r w:rsidRPr="00F834A3">
        <w:rPr>
          <w:sz w:val="28"/>
          <w:szCs w:val="28"/>
        </w:rPr>
        <w:t xml:space="preserve">, </w:t>
      </w:r>
      <w:r>
        <w:rPr>
          <w:sz w:val="28"/>
          <w:szCs w:val="28"/>
        </w:rPr>
        <w:t xml:space="preserve">определенная по </w:t>
      </w:r>
      <w:r w:rsidRPr="00D44082">
        <w:rPr>
          <w:sz w:val="28"/>
          <w:szCs w:val="28"/>
        </w:rPr>
        <w:t xml:space="preserve">результатам организованных торгов </w:t>
      </w:r>
      <w:r>
        <w:rPr>
          <w:sz w:val="28"/>
          <w:szCs w:val="28"/>
        </w:rPr>
        <w:t>на ПАО </w:t>
      </w:r>
      <w:r w:rsidRPr="00F834A3">
        <w:rPr>
          <w:sz w:val="28"/>
          <w:szCs w:val="28"/>
        </w:rPr>
        <w:t>Московск</w:t>
      </w:r>
      <w:r>
        <w:rPr>
          <w:sz w:val="28"/>
          <w:szCs w:val="28"/>
        </w:rPr>
        <w:t>ая Б</w:t>
      </w:r>
      <w:r w:rsidRPr="00F834A3">
        <w:rPr>
          <w:sz w:val="28"/>
          <w:szCs w:val="28"/>
        </w:rPr>
        <w:t>ирж</w:t>
      </w:r>
      <w:r>
        <w:rPr>
          <w:sz w:val="28"/>
          <w:szCs w:val="28"/>
        </w:rPr>
        <w:t>а</w:t>
      </w:r>
      <w:r w:rsidRPr="00F834A3">
        <w:rPr>
          <w:sz w:val="28"/>
          <w:szCs w:val="28"/>
        </w:rPr>
        <w:t xml:space="preserve"> </w:t>
      </w:r>
      <w:r w:rsidRPr="00D44082">
        <w:rPr>
          <w:sz w:val="28"/>
          <w:szCs w:val="28"/>
        </w:rPr>
        <w:t xml:space="preserve">за </w:t>
      </w:r>
      <w:r w:rsidRPr="00F834A3">
        <w:rPr>
          <w:sz w:val="28"/>
          <w:szCs w:val="28"/>
        </w:rPr>
        <w:t>30 торговых дней</w:t>
      </w:r>
      <w:r w:rsidRPr="00D44082">
        <w:rPr>
          <w:sz w:val="28"/>
          <w:szCs w:val="28"/>
        </w:rPr>
        <w:t xml:space="preserve">, предшествующих </w:t>
      </w:r>
      <w:r>
        <w:rPr>
          <w:sz w:val="28"/>
          <w:szCs w:val="28"/>
        </w:rPr>
        <w:t>дате заключения договора купли-продажи</w:t>
      </w:r>
      <w:r>
        <w:rPr>
          <w:rFonts w:eastAsia="Calibri"/>
          <w:sz w:val="28"/>
          <w:szCs w:val="28"/>
        </w:rPr>
        <w:t xml:space="preserve">». </w:t>
      </w:r>
    </w:p>
    <w:p w:rsidR="00886F8C" w:rsidRDefault="00886F8C" w:rsidP="0019411C">
      <w:pPr>
        <w:jc w:val="both"/>
        <w:rPr>
          <w:rFonts w:hint="eastAsia"/>
          <w:b/>
          <w:sz w:val="28"/>
          <w:szCs w:val="28"/>
        </w:rPr>
      </w:pPr>
    </w:p>
    <w:p w:rsidR="00836FE9" w:rsidRDefault="004577DE" w:rsidP="00836FE9">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По вопросу № 2 повестки дня:</w:t>
      </w:r>
    </w:p>
    <w:p w:rsidR="00886F8C" w:rsidRPr="00C1612E" w:rsidRDefault="00886F8C" w:rsidP="00886F8C">
      <w:pPr>
        <w:ind w:firstLine="709"/>
        <w:jc w:val="both"/>
        <w:rPr>
          <w:rFonts w:eastAsia="Calibri"/>
          <w:sz w:val="28"/>
          <w:szCs w:val="28"/>
        </w:rPr>
      </w:pPr>
      <w:r w:rsidRPr="00C1612E">
        <w:rPr>
          <w:rFonts w:eastAsia="Calibri"/>
          <w:sz w:val="28"/>
          <w:szCs w:val="28"/>
        </w:rPr>
        <w:t xml:space="preserve">Поручить представителям АО «Янтарьэнерго» в Совете директоров АО «Янтарьэнергосбыт» по вопросу повестки дня заседания Совета директоров АО «Янтарьэнергосбыт»: «Об участии АО «Янтарьэнергосбыт» в 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 голосовать «ЗА» одобрение участия </w:t>
      </w:r>
      <w:r>
        <w:rPr>
          <w:rFonts w:eastAsia="Calibri"/>
          <w:sz w:val="28"/>
          <w:szCs w:val="28"/>
        </w:rPr>
        <w:t>АО </w:t>
      </w:r>
      <w:r w:rsidRPr="00C1612E">
        <w:rPr>
          <w:rFonts w:eastAsia="Calibri"/>
          <w:sz w:val="28"/>
          <w:szCs w:val="28"/>
        </w:rPr>
        <w:t xml:space="preserve">«Янтарьэнергосбыт» в 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 (ОГРН 1056164000023) путем приобретения:</w:t>
      </w:r>
    </w:p>
    <w:p w:rsidR="00886F8C" w:rsidRDefault="00886F8C" w:rsidP="00886F8C">
      <w:pPr>
        <w:tabs>
          <w:tab w:val="num" w:pos="284"/>
          <w:tab w:val="left" w:pos="709"/>
        </w:tabs>
        <w:ind w:firstLine="709"/>
        <w:jc w:val="both"/>
        <w:rPr>
          <w:rFonts w:eastAsia="Calibri"/>
          <w:sz w:val="28"/>
          <w:szCs w:val="28"/>
        </w:rPr>
      </w:pPr>
      <w:r w:rsidRPr="00C1612E">
        <w:rPr>
          <w:rFonts w:eastAsia="Calibri"/>
          <w:sz w:val="28"/>
          <w:szCs w:val="28"/>
        </w:rPr>
        <w:t xml:space="preserve">- у ПАО «ТНС </w:t>
      </w:r>
      <w:proofErr w:type="spellStart"/>
      <w:r w:rsidRPr="00C1612E">
        <w:rPr>
          <w:rFonts w:eastAsia="Calibri"/>
          <w:sz w:val="28"/>
          <w:szCs w:val="28"/>
        </w:rPr>
        <w:t>энерго</w:t>
      </w:r>
      <w:proofErr w:type="spellEnd"/>
      <w:r w:rsidRPr="00C1612E">
        <w:rPr>
          <w:rFonts w:eastAsia="Calibri"/>
          <w:sz w:val="28"/>
          <w:szCs w:val="28"/>
        </w:rPr>
        <w:t xml:space="preserve"> Воронеж» 47 000 000 штук обыкновенных бездокументарных акций 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 (государственный регистрационный номер выпуска акции: 1-01-50095-А, номинальная стоимость одной акции: 2 (две) копейки), что составляет 0,519% его уставного капитала, по цене</w:t>
      </w:r>
      <w:r>
        <w:rPr>
          <w:rFonts w:eastAsia="Calibri"/>
          <w:sz w:val="28"/>
          <w:szCs w:val="28"/>
        </w:rPr>
        <w:t xml:space="preserve">, определенной как наименьшая из двух величин: </w:t>
      </w:r>
    </w:p>
    <w:p w:rsidR="00886F8C" w:rsidRDefault="00886F8C" w:rsidP="00886F8C">
      <w:pPr>
        <w:tabs>
          <w:tab w:val="num" w:pos="284"/>
          <w:tab w:val="left" w:pos="709"/>
        </w:tabs>
        <w:ind w:firstLine="709"/>
        <w:jc w:val="both"/>
        <w:rPr>
          <w:rFonts w:eastAsia="Calibri"/>
          <w:sz w:val="28"/>
          <w:szCs w:val="28"/>
        </w:rPr>
      </w:pPr>
      <w:r>
        <w:rPr>
          <w:rFonts w:eastAsia="Calibri"/>
          <w:sz w:val="28"/>
          <w:szCs w:val="28"/>
        </w:rPr>
        <w:t>- рыночная</w:t>
      </w:r>
      <w:r w:rsidRPr="00D44082">
        <w:rPr>
          <w:rFonts w:eastAsia="Calibri"/>
          <w:sz w:val="28"/>
          <w:szCs w:val="28"/>
        </w:rPr>
        <w:t xml:space="preserve"> стоимост</w:t>
      </w:r>
      <w:r>
        <w:rPr>
          <w:rFonts w:eastAsia="Calibri"/>
          <w:sz w:val="28"/>
          <w:szCs w:val="28"/>
        </w:rPr>
        <w:t>ь</w:t>
      </w:r>
      <w:r w:rsidRPr="00021484">
        <w:rPr>
          <w:sz w:val="28"/>
          <w:szCs w:val="28"/>
        </w:rPr>
        <w:t xml:space="preserve"> </w:t>
      </w:r>
      <w:r w:rsidRPr="00F834A3">
        <w:rPr>
          <w:sz w:val="28"/>
          <w:szCs w:val="28"/>
        </w:rPr>
        <w:t xml:space="preserve">одной обыкновенной 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w:t>
      </w:r>
      <w:r>
        <w:rPr>
          <w:rFonts w:eastAsia="Calibri"/>
          <w:sz w:val="28"/>
          <w:szCs w:val="28"/>
        </w:rPr>
        <w:t>, определенная на основании отчета независимого оценщика;</w:t>
      </w:r>
    </w:p>
    <w:p w:rsidR="00886F8C" w:rsidRPr="00C1612E" w:rsidRDefault="00886F8C" w:rsidP="00886F8C">
      <w:pPr>
        <w:tabs>
          <w:tab w:val="num" w:pos="284"/>
          <w:tab w:val="left" w:pos="709"/>
        </w:tabs>
        <w:ind w:firstLine="709"/>
        <w:jc w:val="both"/>
        <w:rPr>
          <w:rFonts w:eastAsia="Calibri"/>
          <w:sz w:val="28"/>
          <w:szCs w:val="28"/>
        </w:rPr>
      </w:pPr>
      <w:r>
        <w:rPr>
          <w:rFonts w:eastAsia="Calibri"/>
          <w:sz w:val="28"/>
          <w:szCs w:val="28"/>
        </w:rPr>
        <w:t xml:space="preserve">- </w:t>
      </w:r>
      <w:r w:rsidRPr="00F834A3">
        <w:rPr>
          <w:sz w:val="28"/>
          <w:szCs w:val="28"/>
        </w:rPr>
        <w:t xml:space="preserve">средневзвешенная цена одной обыкновенной 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w:t>
      </w:r>
      <w:r w:rsidRPr="00F834A3">
        <w:rPr>
          <w:sz w:val="28"/>
          <w:szCs w:val="28"/>
        </w:rPr>
        <w:t xml:space="preserve">, </w:t>
      </w:r>
      <w:r>
        <w:rPr>
          <w:sz w:val="28"/>
          <w:szCs w:val="28"/>
        </w:rPr>
        <w:t xml:space="preserve">определенная по </w:t>
      </w:r>
      <w:r w:rsidRPr="00D44082">
        <w:rPr>
          <w:sz w:val="28"/>
          <w:szCs w:val="28"/>
        </w:rPr>
        <w:t xml:space="preserve">результатам организованных торгов </w:t>
      </w:r>
      <w:r>
        <w:rPr>
          <w:sz w:val="28"/>
          <w:szCs w:val="28"/>
        </w:rPr>
        <w:t>на ПАО </w:t>
      </w:r>
      <w:r w:rsidRPr="00F834A3">
        <w:rPr>
          <w:sz w:val="28"/>
          <w:szCs w:val="28"/>
        </w:rPr>
        <w:t>Московск</w:t>
      </w:r>
      <w:r>
        <w:rPr>
          <w:sz w:val="28"/>
          <w:szCs w:val="28"/>
        </w:rPr>
        <w:t>ая Б</w:t>
      </w:r>
      <w:r w:rsidRPr="00F834A3">
        <w:rPr>
          <w:sz w:val="28"/>
          <w:szCs w:val="28"/>
        </w:rPr>
        <w:t>ирж</w:t>
      </w:r>
      <w:r>
        <w:rPr>
          <w:sz w:val="28"/>
          <w:szCs w:val="28"/>
        </w:rPr>
        <w:t>а</w:t>
      </w:r>
      <w:r w:rsidRPr="00F834A3">
        <w:rPr>
          <w:sz w:val="28"/>
          <w:szCs w:val="28"/>
        </w:rPr>
        <w:t xml:space="preserve"> </w:t>
      </w:r>
      <w:r w:rsidRPr="00D44082">
        <w:rPr>
          <w:sz w:val="28"/>
          <w:szCs w:val="28"/>
        </w:rPr>
        <w:t xml:space="preserve">за </w:t>
      </w:r>
      <w:r w:rsidRPr="00F834A3">
        <w:rPr>
          <w:sz w:val="28"/>
          <w:szCs w:val="28"/>
        </w:rPr>
        <w:t>30 торговых дней</w:t>
      </w:r>
      <w:r w:rsidRPr="00D44082">
        <w:rPr>
          <w:sz w:val="28"/>
          <w:szCs w:val="28"/>
        </w:rPr>
        <w:t xml:space="preserve">, предшествующих </w:t>
      </w:r>
      <w:r>
        <w:rPr>
          <w:sz w:val="28"/>
          <w:szCs w:val="28"/>
        </w:rPr>
        <w:t>дате заключения договора купли-продажи</w:t>
      </w:r>
      <w:r>
        <w:rPr>
          <w:rFonts w:eastAsia="Calibri"/>
          <w:sz w:val="28"/>
          <w:szCs w:val="28"/>
        </w:rPr>
        <w:t>»;</w:t>
      </w:r>
    </w:p>
    <w:p w:rsidR="00362306" w:rsidRDefault="00886F8C" w:rsidP="00886F8C">
      <w:pPr>
        <w:tabs>
          <w:tab w:val="num" w:pos="284"/>
          <w:tab w:val="left" w:pos="709"/>
        </w:tabs>
        <w:ind w:firstLine="709"/>
        <w:jc w:val="both"/>
        <w:rPr>
          <w:rFonts w:eastAsia="Calibri"/>
          <w:sz w:val="28"/>
          <w:szCs w:val="28"/>
        </w:rPr>
      </w:pPr>
      <w:r w:rsidRPr="00C1612E">
        <w:rPr>
          <w:rFonts w:eastAsia="Calibri"/>
          <w:sz w:val="28"/>
          <w:szCs w:val="28"/>
        </w:rPr>
        <w:t xml:space="preserve">- у 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 1 740 </w:t>
      </w:r>
      <w:proofErr w:type="gramStart"/>
      <w:r w:rsidRPr="00C1612E">
        <w:rPr>
          <w:rFonts w:eastAsia="Calibri"/>
          <w:sz w:val="28"/>
          <w:szCs w:val="28"/>
        </w:rPr>
        <w:t>874  штук</w:t>
      </w:r>
      <w:proofErr w:type="gramEnd"/>
      <w:r w:rsidRPr="00C1612E">
        <w:rPr>
          <w:rFonts w:eastAsia="Calibri"/>
          <w:sz w:val="28"/>
          <w:szCs w:val="28"/>
        </w:rPr>
        <w:t xml:space="preserve"> обыкновенных бездокументарных акций 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 (государственный регистрационный номер выпуска акции: 1-01-50095-А, номинальная стоимость одной акции: 2 (две) копейки), что составляет 0,019% его уставного капитала, по цене в размере 931 367 (Девятьсот тридцать одна </w:t>
      </w:r>
    </w:p>
    <w:p w:rsidR="00362306" w:rsidRDefault="00362306" w:rsidP="00886F8C">
      <w:pPr>
        <w:tabs>
          <w:tab w:val="num" w:pos="284"/>
          <w:tab w:val="left" w:pos="709"/>
        </w:tabs>
        <w:ind w:firstLine="709"/>
        <w:jc w:val="both"/>
        <w:rPr>
          <w:rFonts w:eastAsia="Calibri"/>
          <w:sz w:val="28"/>
          <w:szCs w:val="28"/>
        </w:rPr>
      </w:pPr>
    </w:p>
    <w:p w:rsidR="00362306" w:rsidRDefault="00362306" w:rsidP="00886F8C">
      <w:pPr>
        <w:tabs>
          <w:tab w:val="num" w:pos="284"/>
          <w:tab w:val="left" w:pos="709"/>
        </w:tabs>
        <w:ind w:firstLine="709"/>
        <w:jc w:val="both"/>
        <w:rPr>
          <w:rFonts w:eastAsia="Calibri"/>
          <w:sz w:val="28"/>
          <w:szCs w:val="28"/>
        </w:rPr>
      </w:pPr>
    </w:p>
    <w:p w:rsidR="00362306" w:rsidRDefault="00362306" w:rsidP="00362306">
      <w:pPr>
        <w:framePr w:wrap="none" w:vAnchor="page" w:hAnchor="page" w:x="8726" w:y="15071"/>
        <w:rPr>
          <w:rFonts w:hint="eastAsia"/>
          <w:sz w:val="2"/>
          <w:szCs w:val="2"/>
        </w:rPr>
      </w:pPr>
      <w:r>
        <w:fldChar w:fldCharType="begin"/>
      </w:r>
      <w:r>
        <w:instrText xml:space="preserve"> INCLUDEPICTURE  "D:\\Arhiv\\Совет директоров\\2020\\36-18.03.20 Голинко\\media\\image1.jpeg" \* MERGEFORMATINET </w:instrText>
      </w:r>
      <w:r>
        <w:fldChar w:fldCharType="separate"/>
      </w:r>
      <w:r>
        <w:rPr>
          <w:rFonts w:hint="eastAsia"/>
        </w:rPr>
        <w:fldChar w:fldCharType="begin"/>
      </w:r>
      <w:r>
        <w:rPr>
          <w:rFonts w:hint="eastAsia"/>
        </w:rPr>
        <w:instrText xml:space="preserve"> INCLUDEPICTURE  "D:\\Arhiv\\</w:instrText>
      </w:r>
      <w:r>
        <w:rPr>
          <w:rFonts w:hint="eastAsia"/>
        </w:rPr>
        <w:instrText>Совет</w:instrText>
      </w:r>
      <w:r>
        <w:rPr>
          <w:rFonts w:hint="eastAsia"/>
        </w:rPr>
        <w:instrText xml:space="preserve"> </w:instrText>
      </w:r>
      <w:r>
        <w:rPr>
          <w:rFonts w:hint="eastAsia"/>
        </w:rPr>
        <w:instrText>директоров</w:instrText>
      </w:r>
      <w:r>
        <w:rPr>
          <w:rFonts w:hint="eastAsia"/>
        </w:rPr>
        <w:instrText xml:space="preserve">\\2020\\36-18.03.20 </w:instrText>
      </w:r>
      <w:r>
        <w:rPr>
          <w:rFonts w:hint="eastAsia"/>
        </w:rPr>
        <w:instrText>Голинко</w:instrText>
      </w:r>
      <w:r>
        <w:rPr>
          <w:rFonts w:hint="eastAsia"/>
        </w:rPr>
        <w:instrText xml:space="preserve">\\media\\image1.jpeg" \* MERGEFORMATINET </w:instrText>
      </w:r>
      <w:r>
        <w:rPr>
          <w:rFonts w:hint="eastAsia"/>
        </w:rPr>
        <w:fldChar w:fldCharType="separate"/>
      </w:r>
      <w:r>
        <w:pict>
          <v:shape id="_x0000_i1028" type="#_x0000_t75" style="width:114.55pt;height:68.85pt">
            <v:imagedata r:id="rId9" r:href="rId13"/>
          </v:shape>
        </w:pict>
      </w:r>
      <w:r>
        <w:rPr>
          <w:rFonts w:hint="eastAsia"/>
        </w:rPr>
        <w:fldChar w:fldCharType="end"/>
      </w:r>
      <w:r>
        <w:fldChar w:fldCharType="end"/>
      </w:r>
    </w:p>
    <w:p w:rsidR="00362306" w:rsidRDefault="00362306" w:rsidP="00886F8C">
      <w:pPr>
        <w:tabs>
          <w:tab w:val="num" w:pos="284"/>
          <w:tab w:val="left" w:pos="709"/>
        </w:tabs>
        <w:ind w:firstLine="709"/>
        <w:jc w:val="both"/>
        <w:rPr>
          <w:rFonts w:eastAsia="Calibri"/>
          <w:sz w:val="28"/>
          <w:szCs w:val="28"/>
        </w:rPr>
      </w:pPr>
    </w:p>
    <w:p w:rsidR="00886F8C" w:rsidRDefault="00886F8C" w:rsidP="00362306">
      <w:pPr>
        <w:tabs>
          <w:tab w:val="num" w:pos="284"/>
          <w:tab w:val="left" w:pos="709"/>
        </w:tabs>
        <w:jc w:val="both"/>
        <w:rPr>
          <w:rFonts w:eastAsia="Calibri"/>
          <w:sz w:val="28"/>
          <w:szCs w:val="28"/>
        </w:rPr>
      </w:pPr>
      <w:r w:rsidRPr="00C1612E">
        <w:rPr>
          <w:rFonts w:eastAsia="Calibri"/>
          <w:sz w:val="28"/>
          <w:szCs w:val="28"/>
        </w:rPr>
        <w:lastRenderedPageBreak/>
        <w:t>тысяча триста шестьдесят семь) рублей 59 коп</w:t>
      </w:r>
      <w:proofErr w:type="gramStart"/>
      <w:r w:rsidRPr="00C1612E">
        <w:rPr>
          <w:rFonts w:eastAsia="Calibri"/>
          <w:sz w:val="28"/>
          <w:szCs w:val="28"/>
        </w:rPr>
        <w:t>.</w:t>
      </w:r>
      <w:proofErr w:type="gramEnd"/>
      <w:r w:rsidRPr="00C1612E">
        <w:rPr>
          <w:rFonts w:eastAsia="Calibri"/>
          <w:sz w:val="28"/>
          <w:szCs w:val="28"/>
        </w:rPr>
        <w:t xml:space="preserve"> и 1 642 476 штук привилегированных бездокументарных акций 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 что составляет 0,018% его уставного капитала, по цене</w:t>
      </w:r>
      <w:r>
        <w:rPr>
          <w:rFonts w:eastAsia="Calibri"/>
          <w:sz w:val="28"/>
          <w:szCs w:val="28"/>
        </w:rPr>
        <w:t>,</w:t>
      </w:r>
      <w:r w:rsidRPr="00C1612E">
        <w:rPr>
          <w:rFonts w:eastAsia="Calibri"/>
          <w:sz w:val="28"/>
          <w:szCs w:val="28"/>
        </w:rPr>
        <w:t xml:space="preserve"> </w:t>
      </w:r>
      <w:r>
        <w:rPr>
          <w:rFonts w:eastAsia="Calibri"/>
          <w:sz w:val="28"/>
          <w:szCs w:val="28"/>
        </w:rPr>
        <w:t xml:space="preserve">определенной как наименьшая из двух величин: </w:t>
      </w:r>
    </w:p>
    <w:p w:rsidR="00886F8C" w:rsidRDefault="00886F8C" w:rsidP="00886F8C">
      <w:pPr>
        <w:tabs>
          <w:tab w:val="num" w:pos="284"/>
          <w:tab w:val="left" w:pos="709"/>
        </w:tabs>
        <w:ind w:firstLine="709"/>
        <w:jc w:val="both"/>
        <w:rPr>
          <w:rFonts w:eastAsia="Calibri"/>
          <w:sz w:val="28"/>
          <w:szCs w:val="28"/>
        </w:rPr>
      </w:pPr>
      <w:r>
        <w:rPr>
          <w:rFonts w:eastAsia="Calibri"/>
          <w:sz w:val="28"/>
          <w:szCs w:val="28"/>
        </w:rPr>
        <w:t>- рыночная</w:t>
      </w:r>
      <w:r w:rsidRPr="00D44082">
        <w:rPr>
          <w:rFonts w:eastAsia="Calibri"/>
          <w:sz w:val="28"/>
          <w:szCs w:val="28"/>
        </w:rPr>
        <w:t xml:space="preserve"> стоимост</w:t>
      </w:r>
      <w:r>
        <w:rPr>
          <w:rFonts w:eastAsia="Calibri"/>
          <w:sz w:val="28"/>
          <w:szCs w:val="28"/>
        </w:rPr>
        <w:t>ь</w:t>
      </w:r>
      <w:r w:rsidRPr="00021484">
        <w:rPr>
          <w:sz w:val="28"/>
          <w:szCs w:val="28"/>
        </w:rPr>
        <w:t xml:space="preserve"> </w:t>
      </w:r>
      <w:r>
        <w:rPr>
          <w:sz w:val="28"/>
          <w:szCs w:val="28"/>
        </w:rPr>
        <w:t>о</w:t>
      </w:r>
      <w:r w:rsidRPr="00F834A3">
        <w:rPr>
          <w:sz w:val="28"/>
          <w:szCs w:val="28"/>
        </w:rPr>
        <w:t xml:space="preserve">дной обыкновенной 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w:t>
      </w:r>
      <w:r w:rsidRPr="00F834A3">
        <w:rPr>
          <w:sz w:val="28"/>
          <w:szCs w:val="28"/>
        </w:rPr>
        <w:t xml:space="preserve"> </w:t>
      </w:r>
      <w:r>
        <w:rPr>
          <w:sz w:val="28"/>
          <w:szCs w:val="28"/>
        </w:rPr>
        <w:t xml:space="preserve">и </w:t>
      </w:r>
      <w:r w:rsidRPr="00F834A3">
        <w:rPr>
          <w:sz w:val="28"/>
          <w:szCs w:val="28"/>
        </w:rPr>
        <w:t xml:space="preserve">одной </w:t>
      </w:r>
      <w:r w:rsidRPr="00C1612E">
        <w:rPr>
          <w:rFonts w:eastAsia="Calibri"/>
          <w:sz w:val="28"/>
          <w:szCs w:val="28"/>
        </w:rPr>
        <w:t>привилегированн</w:t>
      </w:r>
      <w:r>
        <w:rPr>
          <w:rFonts w:eastAsia="Calibri"/>
          <w:sz w:val="28"/>
          <w:szCs w:val="28"/>
        </w:rPr>
        <w:t>ой</w:t>
      </w:r>
      <w:r w:rsidRPr="00C1612E">
        <w:rPr>
          <w:rFonts w:eastAsia="Calibri"/>
          <w:sz w:val="28"/>
          <w:szCs w:val="28"/>
        </w:rPr>
        <w:t xml:space="preserve"> </w:t>
      </w:r>
      <w:r w:rsidRPr="00F834A3">
        <w:rPr>
          <w:sz w:val="28"/>
          <w:szCs w:val="28"/>
        </w:rPr>
        <w:t xml:space="preserve">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w:t>
      </w:r>
      <w:r>
        <w:rPr>
          <w:rFonts w:eastAsia="Calibri"/>
          <w:sz w:val="28"/>
          <w:szCs w:val="28"/>
        </w:rPr>
        <w:t>, определенная на основании отчета независимого оценщика;</w:t>
      </w:r>
    </w:p>
    <w:p w:rsidR="00886F8C" w:rsidRPr="00C1612E" w:rsidRDefault="00886F8C" w:rsidP="00886F8C">
      <w:pPr>
        <w:ind w:firstLine="709"/>
        <w:jc w:val="both"/>
        <w:rPr>
          <w:rFonts w:eastAsia="Calibri"/>
          <w:sz w:val="28"/>
          <w:szCs w:val="28"/>
        </w:rPr>
      </w:pPr>
      <w:r>
        <w:rPr>
          <w:rFonts w:eastAsia="Calibri"/>
          <w:sz w:val="28"/>
          <w:szCs w:val="28"/>
        </w:rPr>
        <w:t xml:space="preserve">- </w:t>
      </w:r>
      <w:r w:rsidRPr="00F834A3">
        <w:rPr>
          <w:sz w:val="28"/>
          <w:szCs w:val="28"/>
        </w:rPr>
        <w:t xml:space="preserve">средневзвешенная цена одной обыкновенной 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w:t>
      </w:r>
      <w:r w:rsidRPr="00F834A3">
        <w:rPr>
          <w:sz w:val="28"/>
          <w:szCs w:val="28"/>
        </w:rPr>
        <w:t xml:space="preserve"> </w:t>
      </w:r>
      <w:r>
        <w:rPr>
          <w:sz w:val="28"/>
          <w:szCs w:val="28"/>
        </w:rPr>
        <w:t xml:space="preserve">и </w:t>
      </w:r>
      <w:r w:rsidRPr="00F834A3">
        <w:rPr>
          <w:sz w:val="28"/>
          <w:szCs w:val="28"/>
        </w:rPr>
        <w:t xml:space="preserve">одной </w:t>
      </w:r>
      <w:r w:rsidRPr="00C1612E">
        <w:rPr>
          <w:rFonts w:eastAsia="Calibri"/>
          <w:sz w:val="28"/>
          <w:szCs w:val="28"/>
        </w:rPr>
        <w:t>привилегированн</w:t>
      </w:r>
      <w:r>
        <w:rPr>
          <w:rFonts w:eastAsia="Calibri"/>
          <w:sz w:val="28"/>
          <w:szCs w:val="28"/>
        </w:rPr>
        <w:t>ой</w:t>
      </w:r>
      <w:r w:rsidRPr="00C1612E">
        <w:rPr>
          <w:rFonts w:eastAsia="Calibri"/>
          <w:sz w:val="28"/>
          <w:szCs w:val="28"/>
        </w:rPr>
        <w:t xml:space="preserve"> </w:t>
      </w:r>
      <w:r w:rsidRPr="00F834A3">
        <w:rPr>
          <w:sz w:val="28"/>
          <w:szCs w:val="28"/>
        </w:rPr>
        <w:t xml:space="preserve">акции </w:t>
      </w:r>
      <w:r w:rsidRPr="00C1612E">
        <w:rPr>
          <w:rFonts w:eastAsia="Calibri"/>
          <w:sz w:val="28"/>
          <w:szCs w:val="28"/>
        </w:rPr>
        <w:t xml:space="preserve">ПАО «ТНС </w:t>
      </w:r>
      <w:proofErr w:type="spellStart"/>
      <w:r w:rsidRPr="00C1612E">
        <w:rPr>
          <w:rFonts w:eastAsia="Calibri"/>
          <w:sz w:val="28"/>
          <w:szCs w:val="28"/>
        </w:rPr>
        <w:t>энерго</w:t>
      </w:r>
      <w:proofErr w:type="spellEnd"/>
      <w:r w:rsidRPr="00C1612E">
        <w:rPr>
          <w:rFonts w:eastAsia="Calibri"/>
          <w:sz w:val="28"/>
          <w:szCs w:val="28"/>
        </w:rPr>
        <w:t xml:space="preserve"> Ростов-на-Дону»</w:t>
      </w:r>
      <w:r>
        <w:rPr>
          <w:rFonts w:eastAsia="Calibri"/>
          <w:sz w:val="28"/>
          <w:szCs w:val="28"/>
        </w:rPr>
        <w:t xml:space="preserve">, </w:t>
      </w:r>
      <w:r>
        <w:rPr>
          <w:sz w:val="28"/>
          <w:szCs w:val="28"/>
        </w:rPr>
        <w:t xml:space="preserve">определенная по </w:t>
      </w:r>
      <w:r w:rsidRPr="00D44082">
        <w:rPr>
          <w:sz w:val="28"/>
          <w:szCs w:val="28"/>
        </w:rPr>
        <w:t xml:space="preserve">результатам организованных торгов </w:t>
      </w:r>
      <w:r>
        <w:rPr>
          <w:sz w:val="28"/>
          <w:szCs w:val="28"/>
        </w:rPr>
        <w:t>на ПАО </w:t>
      </w:r>
      <w:r w:rsidRPr="00F834A3">
        <w:rPr>
          <w:sz w:val="28"/>
          <w:szCs w:val="28"/>
        </w:rPr>
        <w:t>Московск</w:t>
      </w:r>
      <w:r>
        <w:rPr>
          <w:sz w:val="28"/>
          <w:szCs w:val="28"/>
        </w:rPr>
        <w:t>ая Б</w:t>
      </w:r>
      <w:r w:rsidRPr="00F834A3">
        <w:rPr>
          <w:sz w:val="28"/>
          <w:szCs w:val="28"/>
        </w:rPr>
        <w:t>ирж</w:t>
      </w:r>
      <w:r>
        <w:rPr>
          <w:sz w:val="28"/>
          <w:szCs w:val="28"/>
        </w:rPr>
        <w:t>а</w:t>
      </w:r>
      <w:r w:rsidRPr="00F834A3">
        <w:rPr>
          <w:sz w:val="28"/>
          <w:szCs w:val="28"/>
        </w:rPr>
        <w:t xml:space="preserve"> </w:t>
      </w:r>
      <w:r w:rsidRPr="00D44082">
        <w:rPr>
          <w:sz w:val="28"/>
          <w:szCs w:val="28"/>
        </w:rPr>
        <w:t xml:space="preserve">за </w:t>
      </w:r>
      <w:r w:rsidRPr="00F834A3">
        <w:rPr>
          <w:sz w:val="28"/>
          <w:szCs w:val="28"/>
        </w:rPr>
        <w:t>30 торговых дней</w:t>
      </w:r>
      <w:r w:rsidRPr="00D44082">
        <w:rPr>
          <w:sz w:val="28"/>
          <w:szCs w:val="28"/>
        </w:rPr>
        <w:t xml:space="preserve">, предшествующих </w:t>
      </w:r>
      <w:r>
        <w:rPr>
          <w:sz w:val="28"/>
          <w:szCs w:val="28"/>
        </w:rPr>
        <w:t>дате заключения договора купли-продажи</w:t>
      </w:r>
      <w:r>
        <w:rPr>
          <w:rFonts w:eastAsia="Calibri"/>
          <w:sz w:val="28"/>
          <w:szCs w:val="28"/>
        </w:rPr>
        <w:t>».</w:t>
      </w:r>
    </w:p>
    <w:p w:rsidR="00886F8C" w:rsidRDefault="00886F8C" w:rsidP="00836FE9">
      <w:pPr>
        <w:jc w:val="both"/>
        <w:rPr>
          <w:rFonts w:eastAsia="Courier New"/>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6102EF">
        <w:rPr>
          <w:rFonts w:ascii="Times New Roman" w:hAnsi="Times New Roman" w:cs="Times New Roman"/>
          <w:sz w:val="28"/>
          <w:szCs w:val="28"/>
        </w:rPr>
        <w:t>25</w:t>
      </w:r>
      <w:r w:rsidR="00636B7C" w:rsidRPr="00F94084">
        <w:rPr>
          <w:rFonts w:ascii="Times New Roman" w:hAnsi="Times New Roman" w:cs="Times New Roman"/>
          <w:sz w:val="28"/>
          <w:szCs w:val="28"/>
        </w:rPr>
        <w:t xml:space="preserve"> </w:t>
      </w:r>
      <w:r w:rsidR="006102EF">
        <w:rPr>
          <w:rFonts w:ascii="Times New Roman" w:hAnsi="Times New Roman" w:cs="Times New Roman"/>
          <w:sz w:val="28"/>
          <w:szCs w:val="28"/>
        </w:rPr>
        <w:t>августа</w:t>
      </w:r>
      <w:r w:rsidRPr="007B15CF">
        <w:rPr>
          <w:rFonts w:ascii="Times New Roman" w:hAnsi="Times New Roman" w:cs="Times New Roman"/>
          <w:sz w:val="28"/>
          <w:szCs w:val="28"/>
        </w:rPr>
        <w:t xml:space="preserve"> 2021 года.</w:t>
      </w:r>
    </w:p>
    <w:p w:rsidR="00197168" w:rsidRDefault="00197168"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bookmarkStart w:id="0" w:name="_GoBack"/>
      <w:bookmarkEnd w:id="0"/>
    </w:p>
    <w:p w:rsidR="000F2387" w:rsidRDefault="000F2387" w:rsidP="00DC7A02">
      <w:pPr>
        <w:jc w:val="both"/>
        <w:rPr>
          <w:rFonts w:eastAsiaTheme="minorHAnsi"/>
          <w:sz w:val="28"/>
          <w:szCs w:val="28"/>
          <w:lang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978"/>
      </w:tblGrid>
      <w:tr w:rsidR="00362306" w:rsidTr="00BD07A3">
        <w:tc>
          <w:tcPr>
            <w:tcW w:w="4248" w:type="dxa"/>
          </w:tcPr>
          <w:p w:rsidR="00362306" w:rsidRDefault="00362306" w:rsidP="00DC7A02">
            <w:pPr>
              <w:jc w:val="both"/>
              <w:rPr>
                <w:rFonts w:eastAsiaTheme="minorHAnsi"/>
                <w:sz w:val="28"/>
                <w:szCs w:val="28"/>
                <w:lang w:eastAsia="en-US"/>
              </w:rPr>
            </w:pPr>
            <w:r>
              <w:rPr>
                <w:rFonts w:eastAsiaTheme="minorHAnsi"/>
                <w:sz w:val="28"/>
                <w:szCs w:val="28"/>
                <w:lang w:eastAsia="en-US"/>
              </w:rPr>
              <w:t>Председатель Совета директоров</w:t>
            </w:r>
          </w:p>
        </w:tc>
        <w:tc>
          <w:tcPr>
            <w:tcW w:w="3260" w:type="dxa"/>
          </w:tcPr>
          <w:p w:rsidR="00362306" w:rsidRDefault="00362306" w:rsidP="00DC7A02">
            <w:pPr>
              <w:jc w:val="both"/>
              <w:rPr>
                <w:rFonts w:eastAsiaTheme="minorHAnsi"/>
                <w:sz w:val="28"/>
                <w:szCs w:val="28"/>
                <w:lang w:eastAsia="en-US"/>
              </w:rPr>
            </w:pPr>
          </w:p>
          <w:p w:rsidR="00235584" w:rsidRDefault="00235584" w:rsidP="00DC7A02">
            <w:pPr>
              <w:jc w:val="both"/>
              <w:rPr>
                <w:rFonts w:eastAsiaTheme="minorHAnsi"/>
                <w:sz w:val="28"/>
                <w:szCs w:val="28"/>
                <w:lang w:eastAsia="en-US"/>
              </w:rPr>
            </w:pPr>
          </w:p>
          <w:p w:rsidR="00235584" w:rsidRDefault="00235584" w:rsidP="00DC7A02">
            <w:pPr>
              <w:jc w:val="both"/>
              <w:rPr>
                <w:rFonts w:eastAsiaTheme="minorHAnsi"/>
                <w:sz w:val="28"/>
                <w:szCs w:val="28"/>
                <w:lang w:eastAsia="en-US"/>
              </w:rPr>
            </w:pPr>
          </w:p>
          <w:p w:rsidR="00235584" w:rsidRDefault="00235584" w:rsidP="00DC7A02">
            <w:pPr>
              <w:jc w:val="both"/>
              <w:rPr>
                <w:rFonts w:eastAsiaTheme="minorHAnsi"/>
                <w:sz w:val="28"/>
                <w:szCs w:val="28"/>
                <w:lang w:eastAsia="en-US"/>
              </w:rPr>
            </w:pPr>
          </w:p>
          <w:p w:rsidR="00235584" w:rsidRDefault="00235584" w:rsidP="00DC7A02">
            <w:pPr>
              <w:jc w:val="both"/>
              <w:rPr>
                <w:rFonts w:eastAsiaTheme="minorHAnsi"/>
                <w:sz w:val="28"/>
                <w:szCs w:val="28"/>
                <w:lang w:eastAsia="en-US"/>
              </w:rPr>
            </w:pPr>
          </w:p>
        </w:tc>
        <w:tc>
          <w:tcPr>
            <w:tcW w:w="1978" w:type="dxa"/>
          </w:tcPr>
          <w:p w:rsidR="00362306" w:rsidRDefault="00362306" w:rsidP="00DC7A02">
            <w:pPr>
              <w:jc w:val="both"/>
              <w:rPr>
                <w:rFonts w:eastAsiaTheme="minorHAnsi"/>
                <w:sz w:val="28"/>
                <w:szCs w:val="28"/>
                <w:lang w:eastAsia="en-US"/>
              </w:rPr>
            </w:pPr>
            <w:r>
              <w:rPr>
                <w:rFonts w:eastAsiaTheme="minorHAnsi"/>
                <w:sz w:val="28"/>
                <w:szCs w:val="28"/>
                <w:lang w:eastAsia="en-US"/>
              </w:rPr>
              <w:t>А.А. Полинов</w:t>
            </w:r>
          </w:p>
        </w:tc>
      </w:tr>
      <w:tr w:rsidR="00362306" w:rsidTr="00BD07A3">
        <w:tc>
          <w:tcPr>
            <w:tcW w:w="4248" w:type="dxa"/>
          </w:tcPr>
          <w:p w:rsidR="00362306" w:rsidRDefault="00362306" w:rsidP="00DC7A02">
            <w:pPr>
              <w:jc w:val="both"/>
              <w:rPr>
                <w:rFonts w:eastAsiaTheme="minorHAnsi"/>
                <w:sz w:val="28"/>
                <w:szCs w:val="28"/>
                <w:lang w:eastAsia="en-US"/>
              </w:rPr>
            </w:pPr>
          </w:p>
          <w:p w:rsidR="00362306" w:rsidRDefault="00362306" w:rsidP="00DC7A02">
            <w:pPr>
              <w:jc w:val="both"/>
              <w:rPr>
                <w:rFonts w:eastAsiaTheme="minorHAnsi"/>
                <w:sz w:val="28"/>
                <w:szCs w:val="28"/>
                <w:lang w:eastAsia="en-US"/>
              </w:rPr>
            </w:pPr>
          </w:p>
          <w:p w:rsidR="00362306" w:rsidRDefault="00362306" w:rsidP="00DC7A02">
            <w:pPr>
              <w:jc w:val="both"/>
              <w:rPr>
                <w:rFonts w:eastAsiaTheme="minorHAnsi"/>
                <w:sz w:val="28"/>
                <w:szCs w:val="28"/>
                <w:lang w:eastAsia="en-US"/>
              </w:rPr>
            </w:pPr>
          </w:p>
          <w:p w:rsidR="00362306" w:rsidRDefault="00362306" w:rsidP="00DC7A02">
            <w:pPr>
              <w:jc w:val="both"/>
              <w:rPr>
                <w:rFonts w:eastAsiaTheme="minorHAnsi"/>
                <w:sz w:val="28"/>
                <w:szCs w:val="28"/>
                <w:lang w:eastAsia="en-US"/>
              </w:rPr>
            </w:pPr>
            <w:r>
              <w:rPr>
                <w:rFonts w:eastAsiaTheme="minorHAnsi"/>
                <w:sz w:val="28"/>
                <w:szCs w:val="28"/>
                <w:lang w:eastAsia="en-US"/>
              </w:rPr>
              <w:t>Корпоративный секретарь</w:t>
            </w:r>
          </w:p>
        </w:tc>
        <w:tc>
          <w:tcPr>
            <w:tcW w:w="3260" w:type="dxa"/>
          </w:tcPr>
          <w:p w:rsidR="00362306" w:rsidRDefault="00362306" w:rsidP="00362306">
            <w:pPr>
              <w:rPr>
                <w:rFonts w:hint="eastAsia"/>
                <w:sz w:val="2"/>
                <w:szCs w:val="2"/>
              </w:rPr>
            </w:pPr>
            <w:r>
              <w:fldChar w:fldCharType="begin"/>
            </w:r>
            <w:r>
              <w:instrText xml:space="preserve"> INCLUDEPICTURE  "D:\\Arhiv\\Совет директоров\\2020\\36-18.03.20 Голинко\\media\\image2.jpeg" \* MERGEFORMATINET </w:instrText>
            </w:r>
            <w:r>
              <w:fldChar w:fldCharType="separate"/>
            </w:r>
            <w:r>
              <w:rPr>
                <w:rFonts w:hint="eastAsia"/>
              </w:rPr>
              <w:fldChar w:fldCharType="begin"/>
            </w:r>
            <w:r>
              <w:rPr>
                <w:rFonts w:hint="eastAsia"/>
              </w:rPr>
              <w:instrText xml:space="preserve"> INCLUDEPICTURE  "D:\\Arhiv\\</w:instrText>
            </w:r>
            <w:r>
              <w:rPr>
                <w:rFonts w:hint="eastAsia"/>
              </w:rPr>
              <w:instrText>Совет</w:instrText>
            </w:r>
            <w:r>
              <w:rPr>
                <w:rFonts w:hint="eastAsia"/>
              </w:rPr>
              <w:instrText xml:space="preserve"> </w:instrText>
            </w:r>
            <w:r>
              <w:rPr>
                <w:rFonts w:hint="eastAsia"/>
              </w:rPr>
              <w:instrText>директоров</w:instrText>
            </w:r>
            <w:r>
              <w:rPr>
                <w:rFonts w:hint="eastAsia"/>
              </w:rPr>
              <w:instrText xml:space="preserve">\\2020\\36-18.03.20 </w:instrText>
            </w:r>
            <w:r>
              <w:rPr>
                <w:rFonts w:hint="eastAsia"/>
              </w:rPr>
              <w:instrText>Голинко</w:instrText>
            </w:r>
            <w:r>
              <w:rPr>
                <w:rFonts w:hint="eastAsia"/>
              </w:rPr>
              <w:instrText xml:space="preserve">\\media\\image2.jpeg" \* MERGEFORMATINET </w:instrText>
            </w:r>
            <w:r>
              <w:rPr>
                <w:rFonts w:hint="eastAsia"/>
              </w:rPr>
              <w:fldChar w:fldCharType="separate"/>
            </w:r>
            <w:r w:rsidR="00235584">
              <w:pict>
                <v:shape id="_x0000_i1029" type="#_x0000_t75" style="width:147.15pt;height:115.2pt">
                  <v:imagedata r:id="rId14" r:href="rId15"/>
                </v:shape>
              </w:pict>
            </w:r>
            <w:r>
              <w:rPr>
                <w:rFonts w:hint="eastAsia"/>
              </w:rPr>
              <w:fldChar w:fldCharType="end"/>
            </w:r>
            <w:r>
              <w:fldChar w:fldCharType="end"/>
            </w:r>
          </w:p>
          <w:p w:rsidR="00362306" w:rsidRDefault="00362306" w:rsidP="00DC7A02">
            <w:pPr>
              <w:jc w:val="both"/>
              <w:rPr>
                <w:rFonts w:eastAsiaTheme="minorHAnsi"/>
                <w:sz w:val="28"/>
                <w:szCs w:val="28"/>
                <w:lang w:eastAsia="en-US"/>
              </w:rPr>
            </w:pPr>
          </w:p>
        </w:tc>
        <w:tc>
          <w:tcPr>
            <w:tcW w:w="1978" w:type="dxa"/>
          </w:tcPr>
          <w:p w:rsidR="00362306" w:rsidRDefault="00362306" w:rsidP="00DC7A02">
            <w:pPr>
              <w:jc w:val="both"/>
              <w:rPr>
                <w:rFonts w:eastAsiaTheme="minorHAnsi"/>
                <w:sz w:val="28"/>
                <w:szCs w:val="28"/>
                <w:lang w:eastAsia="en-US"/>
              </w:rPr>
            </w:pPr>
            <w:r>
              <w:rPr>
                <w:rFonts w:eastAsiaTheme="minorHAnsi"/>
                <w:sz w:val="28"/>
                <w:szCs w:val="28"/>
                <w:lang w:eastAsia="en-US"/>
              </w:rPr>
              <w:t xml:space="preserve">   </w:t>
            </w:r>
          </w:p>
          <w:p w:rsidR="00362306" w:rsidRDefault="00362306" w:rsidP="00DC7A02">
            <w:pPr>
              <w:jc w:val="both"/>
              <w:rPr>
                <w:rFonts w:eastAsiaTheme="minorHAnsi"/>
                <w:sz w:val="28"/>
                <w:szCs w:val="28"/>
                <w:lang w:eastAsia="en-US"/>
              </w:rPr>
            </w:pPr>
          </w:p>
          <w:p w:rsidR="00362306" w:rsidRDefault="00362306" w:rsidP="00DC7A02">
            <w:pPr>
              <w:jc w:val="both"/>
              <w:rPr>
                <w:rFonts w:eastAsiaTheme="minorHAnsi"/>
                <w:sz w:val="28"/>
                <w:szCs w:val="28"/>
                <w:lang w:eastAsia="en-US"/>
              </w:rPr>
            </w:pPr>
          </w:p>
          <w:p w:rsidR="00362306" w:rsidRDefault="00362306" w:rsidP="00DC7A02">
            <w:pPr>
              <w:jc w:val="both"/>
              <w:rPr>
                <w:rFonts w:eastAsiaTheme="minorHAnsi"/>
                <w:sz w:val="28"/>
                <w:szCs w:val="28"/>
                <w:lang w:eastAsia="en-US"/>
              </w:rPr>
            </w:pPr>
            <w:r>
              <w:rPr>
                <w:rFonts w:eastAsiaTheme="minorHAnsi"/>
                <w:sz w:val="28"/>
                <w:szCs w:val="28"/>
                <w:lang w:eastAsia="en-US"/>
              </w:rPr>
              <w:t>В.В. Кремков</w:t>
            </w:r>
          </w:p>
        </w:tc>
      </w:tr>
    </w:tbl>
    <w:p w:rsidR="00362306" w:rsidRDefault="00362306" w:rsidP="00DC7A02">
      <w:pPr>
        <w:jc w:val="both"/>
        <w:rPr>
          <w:rFonts w:eastAsiaTheme="minorHAnsi"/>
          <w:sz w:val="28"/>
          <w:szCs w:val="28"/>
          <w:lang w:eastAsia="en-US"/>
        </w:rPr>
      </w:pPr>
    </w:p>
    <w:p w:rsidR="00952FB7" w:rsidRDefault="00952FB7" w:rsidP="00DC7A02">
      <w:pPr>
        <w:jc w:val="both"/>
        <w:rPr>
          <w:rFonts w:eastAsiaTheme="minorHAnsi"/>
          <w:sz w:val="28"/>
          <w:szCs w:val="28"/>
          <w:lang w:eastAsia="en-US"/>
        </w:rPr>
      </w:pPr>
      <w:r>
        <w:rPr>
          <w:rFonts w:eastAsiaTheme="minorHAnsi"/>
          <w:sz w:val="28"/>
          <w:szCs w:val="28"/>
          <w:lang w:eastAsia="en-US"/>
        </w:rPr>
        <w:t xml:space="preserve">                                                    </w:t>
      </w:r>
      <w:r w:rsidR="003613E6">
        <w:rPr>
          <w:rFonts w:eastAsiaTheme="minorHAnsi"/>
          <w:sz w:val="28"/>
          <w:szCs w:val="28"/>
          <w:lang w:eastAsia="en-US"/>
        </w:rPr>
        <w:t xml:space="preserve">    </w:t>
      </w:r>
      <w:r>
        <w:rPr>
          <w:rFonts w:eastAsiaTheme="minorHAnsi"/>
          <w:sz w:val="28"/>
          <w:szCs w:val="28"/>
          <w:lang w:eastAsia="en-US"/>
        </w:rPr>
        <w:t xml:space="preserve"> </w:t>
      </w:r>
    </w:p>
    <w:p w:rsidR="00952FB7" w:rsidRDefault="00952FB7" w:rsidP="00DC7A02">
      <w:pPr>
        <w:jc w:val="both"/>
        <w:rPr>
          <w:rFonts w:eastAsiaTheme="minorHAnsi"/>
          <w:sz w:val="28"/>
          <w:szCs w:val="28"/>
          <w:lang w:eastAsia="en-US"/>
        </w:rPr>
      </w:pPr>
    </w:p>
    <w:p w:rsidR="00952FB7" w:rsidRDefault="00952FB7" w:rsidP="00DC7A02">
      <w:pPr>
        <w:jc w:val="both"/>
        <w:rPr>
          <w:rFonts w:eastAsiaTheme="minorHAnsi"/>
          <w:sz w:val="28"/>
          <w:szCs w:val="28"/>
          <w:lang w:eastAsia="en-US"/>
        </w:rPr>
      </w:pPr>
    </w:p>
    <w:p w:rsidR="00952FB7" w:rsidRDefault="00952FB7" w:rsidP="00DC7A02">
      <w:pPr>
        <w:jc w:val="both"/>
        <w:rPr>
          <w:rFonts w:eastAsiaTheme="minorHAnsi"/>
          <w:sz w:val="28"/>
          <w:szCs w:val="28"/>
          <w:lang w:eastAsia="en-US"/>
        </w:rPr>
      </w:pPr>
    </w:p>
    <w:p w:rsidR="00952FB7" w:rsidRDefault="00952FB7" w:rsidP="00DC7A02">
      <w:pPr>
        <w:jc w:val="both"/>
        <w:rPr>
          <w:rFonts w:eastAsiaTheme="minorHAnsi"/>
          <w:sz w:val="28"/>
          <w:szCs w:val="28"/>
          <w:lang w:eastAsia="en-US"/>
        </w:rPr>
      </w:pPr>
    </w:p>
    <w:p w:rsidR="00362306" w:rsidRDefault="00362306"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                                                              </w:t>
      </w:r>
      <w:r w:rsidR="003613E6">
        <w:rPr>
          <w:rFonts w:eastAsiaTheme="minorHAnsi"/>
          <w:sz w:val="28"/>
          <w:szCs w:val="28"/>
          <w:lang w:eastAsia="en-US"/>
        </w:rPr>
        <w:t xml:space="preserve">    </w:t>
      </w:r>
      <w:r>
        <w:rPr>
          <w:rFonts w:eastAsiaTheme="minorHAnsi"/>
          <w:sz w:val="28"/>
          <w:szCs w:val="28"/>
          <w:lang w:eastAsia="en-US"/>
        </w:rPr>
        <w:t xml:space="preserve">   </w:t>
      </w:r>
    </w:p>
    <w:sectPr w:rsidR="00542859" w:rsidSect="00DC7A02">
      <w:footerReference w:type="default" r:id="rId16"/>
      <w:footerReference w:type="first" r:id="rId17"/>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490" w:rsidRDefault="00E51490" w:rsidP="00DC7A02">
      <w:pPr>
        <w:rPr>
          <w:rFonts w:hint="eastAsia"/>
        </w:rPr>
      </w:pPr>
      <w:r>
        <w:separator/>
      </w:r>
    </w:p>
  </w:endnote>
  <w:endnote w:type="continuationSeparator" w:id="0">
    <w:p w:rsidR="00E51490" w:rsidRDefault="00E51490"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386286"/>
      <w:docPartObj>
        <w:docPartGallery w:val="Page Numbers (Bottom of Page)"/>
        <w:docPartUnique/>
      </w:docPartObj>
    </w:sdtPr>
    <w:sdtEndPr/>
    <w:sdtContent>
      <w:p w:rsidR="0076606D" w:rsidRDefault="0076606D">
        <w:pPr>
          <w:pStyle w:val="af0"/>
          <w:jc w:val="right"/>
          <w:rPr>
            <w:rFonts w:hint="eastAsia"/>
          </w:rPr>
        </w:pPr>
        <w:r>
          <w:fldChar w:fldCharType="begin"/>
        </w:r>
        <w:r>
          <w:instrText>PAGE   \* MERGEFORMAT</w:instrText>
        </w:r>
        <w:r>
          <w:fldChar w:fldCharType="separate"/>
        </w:r>
        <w:r w:rsidR="00BD07A3">
          <w:rPr>
            <w:rFonts w:hint="eastAsia"/>
            <w:noProof/>
          </w:rPr>
          <w:t>1</w:t>
        </w:r>
        <w:r>
          <w:fldChar w:fldCharType="end"/>
        </w:r>
      </w:p>
    </w:sdtContent>
  </w:sdt>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490" w:rsidRDefault="00E51490" w:rsidP="00DC7A02">
      <w:pPr>
        <w:rPr>
          <w:rFonts w:hint="eastAsia"/>
        </w:rPr>
      </w:pPr>
      <w:r>
        <w:separator/>
      </w:r>
    </w:p>
  </w:footnote>
  <w:footnote w:type="continuationSeparator" w:id="0">
    <w:p w:rsidR="00E51490" w:rsidRDefault="00E51490"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6C8F"/>
    <w:multiLevelType w:val="hybridMultilevel"/>
    <w:tmpl w:val="A45CC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D74233"/>
    <w:multiLevelType w:val="hybridMultilevel"/>
    <w:tmpl w:val="CFAE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5EA0C23"/>
    <w:multiLevelType w:val="hybridMultilevel"/>
    <w:tmpl w:val="8B9ED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3"/>
  </w:num>
  <w:num w:numId="5">
    <w:abstractNumId w:val="8"/>
  </w:num>
  <w:num w:numId="6">
    <w:abstractNumId w:val="7"/>
  </w:num>
  <w:num w:numId="7">
    <w:abstractNumId w:val="5"/>
  </w:num>
  <w:num w:numId="8">
    <w:abstractNumId w:val="9"/>
  </w:num>
  <w:num w:numId="9">
    <w:abstractNumId w:val="1"/>
  </w:num>
  <w:num w:numId="10">
    <w:abstractNumId w:val="0"/>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706BC"/>
    <w:rsid w:val="00072D19"/>
    <w:rsid w:val="00074D2C"/>
    <w:rsid w:val="000801D3"/>
    <w:rsid w:val="000844DA"/>
    <w:rsid w:val="0009413C"/>
    <w:rsid w:val="000947FF"/>
    <w:rsid w:val="000A0788"/>
    <w:rsid w:val="000B735F"/>
    <w:rsid w:val="000D246F"/>
    <w:rsid w:val="000D6006"/>
    <w:rsid w:val="000E02FC"/>
    <w:rsid w:val="000E3995"/>
    <w:rsid w:val="000F1400"/>
    <w:rsid w:val="000F1861"/>
    <w:rsid w:val="000F2387"/>
    <w:rsid w:val="000F7EC2"/>
    <w:rsid w:val="001023B6"/>
    <w:rsid w:val="00102417"/>
    <w:rsid w:val="001073AC"/>
    <w:rsid w:val="00111AB6"/>
    <w:rsid w:val="0012460E"/>
    <w:rsid w:val="00124993"/>
    <w:rsid w:val="00134498"/>
    <w:rsid w:val="001430EE"/>
    <w:rsid w:val="001457D7"/>
    <w:rsid w:val="001576D0"/>
    <w:rsid w:val="00157C19"/>
    <w:rsid w:val="00162834"/>
    <w:rsid w:val="0016498A"/>
    <w:rsid w:val="00164D5D"/>
    <w:rsid w:val="001713DD"/>
    <w:rsid w:val="00174C9A"/>
    <w:rsid w:val="00176A7E"/>
    <w:rsid w:val="001779F5"/>
    <w:rsid w:val="00184413"/>
    <w:rsid w:val="00185334"/>
    <w:rsid w:val="00185B47"/>
    <w:rsid w:val="0019411C"/>
    <w:rsid w:val="00195C24"/>
    <w:rsid w:val="00197168"/>
    <w:rsid w:val="001976B0"/>
    <w:rsid w:val="001A6002"/>
    <w:rsid w:val="001B0716"/>
    <w:rsid w:val="001C5A80"/>
    <w:rsid w:val="001D722D"/>
    <w:rsid w:val="001E1AF1"/>
    <w:rsid w:val="001E28AB"/>
    <w:rsid w:val="001E3350"/>
    <w:rsid w:val="001E6997"/>
    <w:rsid w:val="001F32F7"/>
    <w:rsid w:val="001F4413"/>
    <w:rsid w:val="001F521E"/>
    <w:rsid w:val="001F655D"/>
    <w:rsid w:val="00211566"/>
    <w:rsid w:val="0021608C"/>
    <w:rsid w:val="00224358"/>
    <w:rsid w:val="00233DD3"/>
    <w:rsid w:val="00234627"/>
    <w:rsid w:val="00235584"/>
    <w:rsid w:val="00243B23"/>
    <w:rsid w:val="002459EA"/>
    <w:rsid w:val="00245FD8"/>
    <w:rsid w:val="0025106C"/>
    <w:rsid w:val="00272131"/>
    <w:rsid w:val="00273740"/>
    <w:rsid w:val="00294944"/>
    <w:rsid w:val="002965B5"/>
    <w:rsid w:val="0029713A"/>
    <w:rsid w:val="00297352"/>
    <w:rsid w:val="002A2571"/>
    <w:rsid w:val="002A3DE2"/>
    <w:rsid w:val="002A77C3"/>
    <w:rsid w:val="002B3F2D"/>
    <w:rsid w:val="002B7853"/>
    <w:rsid w:val="002C0D17"/>
    <w:rsid w:val="002C4462"/>
    <w:rsid w:val="002C473E"/>
    <w:rsid w:val="002C5CB3"/>
    <w:rsid w:val="002D261E"/>
    <w:rsid w:val="002E4DE8"/>
    <w:rsid w:val="002E618A"/>
    <w:rsid w:val="00305BEF"/>
    <w:rsid w:val="00307F9F"/>
    <w:rsid w:val="00310BED"/>
    <w:rsid w:val="003229BB"/>
    <w:rsid w:val="00323FCE"/>
    <w:rsid w:val="00326A6A"/>
    <w:rsid w:val="00332609"/>
    <w:rsid w:val="0033434A"/>
    <w:rsid w:val="00344B8C"/>
    <w:rsid w:val="00347A60"/>
    <w:rsid w:val="00352D0B"/>
    <w:rsid w:val="00360CED"/>
    <w:rsid w:val="003613E6"/>
    <w:rsid w:val="00361DDF"/>
    <w:rsid w:val="00362306"/>
    <w:rsid w:val="00370748"/>
    <w:rsid w:val="003810FF"/>
    <w:rsid w:val="00385467"/>
    <w:rsid w:val="00391AB5"/>
    <w:rsid w:val="00393EF2"/>
    <w:rsid w:val="003956E9"/>
    <w:rsid w:val="003A2672"/>
    <w:rsid w:val="003D05E8"/>
    <w:rsid w:val="003D395C"/>
    <w:rsid w:val="003D51B8"/>
    <w:rsid w:val="003E28E0"/>
    <w:rsid w:val="003F5A73"/>
    <w:rsid w:val="003F7D65"/>
    <w:rsid w:val="004004ED"/>
    <w:rsid w:val="00403327"/>
    <w:rsid w:val="00405A12"/>
    <w:rsid w:val="00407A80"/>
    <w:rsid w:val="0043579C"/>
    <w:rsid w:val="00447770"/>
    <w:rsid w:val="00450813"/>
    <w:rsid w:val="004533DD"/>
    <w:rsid w:val="004577DE"/>
    <w:rsid w:val="00470765"/>
    <w:rsid w:val="00470AF9"/>
    <w:rsid w:val="00470DCD"/>
    <w:rsid w:val="0047228A"/>
    <w:rsid w:val="00472C66"/>
    <w:rsid w:val="00472C77"/>
    <w:rsid w:val="0048164F"/>
    <w:rsid w:val="00485009"/>
    <w:rsid w:val="004875C5"/>
    <w:rsid w:val="00493905"/>
    <w:rsid w:val="004A368E"/>
    <w:rsid w:val="004B246C"/>
    <w:rsid w:val="004C0578"/>
    <w:rsid w:val="004C343B"/>
    <w:rsid w:val="004C496E"/>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0A37"/>
    <w:rsid w:val="00580EC9"/>
    <w:rsid w:val="00582B6C"/>
    <w:rsid w:val="00585520"/>
    <w:rsid w:val="005857CB"/>
    <w:rsid w:val="0058608E"/>
    <w:rsid w:val="005945DC"/>
    <w:rsid w:val="005A5109"/>
    <w:rsid w:val="005B1C2B"/>
    <w:rsid w:val="005D3F85"/>
    <w:rsid w:val="005D7B3B"/>
    <w:rsid w:val="005D7C69"/>
    <w:rsid w:val="005E191F"/>
    <w:rsid w:val="005E28E5"/>
    <w:rsid w:val="005E65B0"/>
    <w:rsid w:val="005F79EA"/>
    <w:rsid w:val="00602EEC"/>
    <w:rsid w:val="00607010"/>
    <w:rsid w:val="006102EF"/>
    <w:rsid w:val="00610714"/>
    <w:rsid w:val="00610F7F"/>
    <w:rsid w:val="00615701"/>
    <w:rsid w:val="00616A4A"/>
    <w:rsid w:val="00617470"/>
    <w:rsid w:val="00621E09"/>
    <w:rsid w:val="006243C9"/>
    <w:rsid w:val="00627473"/>
    <w:rsid w:val="00627F1D"/>
    <w:rsid w:val="0063370A"/>
    <w:rsid w:val="00633886"/>
    <w:rsid w:val="00634D69"/>
    <w:rsid w:val="00636B7C"/>
    <w:rsid w:val="00640026"/>
    <w:rsid w:val="00641A9A"/>
    <w:rsid w:val="00645BDA"/>
    <w:rsid w:val="006537C5"/>
    <w:rsid w:val="006601CF"/>
    <w:rsid w:val="00673556"/>
    <w:rsid w:val="0068607B"/>
    <w:rsid w:val="00686832"/>
    <w:rsid w:val="006909F9"/>
    <w:rsid w:val="006A02E5"/>
    <w:rsid w:val="006B54AA"/>
    <w:rsid w:val="006C0FF8"/>
    <w:rsid w:val="006C2052"/>
    <w:rsid w:val="006C5DFB"/>
    <w:rsid w:val="006D1EF9"/>
    <w:rsid w:val="006D5A02"/>
    <w:rsid w:val="006D7078"/>
    <w:rsid w:val="006E478E"/>
    <w:rsid w:val="006F0A6E"/>
    <w:rsid w:val="006F2C1D"/>
    <w:rsid w:val="006F4387"/>
    <w:rsid w:val="007019FE"/>
    <w:rsid w:val="00703DC3"/>
    <w:rsid w:val="00707CF4"/>
    <w:rsid w:val="0072328F"/>
    <w:rsid w:val="007248C4"/>
    <w:rsid w:val="00732C85"/>
    <w:rsid w:val="00735F2E"/>
    <w:rsid w:val="00737789"/>
    <w:rsid w:val="00744DE2"/>
    <w:rsid w:val="00755FAC"/>
    <w:rsid w:val="00757904"/>
    <w:rsid w:val="0076606D"/>
    <w:rsid w:val="00774AD9"/>
    <w:rsid w:val="00775AD9"/>
    <w:rsid w:val="007849D0"/>
    <w:rsid w:val="007879C6"/>
    <w:rsid w:val="00787DBE"/>
    <w:rsid w:val="00792800"/>
    <w:rsid w:val="007B15CF"/>
    <w:rsid w:val="007B3FB7"/>
    <w:rsid w:val="007B561B"/>
    <w:rsid w:val="007B58EA"/>
    <w:rsid w:val="007B7381"/>
    <w:rsid w:val="007C0AA5"/>
    <w:rsid w:val="007C1627"/>
    <w:rsid w:val="007D037E"/>
    <w:rsid w:val="007D0452"/>
    <w:rsid w:val="007D775A"/>
    <w:rsid w:val="007E16C0"/>
    <w:rsid w:val="007E4A7D"/>
    <w:rsid w:val="007E539D"/>
    <w:rsid w:val="007E6992"/>
    <w:rsid w:val="007F1EF6"/>
    <w:rsid w:val="007F1FEE"/>
    <w:rsid w:val="007F5940"/>
    <w:rsid w:val="007F6890"/>
    <w:rsid w:val="00810B73"/>
    <w:rsid w:val="00815C67"/>
    <w:rsid w:val="008161ED"/>
    <w:rsid w:val="00821BC5"/>
    <w:rsid w:val="008262B9"/>
    <w:rsid w:val="008335A7"/>
    <w:rsid w:val="00836FE9"/>
    <w:rsid w:val="00845EC8"/>
    <w:rsid w:val="0084645D"/>
    <w:rsid w:val="00853078"/>
    <w:rsid w:val="00853527"/>
    <w:rsid w:val="008556A3"/>
    <w:rsid w:val="008561F9"/>
    <w:rsid w:val="008632AF"/>
    <w:rsid w:val="0088238A"/>
    <w:rsid w:val="00886F8C"/>
    <w:rsid w:val="00893317"/>
    <w:rsid w:val="00893CA7"/>
    <w:rsid w:val="008A27AA"/>
    <w:rsid w:val="008B0BF1"/>
    <w:rsid w:val="008B5CA9"/>
    <w:rsid w:val="008B61AB"/>
    <w:rsid w:val="008B7855"/>
    <w:rsid w:val="008D19A1"/>
    <w:rsid w:val="008E5ECB"/>
    <w:rsid w:val="008F035A"/>
    <w:rsid w:val="008F1BF9"/>
    <w:rsid w:val="008F2DE6"/>
    <w:rsid w:val="008F41D3"/>
    <w:rsid w:val="00906299"/>
    <w:rsid w:val="00911843"/>
    <w:rsid w:val="009351C3"/>
    <w:rsid w:val="00935584"/>
    <w:rsid w:val="00950B3D"/>
    <w:rsid w:val="00952F22"/>
    <w:rsid w:val="00952FB7"/>
    <w:rsid w:val="0096316E"/>
    <w:rsid w:val="009649BE"/>
    <w:rsid w:val="00971C2B"/>
    <w:rsid w:val="00972D91"/>
    <w:rsid w:val="00985D01"/>
    <w:rsid w:val="00986FC5"/>
    <w:rsid w:val="009A4053"/>
    <w:rsid w:val="009A5552"/>
    <w:rsid w:val="009A7B35"/>
    <w:rsid w:val="009B2C2B"/>
    <w:rsid w:val="009B3883"/>
    <w:rsid w:val="009C14EC"/>
    <w:rsid w:val="009C1B3E"/>
    <w:rsid w:val="009D321C"/>
    <w:rsid w:val="009E1CC2"/>
    <w:rsid w:val="009E29DB"/>
    <w:rsid w:val="009F0584"/>
    <w:rsid w:val="009F4565"/>
    <w:rsid w:val="00A06787"/>
    <w:rsid w:val="00A17BF4"/>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5151"/>
    <w:rsid w:val="00AA6C75"/>
    <w:rsid w:val="00AB07DA"/>
    <w:rsid w:val="00AB0A50"/>
    <w:rsid w:val="00AB41E4"/>
    <w:rsid w:val="00AB4209"/>
    <w:rsid w:val="00AC6161"/>
    <w:rsid w:val="00AD5D64"/>
    <w:rsid w:val="00AD7E46"/>
    <w:rsid w:val="00AE1935"/>
    <w:rsid w:val="00AE5990"/>
    <w:rsid w:val="00AE7544"/>
    <w:rsid w:val="00AE7587"/>
    <w:rsid w:val="00AF015C"/>
    <w:rsid w:val="00AF18F0"/>
    <w:rsid w:val="00AF4763"/>
    <w:rsid w:val="00AF490F"/>
    <w:rsid w:val="00AF5BA7"/>
    <w:rsid w:val="00B0563F"/>
    <w:rsid w:val="00B05993"/>
    <w:rsid w:val="00B1512F"/>
    <w:rsid w:val="00B34032"/>
    <w:rsid w:val="00B45A66"/>
    <w:rsid w:val="00B45B12"/>
    <w:rsid w:val="00B477B2"/>
    <w:rsid w:val="00B55714"/>
    <w:rsid w:val="00B57B1D"/>
    <w:rsid w:val="00B607F0"/>
    <w:rsid w:val="00B66BAD"/>
    <w:rsid w:val="00B66E27"/>
    <w:rsid w:val="00B80F2B"/>
    <w:rsid w:val="00B81F83"/>
    <w:rsid w:val="00B96688"/>
    <w:rsid w:val="00BA665A"/>
    <w:rsid w:val="00BB54D1"/>
    <w:rsid w:val="00BC1A85"/>
    <w:rsid w:val="00BC31C6"/>
    <w:rsid w:val="00BD07A3"/>
    <w:rsid w:val="00BD1CC6"/>
    <w:rsid w:val="00BD379C"/>
    <w:rsid w:val="00BD70E6"/>
    <w:rsid w:val="00BE1849"/>
    <w:rsid w:val="00BE5EEC"/>
    <w:rsid w:val="00BE73AE"/>
    <w:rsid w:val="00BF125A"/>
    <w:rsid w:val="00C06BCC"/>
    <w:rsid w:val="00C07F83"/>
    <w:rsid w:val="00C140C4"/>
    <w:rsid w:val="00C215F3"/>
    <w:rsid w:val="00C22C7F"/>
    <w:rsid w:val="00C35AB2"/>
    <w:rsid w:val="00C44238"/>
    <w:rsid w:val="00C51CCF"/>
    <w:rsid w:val="00C52A97"/>
    <w:rsid w:val="00C575EB"/>
    <w:rsid w:val="00C61C1E"/>
    <w:rsid w:val="00C71667"/>
    <w:rsid w:val="00C75830"/>
    <w:rsid w:val="00C81D6B"/>
    <w:rsid w:val="00C94EA8"/>
    <w:rsid w:val="00CA1E3E"/>
    <w:rsid w:val="00CA3E5F"/>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16DEA"/>
    <w:rsid w:val="00D32892"/>
    <w:rsid w:val="00D47119"/>
    <w:rsid w:val="00D506A9"/>
    <w:rsid w:val="00D50BB4"/>
    <w:rsid w:val="00D542D0"/>
    <w:rsid w:val="00D55407"/>
    <w:rsid w:val="00D57925"/>
    <w:rsid w:val="00D73889"/>
    <w:rsid w:val="00D80C87"/>
    <w:rsid w:val="00DA0FBA"/>
    <w:rsid w:val="00DB13E0"/>
    <w:rsid w:val="00DB2C29"/>
    <w:rsid w:val="00DB543A"/>
    <w:rsid w:val="00DC63FC"/>
    <w:rsid w:val="00DC7A02"/>
    <w:rsid w:val="00DD2E04"/>
    <w:rsid w:val="00DD3A9D"/>
    <w:rsid w:val="00DE58F0"/>
    <w:rsid w:val="00DE6986"/>
    <w:rsid w:val="00DF0C10"/>
    <w:rsid w:val="00DF7C79"/>
    <w:rsid w:val="00E055CB"/>
    <w:rsid w:val="00E108FC"/>
    <w:rsid w:val="00E44AD7"/>
    <w:rsid w:val="00E472A7"/>
    <w:rsid w:val="00E50969"/>
    <w:rsid w:val="00E51490"/>
    <w:rsid w:val="00E568F6"/>
    <w:rsid w:val="00E5697A"/>
    <w:rsid w:val="00E8780D"/>
    <w:rsid w:val="00E94457"/>
    <w:rsid w:val="00E95962"/>
    <w:rsid w:val="00E95B6A"/>
    <w:rsid w:val="00EA17BB"/>
    <w:rsid w:val="00EA5B29"/>
    <w:rsid w:val="00EB11F9"/>
    <w:rsid w:val="00EB1E35"/>
    <w:rsid w:val="00EB6FDE"/>
    <w:rsid w:val="00EB7C38"/>
    <w:rsid w:val="00EC46D9"/>
    <w:rsid w:val="00EC65C4"/>
    <w:rsid w:val="00ED37FF"/>
    <w:rsid w:val="00EE00F5"/>
    <w:rsid w:val="00EF6BEB"/>
    <w:rsid w:val="00F057C6"/>
    <w:rsid w:val="00F06506"/>
    <w:rsid w:val="00F1054E"/>
    <w:rsid w:val="00F125CD"/>
    <w:rsid w:val="00F146A4"/>
    <w:rsid w:val="00F24CC4"/>
    <w:rsid w:val="00F27BF0"/>
    <w:rsid w:val="00F3421E"/>
    <w:rsid w:val="00F348FE"/>
    <w:rsid w:val="00F4564B"/>
    <w:rsid w:val="00F5074C"/>
    <w:rsid w:val="00F578FE"/>
    <w:rsid w:val="00F61A5E"/>
    <w:rsid w:val="00F639DE"/>
    <w:rsid w:val="00F667B4"/>
    <w:rsid w:val="00F67EE0"/>
    <w:rsid w:val="00F73EB8"/>
    <w:rsid w:val="00F90428"/>
    <w:rsid w:val="00F91D90"/>
    <w:rsid w:val="00F937D9"/>
    <w:rsid w:val="00F93D75"/>
    <w:rsid w:val="00F93EFF"/>
    <w:rsid w:val="00F94084"/>
    <w:rsid w:val="00FB683E"/>
    <w:rsid w:val="00FC002C"/>
    <w:rsid w:val="00FC4AB9"/>
    <w:rsid w:val="00FC69CB"/>
    <w:rsid w:val="00FC7863"/>
    <w:rsid w:val="00FD53CD"/>
    <w:rsid w:val="00FD6EF6"/>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2020/36-18.03.20%20&#1043;&#1086;&#1083;&#1080;&#1085;&#1082;&#1086;/media/image1.jpe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2020/36-18.03.20%20&#1043;&#1086;&#1083;&#1080;&#1085;&#1082;&#1086;/media/image1.jpe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2020/36-18.03.20%20&#1043;&#1086;&#1083;&#1080;&#1085;&#1082;&#1086;/media/image1.jpeg" TargetMode="External"/><Relationship Id="rId5" Type="http://schemas.openxmlformats.org/officeDocument/2006/relationships/webSettings" Target="webSettings.xml"/><Relationship Id="rId15" Type="http://schemas.openxmlformats.org/officeDocument/2006/relationships/image" Target="../../2020/36-18.03.20%20&#1043;&#1086;&#1083;&#1080;&#1085;&#1082;&#1086;/media/image2.jpeg" TargetMode="External"/><Relationship Id="rId10" Type="http://schemas.openxmlformats.org/officeDocument/2006/relationships/image" Target="../../2020/36-18.03.20%20&#1043;&#1086;&#1083;&#1080;&#1085;&#1082;&#1086;/media/image1.jp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D6EA-E91A-460F-8C2A-9E95C71F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51</cp:revision>
  <cp:lastPrinted>2021-02-26T07:57:00Z</cp:lastPrinted>
  <dcterms:created xsi:type="dcterms:W3CDTF">2021-06-17T09:49:00Z</dcterms:created>
  <dcterms:modified xsi:type="dcterms:W3CDTF">2021-09-06T07:45:00Z</dcterms:modified>
  <dc:language>ru-RU</dc:language>
</cp:coreProperties>
</file>