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70AF9" w:rsidP="006909F9">
      <w:pPr>
        <w:jc w:val="center"/>
        <w:rPr>
          <w:rFonts w:eastAsiaTheme="minorHAnsi"/>
          <w:b/>
          <w:bCs/>
          <w:sz w:val="28"/>
          <w:szCs w:val="28"/>
          <w:lang w:eastAsia="en-US"/>
        </w:rPr>
      </w:pPr>
      <w:r>
        <w:rPr>
          <w:rFonts w:eastAsiaTheme="minorHAnsi"/>
          <w:b/>
          <w:bCs/>
          <w:sz w:val="28"/>
          <w:szCs w:val="28"/>
          <w:lang w:eastAsia="en-US"/>
        </w:rPr>
        <w:t>25</w:t>
      </w:r>
      <w:r w:rsidR="006909F9" w:rsidRPr="0088629E">
        <w:rPr>
          <w:rFonts w:eastAsiaTheme="minorHAnsi"/>
          <w:b/>
          <w:bCs/>
          <w:sz w:val="28"/>
          <w:szCs w:val="28"/>
          <w:lang w:eastAsia="en-US"/>
        </w:rPr>
        <w:t>.</w:t>
      </w:r>
      <w:r w:rsidR="00185B47">
        <w:rPr>
          <w:rFonts w:eastAsiaTheme="minorHAnsi"/>
          <w:b/>
          <w:bCs/>
          <w:sz w:val="28"/>
          <w:szCs w:val="28"/>
          <w:lang w:eastAsia="en-US"/>
        </w:rPr>
        <w:t>0</w:t>
      </w:r>
      <w:r w:rsidR="00DE6986">
        <w:rPr>
          <w:rFonts w:eastAsiaTheme="minorHAnsi"/>
          <w:b/>
          <w:bCs/>
          <w:sz w:val="28"/>
          <w:szCs w:val="28"/>
          <w:lang w:eastAsia="en-US"/>
        </w:rPr>
        <w:t>5</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072D19">
        <w:rPr>
          <w:rFonts w:eastAsiaTheme="minorHAnsi"/>
          <w:b/>
          <w:bCs/>
          <w:sz w:val="28"/>
          <w:szCs w:val="28"/>
          <w:lang w:eastAsia="en-US"/>
        </w:rPr>
        <w:t>6</w:t>
      </w:r>
      <w:r>
        <w:rPr>
          <w:rFonts w:eastAsiaTheme="minorHAnsi"/>
          <w:b/>
          <w:bCs/>
          <w:sz w:val="28"/>
          <w:szCs w:val="28"/>
          <w:lang w:eastAsia="en-US"/>
        </w:rPr>
        <w:t>4</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4533DD" w:rsidRPr="004533DD" w:rsidRDefault="004533DD" w:rsidP="004533DD">
      <w:pPr>
        <w:numPr>
          <w:ilvl w:val="0"/>
          <w:numId w:val="47"/>
        </w:numPr>
        <w:ind w:left="714" w:hanging="357"/>
        <w:contextualSpacing/>
        <w:jc w:val="both"/>
        <w:rPr>
          <w:rFonts w:ascii="Times New Roman" w:eastAsia="Calibri" w:hAnsi="Times New Roman" w:cs="Times New Roman"/>
          <w:bCs/>
          <w:kern w:val="0"/>
          <w:sz w:val="28"/>
          <w:szCs w:val="28"/>
          <w:lang w:eastAsia="en-US" w:bidi="ar-SA"/>
        </w:rPr>
      </w:pPr>
      <w:r w:rsidRPr="004533DD">
        <w:rPr>
          <w:rFonts w:ascii="Times New Roman" w:eastAsia="Calibri" w:hAnsi="Times New Roman" w:cs="Times New Roman"/>
          <w:bCs/>
          <w:color w:val="000000"/>
          <w:kern w:val="0"/>
          <w:sz w:val="28"/>
          <w:szCs w:val="28"/>
          <w:lang w:eastAsia="en-US" w:bidi="ar-SA"/>
        </w:rPr>
        <w:t>Об утверждении «Отчета об исполнении Программы мероприятий по снижению потерь электрической энергии в сетевом комплексе                             АО «Янтарьэнерго» на период 2020-2024 годы за 2020 год.</w:t>
      </w:r>
    </w:p>
    <w:p w:rsidR="004533DD" w:rsidRPr="004533DD" w:rsidRDefault="004533DD" w:rsidP="004533DD">
      <w:pPr>
        <w:numPr>
          <w:ilvl w:val="0"/>
          <w:numId w:val="47"/>
        </w:numPr>
        <w:ind w:left="714" w:hanging="357"/>
        <w:contextualSpacing/>
        <w:jc w:val="both"/>
        <w:rPr>
          <w:rFonts w:ascii="Times New Roman" w:eastAsia="Calibri" w:hAnsi="Times New Roman" w:cs="Times New Roman"/>
          <w:bCs/>
          <w:kern w:val="0"/>
          <w:sz w:val="28"/>
          <w:szCs w:val="28"/>
          <w:lang w:eastAsia="en-US" w:bidi="ar-SA"/>
        </w:rPr>
      </w:pPr>
      <w:r w:rsidRPr="004533DD">
        <w:rPr>
          <w:rFonts w:ascii="Times New Roman" w:eastAsia="Times New Roman" w:hAnsi="Times New Roman" w:cs="Times New Roman"/>
          <w:kern w:val="0"/>
          <w:sz w:val="28"/>
          <w:szCs w:val="28"/>
          <w:lang w:eastAsia="ru-RU" w:bidi="ar-SA"/>
        </w:rPr>
        <w:t xml:space="preserve">О рассмотрении Отчета об исполнении бизнес-плана </w:t>
      </w:r>
      <w:r w:rsidRPr="004533DD">
        <w:rPr>
          <w:rFonts w:ascii="Times New Roman" w:eastAsia="Times New Roman" w:hAnsi="Times New Roman" w:cs="Times New Roman"/>
          <w:kern w:val="0"/>
          <w:sz w:val="28"/>
          <w:szCs w:val="28"/>
          <w:lang w:eastAsia="ru-RU" w:bidi="ar-SA"/>
        </w:rPr>
        <w:br/>
        <w:t>АО «Янтарьэнерго» за 2020 год.</w:t>
      </w:r>
    </w:p>
    <w:p w:rsidR="004533DD" w:rsidRPr="004533DD" w:rsidRDefault="004533DD" w:rsidP="004533DD">
      <w:pPr>
        <w:numPr>
          <w:ilvl w:val="0"/>
          <w:numId w:val="47"/>
        </w:numPr>
        <w:jc w:val="both"/>
        <w:rPr>
          <w:rFonts w:ascii="Times New Roman" w:eastAsia="Times New Roman" w:hAnsi="Times New Roman" w:cs="Times New Roman"/>
          <w:kern w:val="0"/>
          <w:sz w:val="28"/>
          <w:szCs w:val="28"/>
          <w:lang w:eastAsia="ru-RU" w:bidi="ar-SA"/>
        </w:rPr>
      </w:pPr>
      <w:r w:rsidRPr="004533DD">
        <w:rPr>
          <w:rFonts w:ascii="Times New Roman" w:eastAsia="Times New Roman" w:hAnsi="Times New Roman" w:cs="Times New Roman"/>
          <w:kern w:val="0"/>
          <w:sz w:val="28"/>
          <w:szCs w:val="28"/>
          <w:lang w:eastAsia="ru-RU" w:bidi="ar-SA"/>
        </w:rPr>
        <w:t>Об определении позиции представителей АО «Янтарьэнерго» в Совете директоров АО «Янтарьэнергосбыт» по вопросу об утверждении отчёта об исполнении Бизнес-плана АО «Янтарьэнергосбыт» за 2020 год.</w:t>
      </w:r>
    </w:p>
    <w:p w:rsidR="004533DD" w:rsidRPr="004533DD" w:rsidRDefault="004533DD" w:rsidP="004533DD">
      <w:pPr>
        <w:numPr>
          <w:ilvl w:val="0"/>
          <w:numId w:val="47"/>
        </w:numPr>
        <w:jc w:val="both"/>
        <w:rPr>
          <w:rFonts w:ascii="Times New Roman" w:eastAsia="Times New Roman" w:hAnsi="Times New Roman" w:cs="Times New Roman"/>
          <w:kern w:val="0"/>
          <w:sz w:val="28"/>
          <w:szCs w:val="28"/>
          <w:lang w:eastAsia="ru-RU" w:bidi="ar-SA"/>
        </w:rPr>
      </w:pPr>
      <w:r w:rsidRPr="004533DD">
        <w:rPr>
          <w:rFonts w:ascii="Times New Roman" w:eastAsia="Times New Roman" w:hAnsi="Times New Roman" w:cs="Times New Roman"/>
          <w:kern w:val="0"/>
          <w:sz w:val="28"/>
          <w:szCs w:val="28"/>
          <w:lang w:eastAsia="ru-RU" w:bidi="ar-SA"/>
        </w:rPr>
        <w:t>Об определении позиции представителей АО «Янтарьэнерго» в Совете директоров АО «Калининградская генерирующая компания» по вопросу об утверждении отчёта об исполнении Бизнес-плана АО «Калининградская генерирующая компания» за 2020 год.</w:t>
      </w:r>
    </w:p>
    <w:p w:rsidR="001576D0" w:rsidRDefault="004533DD" w:rsidP="004533DD">
      <w:pPr>
        <w:numPr>
          <w:ilvl w:val="0"/>
          <w:numId w:val="47"/>
        </w:numPr>
        <w:jc w:val="both"/>
        <w:rPr>
          <w:rFonts w:ascii="Times New Roman" w:eastAsia="Times New Roman" w:hAnsi="Times New Roman" w:cs="Times New Roman"/>
          <w:kern w:val="0"/>
          <w:sz w:val="28"/>
          <w:szCs w:val="28"/>
          <w:lang w:eastAsia="ru-RU" w:bidi="ar-SA"/>
        </w:rPr>
      </w:pPr>
      <w:r w:rsidRPr="004533DD">
        <w:rPr>
          <w:rFonts w:ascii="Times New Roman" w:eastAsia="Times New Roman" w:hAnsi="Times New Roman" w:cs="Times New Roman"/>
          <w:kern w:val="0"/>
          <w:sz w:val="28"/>
          <w:szCs w:val="28"/>
          <w:lang w:eastAsia="ru-RU" w:bidi="ar-SA"/>
        </w:rPr>
        <w:t>О рассмотрении информации внутреннего аудита о результатах оценки хода выявления и реализации непрофильных активов в 2020 году</w:t>
      </w:r>
      <w:r>
        <w:rPr>
          <w:rFonts w:ascii="Times New Roman" w:eastAsia="Times New Roman" w:hAnsi="Times New Roman" w:cs="Times New Roman"/>
          <w:kern w:val="0"/>
          <w:sz w:val="28"/>
          <w:szCs w:val="28"/>
          <w:lang w:eastAsia="ru-RU" w:bidi="ar-SA"/>
        </w:rPr>
        <w:t>.</w:t>
      </w:r>
    </w:p>
    <w:p w:rsidR="00347A60" w:rsidRPr="004533DD" w:rsidRDefault="00347A60" w:rsidP="00347A60">
      <w:pPr>
        <w:ind w:left="720"/>
        <w:jc w:val="both"/>
        <w:rPr>
          <w:rFonts w:ascii="Times New Roman" w:eastAsia="Times New Roman" w:hAnsi="Times New Roman" w:cs="Times New Roman"/>
          <w:kern w:val="0"/>
          <w:sz w:val="28"/>
          <w:szCs w:val="28"/>
          <w:lang w:eastAsia="ru-RU" w:bidi="ar-SA"/>
        </w:rPr>
      </w:pPr>
    </w:p>
    <w:p w:rsidR="0096316E" w:rsidRDefault="008E5ECB" w:rsidP="0096316E">
      <w:pPr>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96316E" w:rsidRPr="00992E77">
        <w:rPr>
          <w:bCs/>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на период 2020-2024 годы за 2020 год».</w:t>
      </w:r>
    </w:p>
    <w:p w:rsidR="00164D5D" w:rsidRDefault="008E5ECB" w:rsidP="00164D5D">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6316E" w:rsidRPr="00992E77" w:rsidRDefault="0096316E" w:rsidP="0096316E">
      <w:pPr>
        <w:widowControl w:val="0"/>
        <w:autoSpaceDE w:val="0"/>
        <w:autoSpaceDN w:val="0"/>
        <w:adjustRightInd w:val="0"/>
        <w:ind w:firstLine="709"/>
        <w:jc w:val="both"/>
        <w:rPr>
          <w:sz w:val="28"/>
          <w:szCs w:val="28"/>
        </w:rPr>
      </w:pPr>
      <w:r w:rsidRPr="00992E77">
        <w:rPr>
          <w:color w:val="000000"/>
          <w:sz w:val="28"/>
          <w:szCs w:val="28"/>
        </w:rPr>
        <w:t xml:space="preserve">1. </w:t>
      </w:r>
      <w:r w:rsidRPr="00992E77">
        <w:rPr>
          <w:sz w:val="28"/>
          <w:szCs w:val="28"/>
        </w:rPr>
        <w:t xml:space="preserve">Утвердить Отчет об исполнении Программы мероприятий по </w:t>
      </w:r>
      <w:r w:rsidRPr="00992E77">
        <w:rPr>
          <w:sz w:val="28"/>
          <w:szCs w:val="28"/>
        </w:rPr>
        <w:lastRenderedPageBreak/>
        <w:t>снижению потерь электрической энергии в сетевом комплексе АО «Янтарьэнерго» на период 2020-2024 годы за 2020</w:t>
      </w:r>
      <w:r w:rsidRPr="00992E77">
        <w:rPr>
          <w:sz w:val="28"/>
          <w:szCs w:val="28"/>
          <w:lang w:val="en-US"/>
        </w:rPr>
        <w:t> </w:t>
      </w:r>
      <w:r w:rsidRPr="00992E77">
        <w:rPr>
          <w:sz w:val="28"/>
          <w:szCs w:val="28"/>
        </w:rPr>
        <w:t>год» в соответствие с Приложением к настоящему решению Совета директоров Общества.</w:t>
      </w:r>
    </w:p>
    <w:p w:rsidR="0096316E" w:rsidRPr="00992E77" w:rsidRDefault="0096316E" w:rsidP="0096316E">
      <w:pPr>
        <w:widowControl w:val="0"/>
        <w:autoSpaceDE w:val="0"/>
        <w:autoSpaceDN w:val="0"/>
        <w:adjustRightInd w:val="0"/>
        <w:ind w:firstLine="709"/>
        <w:jc w:val="both"/>
      </w:pPr>
      <w:r w:rsidRPr="00992E77">
        <w:rPr>
          <w:sz w:val="28"/>
          <w:szCs w:val="28"/>
        </w:rPr>
        <w:t xml:space="preserve">2. Отметить выполнение плановых показателей по итогам </w:t>
      </w:r>
      <w:r w:rsidRPr="00992E77">
        <w:rPr>
          <w:sz w:val="28"/>
          <w:szCs w:val="28"/>
        </w:rPr>
        <w:br/>
        <w:t xml:space="preserve">2020 года в целом по Программе (при плановом значении </w:t>
      </w:r>
      <w:r w:rsidRPr="00992E77">
        <w:rPr>
          <w:sz w:val="28"/>
          <w:szCs w:val="28"/>
        </w:rPr>
        <w:br/>
      </w:r>
      <w:r w:rsidRPr="00992E77">
        <w:rPr>
          <w:bCs/>
          <w:color w:val="000000"/>
          <w:sz w:val="28"/>
          <w:szCs w:val="28"/>
        </w:rPr>
        <w:t>14,501</w:t>
      </w:r>
      <w:r w:rsidRPr="00992E77">
        <w:rPr>
          <w:sz w:val="28"/>
          <w:szCs w:val="28"/>
        </w:rPr>
        <w:t xml:space="preserve"> млн кВт*ч фактический эффект снижения потерь электроэнергии </w:t>
      </w:r>
      <w:r w:rsidRPr="00992E77">
        <w:rPr>
          <w:sz w:val="28"/>
          <w:szCs w:val="28"/>
        </w:rPr>
        <w:br/>
        <w:t>составил 15</w:t>
      </w:r>
      <w:r w:rsidRPr="00992E77">
        <w:rPr>
          <w:bCs/>
          <w:color w:val="000000"/>
          <w:sz w:val="28"/>
          <w:szCs w:val="28"/>
        </w:rPr>
        <w:t>,395</w:t>
      </w:r>
      <w:r w:rsidRPr="00992E77">
        <w:rPr>
          <w:sz w:val="28"/>
          <w:szCs w:val="28"/>
        </w:rPr>
        <w:t xml:space="preserve"> млн кВт*ч), а также выполнение плановых показателей уровня потерь электрической энергии за 2020 год по бизнес-плану </w:t>
      </w:r>
      <w:r w:rsidRPr="00992E77">
        <w:rPr>
          <w:sz w:val="28"/>
          <w:szCs w:val="28"/>
        </w:rPr>
        <w:br/>
        <w:t xml:space="preserve">на 2020 год в электросетевом комплексе АО «Янтарьэнерго» </w:t>
      </w:r>
      <w:r w:rsidRPr="00992E77">
        <w:rPr>
          <w:sz w:val="28"/>
          <w:szCs w:val="28"/>
        </w:rPr>
        <w:br/>
        <w:t>(при плановом значении 510,145 млн кВт*ч (12,19%) фактическое значение составило 410,187 млн кВт*ч (10,12%)</w:t>
      </w:r>
      <w:r>
        <w:rPr>
          <w:color w:val="000000"/>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347A60" w:rsidRPr="007340CD" w:rsidRDefault="0088238A" w:rsidP="00347A60">
      <w:pPr>
        <w:pStyle w:val="3"/>
        <w:tabs>
          <w:tab w:val="left" w:pos="567"/>
        </w:tabs>
        <w:spacing w:after="0"/>
        <w:ind w:left="0"/>
        <w:contextualSpacing/>
        <w:jc w:val="both"/>
        <w:rPr>
          <w:rFonts w:eastAsia="Calibri"/>
          <w:sz w:val="28"/>
          <w:szCs w:val="28"/>
        </w:rPr>
      </w:pPr>
      <w:r w:rsidRPr="00BE1849">
        <w:rPr>
          <w:rFonts w:eastAsiaTheme="minorHAnsi"/>
          <w:b/>
          <w:sz w:val="28"/>
          <w:szCs w:val="28"/>
        </w:rPr>
        <w:t xml:space="preserve">ВОПРОС № </w:t>
      </w:r>
      <w:r>
        <w:rPr>
          <w:rFonts w:eastAsiaTheme="minorHAnsi"/>
          <w:b/>
          <w:sz w:val="28"/>
          <w:szCs w:val="28"/>
        </w:rPr>
        <w:t>2</w:t>
      </w:r>
      <w:r w:rsidRPr="00BE1849">
        <w:rPr>
          <w:rFonts w:eastAsiaTheme="minorHAnsi"/>
          <w:sz w:val="28"/>
          <w:szCs w:val="28"/>
        </w:rPr>
        <w:t>:</w:t>
      </w:r>
      <w:r w:rsidRPr="00AB07DA">
        <w:rPr>
          <w:sz w:val="28"/>
          <w:szCs w:val="28"/>
        </w:rPr>
        <w:t xml:space="preserve"> </w:t>
      </w:r>
      <w:r w:rsidR="00347A60" w:rsidRPr="00FA4F86">
        <w:rPr>
          <w:sz w:val="28"/>
          <w:szCs w:val="28"/>
        </w:rPr>
        <w:t xml:space="preserve">О рассмотрении Отчета об исполнении бизнес-плана </w:t>
      </w:r>
      <w:r w:rsidR="00347A60" w:rsidRPr="00FA4F86">
        <w:rPr>
          <w:sz w:val="28"/>
          <w:szCs w:val="28"/>
        </w:rPr>
        <w:br/>
        <w:t>АО «Янтарьэнерго» за 2020 год.</w:t>
      </w:r>
    </w:p>
    <w:p w:rsidR="00B96688" w:rsidRDefault="0088238A" w:rsidP="00B96688">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47A60" w:rsidRPr="00A23456" w:rsidRDefault="00347A60" w:rsidP="00347A60">
      <w:pPr>
        <w:ind w:firstLine="709"/>
        <w:jc w:val="both"/>
        <w:rPr>
          <w:sz w:val="28"/>
          <w:szCs w:val="28"/>
        </w:rPr>
      </w:pPr>
      <w:r w:rsidRPr="00A23456">
        <w:rPr>
          <w:sz w:val="28"/>
          <w:szCs w:val="28"/>
        </w:rPr>
        <w:t>1. Принять к сведени</w:t>
      </w:r>
      <w:r>
        <w:rPr>
          <w:sz w:val="28"/>
          <w:szCs w:val="28"/>
        </w:rPr>
        <w:t>ю о</w:t>
      </w:r>
      <w:r w:rsidRPr="00A23456">
        <w:rPr>
          <w:sz w:val="28"/>
          <w:szCs w:val="28"/>
        </w:rPr>
        <w:t xml:space="preserve">тчет об исполнении бизнес-плана </w:t>
      </w:r>
      <w:r>
        <w:rPr>
          <w:sz w:val="28"/>
          <w:szCs w:val="28"/>
        </w:rPr>
        <w:br/>
      </w:r>
      <w:r w:rsidRPr="00A23456">
        <w:rPr>
          <w:sz w:val="28"/>
          <w:szCs w:val="28"/>
        </w:rPr>
        <w:t xml:space="preserve">АО «Янтарьэнерго» за </w:t>
      </w:r>
      <w:r>
        <w:rPr>
          <w:sz w:val="28"/>
          <w:szCs w:val="28"/>
        </w:rPr>
        <w:t>2020</w:t>
      </w:r>
      <w:r w:rsidRPr="00A23456">
        <w:rPr>
          <w:sz w:val="28"/>
          <w:szCs w:val="28"/>
        </w:rPr>
        <w:t xml:space="preserve"> год, </w:t>
      </w:r>
      <w:r>
        <w:rPr>
          <w:sz w:val="28"/>
          <w:szCs w:val="28"/>
        </w:rPr>
        <w:t>в соответствии с п</w:t>
      </w:r>
      <w:r w:rsidRPr="00A23456">
        <w:rPr>
          <w:sz w:val="28"/>
          <w:szCs w:val="28"/>
        </w:rPr>
        <w:t>риложени</w:t>
      </w:r>
      <w:r>
        <w:rPr>
          <w:sz w:val="28"/>
          <w:szCs w:val="28"/>
        </w:rPr>
        <w:t xml:space="preserve">ем </w:t>
      </w:r>
      <w:r w:rsidRPr="00A23456">
        <w:rPr>
          <w:sz w:val="28"/>
          <w:szCs w:val="28"/>
        </w:rPr>
        <w:t>к настоящему решению Совета директоров Общества.</w:t>
      </w:r>
    </w:p>
    <w:p w:rsidR="00347A60" w:rsidRPr="0025280C" w:rsidRDefault="00347A60" w:rsidP="00347A60">
      <w:pPr>
        <w:ind w:firstLine="709"/>
        <w:jc w:val="both"/>
        <w:rPr>
          <w:sz w:val="28"/>
          <w:szCs w:val="28"/>
        </w:rPr>
      </w:pPr>
      <w:r w:rsidRPr="00A23456">
        <w:rPr>
          <w:sz w:val="28"/>
          <w:szCs w:val="28"/>
        </w:rPr>
        <w:t xml:space="preserve">2. Отметить по итогам работы Общества за </w:t>
      </w:r>
      <w:r>
        <w:rPr>
          <w:sz w:val="28"/>
          <w:szCs w:val="28"/>
        </w:rPr>
        <w:t>2020</w:t>
      </w:r>
      <w:r w:rsidRPr="00A23456">
        <w:rPr>
          <w:sz w:val="28"/>
          <w:szCs w:val="28"/>
        </w:rPr>
        <w:t xml:space="preserve"> год</w:t>
      </w:r>
      <w:r>
        <w:rPr>
          <w:sz w:val="28"/>
          <w:szCs w:val="28"/>
        </w:rPr>
        <w:t xml:space="preserve"> отклонение фактических показателей бизнес-плана от плановых </w:t>
      </w:r>
      <w:proofErr w:type="gramStart"/>
      <w:r>
        <w:rPr>
          <w:sz w:val="28"/>
          <w:szCs w:val="28"/>
        </w:rPr>
        <w:t>в</w:t>
      </w:r>
      <w:r w:rsidR="00BE5EEC">
        <w:rPr>
          <w:sz w:val="28"/>
          <w:szCs w:val="28"/>
        </w:rPr>
        <w:t xml:space="preserve"> </w:t>
      </w:r>
      <w:r>
        <w:rPr>
          <w:sz w:val="28"/>
          <w:szCs w:val="28"/>
        </w:rPr>
        <w:t>соответствием</w:t>
      </w:r>
      <w:proofErr w:type="gramEnd"/>
      <w:r>
        <w:rPr>
          <w:sz w:val="28"/>
          <w:szCs w:val="28"/>
        </w:rPr>
        <w:t xml:space="preserve"> </w:t>
      </w:r>
      <w:r>
        <w:rPr>
          <w:sz w:val="28"/>
          <w:szCs w:val="28"/>
        </w:rPr>
        <w:br/>
        <w:t>с приложением к настоящему решению Совета директоров Общества</w:t>
      </w:r>
      <w:r w:rsidRPr="00B42437">
        <w:rPr>
          <w:sz w:val="28"/>
          <w:szCs w:val="28"/>
        </w:rPr>
        <w:t>.</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F27BF0" w:rsidP="00E12A74">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F27BF0" w:rsidP="00E12A74">
            <w:pPr>
              <w:jc w:val="center"/>
              <w:rPr>
                <w:rFonts w:eastAsiaTheme="minorHAnsi"/>
                <w:bCs/>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72D19" w:rsidRDefault="00072D19" w:rsidP="00072D19">
      <w:pPr>
        <w:contextualSpacing/>
        <w:jc w:val="both"/>
        <w:rPr>
          <w:rFonts w:ascii="Times New Roman" w:eastAsiaTheme="minorHAnsi" w:hAnsi="Times New Roman"/>
          <w:b/>
          <w:sz w:val="28"/>
          <w:szCs w:val="28"/>
        </w:rPr>
      </w:pPr>
    </w:p>
    <w:p w:rsidR="00347A60" w:rsidRPr="0045061B" w:rsidRDefault="00072D19" w:rsidP="00347A60">
      <w:pPr>
        <w:pStyle w:val="21"/>
        <w:spacing w:after="0" w:line="240" w:lineRule="auto"/>
        <w:ind w:left="0"/>
        <w:jc w:val="both"/>
        <w:rPr>
          <w:sz w:val="28"/>
          <w:szCs w:val="28"/>
        </w:rPr>
      </w:pPr>
      <w:r w:rsidRPr="00BE1849">
        <w:rPr>
          <w:rFonts w:ascii="Times New Roman" w:eastAsiaTheme="minorHAnsi" w:hAnsi="Times New Roman"/>
          <w:b/>
          <w:sz w:val="28"/>
          <w:szCs w:val="28"/>
        </w:rPr>
        <w:lastRenderedPageBreak/>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347A60" w:rsidRPr="0045061B">
        <w:rPr>
          <w:sz w:val="28"/>
          <w:szCs w:val="28"/>
        </w:rPr>
        <w:t>Об определении позиции представителей АО «Янтарьэнерго» в Совете директоров АО «Янтарьэнергосбыт»</w:t>
      </w:r>
      <w:r w:rsidR="00347A60">
        <w:rPr>
          <w:sz w:val="28"/>
          <w:szCs w:val="28"/>
        </w:rPr>
        <w:t xml:space="preserve"> </w:t>
      </w:r>
      <w:r w:rsidR="00347A60" w:rsidRPr="0045061B">
        <w:rPr>
          <w:sz w:val="28"/>
          <w:szCs w:val="28"/>
        </w:rPr>
        <w:t>по вопросу об утверждении отчёта об исполнении Бизнес-плана АО «Янтарьэнергосбыт» за 2020 год.</w:t>
      </w:r>
    </w:p>
    <w:p w:rsidR="001576D0" w:rsidRDefault="00072D19" w:rsidP="001576D0">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47A60" w:rsidRPr="0045061B" w:rsidRDefault="00347A60" w:rsidP="00347A60">
      <w:pPr>
        <w:ind w:firstLine="709"/>
        <w:jc w:val="both"/>
        <w:rPr>
          <w:sz w:val="28"/>
          <w:szCs w:val="28"/>
        </w:rPr>
      </w:pPr>
      <w:r w:rsidRPr="0045061B">
        <w:rPr>
          <w:sz w:val="28"/>
          <w:szCs w:val="28"/>
        </w:rPr>
        <w:t>Поручить представителям АО «Янтарьэнерго» в Совете директоров АО «Янтарьэнергосбыт» голосовать «за» принятие следующего решения:</w:t>
      </w:r>
    </w:p>
    <w:p w:rsidR="00347A60" w:rsidRPr="0045061B" w:rsidRDefault="00347A60" w:rsidP="00347A60">
      <w:pPr>
        <w:ind w:firstLine="709"/>
        <w:jc w:val="both"/>
        <w:rPr>
          <w:sz w:val="28"/>
          <w:szCs w:val="28"/>
        </w:rPr>
      </w:pPr>
      <w:r w:rsidRPr="0045061B">
        <w:rPr>
          <w:sz w:val="28"/>
          <w:szCs w:val="28"/>
        </w:rPr>
        <w:t>Принять к сведению Отче</w:t>
      </w:r>
      <w:r>
        <w:rPr>
          <w:sz w:val="28"/>
          <w:szCs w:val="28"/>
        </w:rPr>
        <w:t>т об исполнении бизнес-плана АО </w:t>
      </w:r>
      <w:r w:rsidRPr="0045061B">
        <w:rPr>
          <w:sz w:val="28"/>
          <w:szCs w:val="28"/>
        </w:rPr>
        <w:t>«Янтарьэнергосбыт» за 2020</w:t>
      </w:r>
      <w:r>
        <w:rPr>
          <w:sz w:val="28"/>
          <w:szCs w:val="28"/>
        </w:rPr>
        <w:t xml:space="preserve"> год, согласно </w:t>
      </w:r>
      <w:proofErr w:type="gramStart"/>
      <w:r>
        <w:rPr>
          <w:sz w:val="28"/>
          <w:szCs w:val="28"/>
        </w:rPr>
        <w:t>приложению</w:t>
      </w:r>
      <w:proofErr w:type="gramEnd"/>
      <w:r w:rsidRPr="0045061B">
        <w:rPr>
          <w:sz w:val="28"/>
          <w:szCs w:val="28"/>
        </w:rPr>
        <w:t xml:space="preserve"> к настоящему решению Совета директоров Общества</w:t>
      </w:r>
      <w:r>
        <w:rPr>
          <w:sz w:val="28"/>
          <w:szCs w:val="28"/>
        </w:rPr>
        <w:t>.</w:t>
      </w:r>
    </w:p>
    <w:p w:rsidR="00072D19" w:rsidRDefault="00072D19" w:rsidP="00072D1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72D19" w:rsidRPr="008E5ECB" w:rsidTr="005748EB">
        <w:tc>
          <w:tcPr>
            <w:tcW w:w="4583" w:type="dxa"/>
            <w:tcBorders>
              <w:bottom w:val="nil"/>
            </w:tcBorders>
            <w:shd w:val="pct30" w:color="auto" w:fill="FFFFFF"/>
          </w:tcPr>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t>Ф.И.О.</w:t>
            </w:r>
          </w:p>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72D19" w:rsidRPr="008E5ECB" w:rsidRDefault="00072D19" w:rsidP="005748E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72D19" w:rsidRPr="008E5ECB" w:rsidTr="005748EB">
        <w:tc>
          <w:tcPr>
            <w:tcW w:w="4583" w:type="dxa"/>
            <w:tcBorders>
              <w:top w:val="nil"/>
            </w:tcBorders>
            <w:shd w:val="pct30" w:color="auto" w:fill="FFFFFF"/>
          </w:tcPr>
          <w:p w:rsidR="00072D19" w:rsidRPr="008E5ECB" w:rsidRDefault="00072D19" w:rsidP="005748EB">
            <w:pPr>
              <w:ind w:firstLine="709"/>
              <w:jc w:val="center"/>
              <w:rPr>
                <w:rFonts w:eastAsiaTheme="minorHAnsi"/>
                <w:color w:val="000000"/>
                <w:lang w:eastAsia="en-US"/>
              </w:rPr>
            </w:pPr>
          </w:p>
        </w:tc>
        <w:tc>
          <w:tcPr>
            <w:tcW w:w="1680" w:type="dxa"/>
            <w:shd w:val="pct30" w:color="auto" w:fill="FFFFFF"/>
            <w:vAlign w:val="center"/>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72D19" w:rsidRPr="008E5ECB" w:rsidRDefault="00072D19" w:rsidP="005748EB">
            <w:pPr>
              <w:ind w:firstLine="709"/>
              <w:jc w:val="both"/>
              <w:rPr>
                <w:rFonts w:eastAsiaTheme="minorHAnsi"/>
                <w:color w:val="000000"/>
                <w:lang w:eastAsia="en-US"/>
              </w:rPr>
            </w:pPr>
            <w:r w:rsidRPr="008E5ECB">
              <w:rPr>
                <w:rFonts w:eastAsiaTheme="minorHAnsi"/>
                <w:color w:val="000000"/>
                <w:lang w:eastAsia="en-US"/>
              </w:rPr>
              <w:t xml:space="preserve"> -</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Borders>
              <w:right w:val="single" w:sz="4" w:space="0" w:color="auto"/>
            </w:tcBorders>
          </w:tcPr>
          <w:p w:rsidR="00072D19" w:rsidRPr="008E5ECB" w:rsidRDefault="00072D19" w:rsidP="005748E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72D19" w:rsidRPr="008E5ECB" w:rsidRDefault="00F27BF0" w:rsidP="005748EB">
            <w:pPr>
              <w:jc w:val="center"/>
              <w:rPr>
                <w:rFonts w:eastAsiaTheme="minorHAnsi"/>
                <w:bCs/>
                <w:iCs/>
                <w:color w:val="000000"/>
                <w:lang w:eastAsia="en-US"/>
              </w:rPr>
            </w:pPr>
            <w:r>
              <w:rPr>
                <w:rFonts w:eastAsiaTheme="minorHAnsi"/>
                <w:color w:val="000000"/>
                <w:lang w:eastAsia="en-US"/>
              </w:rPr>
              <w:t>-</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72D19" w:rsidRPr="008E5ECB" w:rsidRDefault="00F27BF0" w:rsidP="005748EB">
            <w:pPr>
              <w:jc w:val="center"/>
              <w:rPr>
                <w:rFonts w:eastAsiaTheme="minorHAnsi"/>
                <w:bCs/>
                <w:iCs/>
                <w:color w:val="000000"/>
                <w:lang w:eastAsia="en-US"/>
              </w:rPr>
            </w:pPr>
            <w:r w:rsidRPr="008E5ECB">
              <w:rPr>
                <w:rFonts w:eastAsiaTheme="majorEastAsia"/>
                <w:color w:val="000000"/>
                <w:lang w:eastAsia="en-US"/>
              </w:rPr>
              <w:t>“Воздержался”</w:t>
            </w:r>
          </w:p>
        </w:tc>
      </w:tr>
      <w:tr w:rsidR="00072D19" w:rsidRPr="008E5ECB" w:rsidTr="005748EB">
        <w:tc>
          <w:tcPr>
            <w:tcW w:w="4583" w:type="dxa"/>
          </w:tcPr>
          <w:p w:rsidR="00072D19" w:rsidRPr="008E5ECB" w:rsidRDefault="00072D19" w:rsidP="005748E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rPr>
          <w:trHeight w:val="310"/>
        </w:trPr>
        <w:tc>
          <w:tcPr>
            <w:tcW w:w="4583" w:type="dxa"/>
          </w:tcPr>
          <w:p w:rsidR="00072D19" w:rsidRPr="008E5ECB" w:rsidRDefault="00072D19" w:rsidP="005748EB">
            <w:pPr>
              <w:rPr>
                <w:rFonts w:hint="eastAsia"/>
              </w:rPr>
            </w:pPr>
            <w:r w:rsidRPr="008E5ECB">
              <w:t>Парамонова Наталья Владимировна</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72D19" w:rsidRPr="00542859" w:rsidRDefault="00072D19" w:rsidP="00072D1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B57B1D" w:rsidRDefault="00B57B1D" w:rsidP="00B57B1D">
      <w:pPr>
        <w:jc w:val="center"/>
        <w:rPr>
          <w:rFonts w:eastAsiaTheme="minorHAnsi"/>
          <w:b/>
          <w:sz w:val="28"/>
          <w:szCs w:val="28"/>
          <w:lang w:eastAsia="en-US"/>
        </w:rPr>
      </w:pPr>
    </w:p>
    <w:p w:rsidR="00347A60" w:rsidRPr="0045061B" w:rsidRDefault="00B57B1D" w:rsidP="00347A60">
      <w:pPr>
        <w:jc w:val="both"/>
        <w:rPr>
          <w:sz w:val="28"/>
          <w:szCs w:val="28"/>
        </w:rPr>
      </w:pPr>
      <w:r>
        <w:rPr>
          <w:rFonts w:ascii="Times New Roman" w:eastAsiaTheme="minorHAnsi" w:hAnsi="Times New Roman"/>
          <w:b/>
          <w:sz w:val="28"/>
          <w:szCs w:val="28"/>
        </w:rPr>
        <w:t>ВОПРОС № 4</w:t>
      </w:r>
      <w:r w:rsidRPr="00BE1849">
        <w:rPr>
          <w:rFonts w:ascii="Times New Roman" w:eastAsiaTheme="minorHAnsi" w:hAnsi="Times New Roman"/>
          <w:sz w:val="28"/>
          <w:szCs w:val="28"/>
        </w:rPr>
        <w:t>:</w:t>
      </w:r>
      <w:r w:rsidRPr="00AB07DA">
        <w:rPr>
          <w:sz w:val="28"/>
          <w:szCs w:val="28"/>
        </w:rPr>
        <w:t xml:space="preserve"> </w:t>
      </w:r>
      <w:r w:rsidR="00347A60" w:rsidRPr="0045061B">
        <w:rPr>
          <w:sz w:val="28"/>
          <w:szCs w:val="28"/>
        </w:rPr>
        <w:t>Об определении позиции представителей АО «Янтарьэнерго» в Совете директоров АО «Калининградская генерирующая компания» по вопросу об утверждении отчёт</w:t>
      </w:r>
      <w:r w:rsidR="00347A60">
        <w:rPr>
          <w:sz w:val="28"/>
          <w:szCs w:val="28"/>
        </w:rPr>
        <w:t>а об исполнении Бизнес-плана АО </w:t>
      </w:r>
      <w:r w:rsidR="00347A60" w:rsidRPr="0045061B">
        <w:rPr>
          <w:sz w:val="28"/>
          <w:szCs w:val="28"/>
        </w:rPr>
        <w:t>«Калининградская генерирующая компания» за 2020 год.</w:t>
      </w:r>
    </w:p>
    <w:p w:rsidR="00164D5D" w:rsidRDefault="00B57B1D" w:rsidP="00AF490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47A60" w:rsidRPr="0045061B" w:rsidRDefault="00347A60" w:rsidP="00347A60">
      <w:pPr>
        <w:ind w:firstLine="709"/>
        <w:jc w:val="both"/>
        <w:rPr>
          <w:sz w:val="28"/>
          <w:szCs w:val="28"/>
        </w:rPr>
      </w:pPr>
      <w:r w:rsidRPr="0045061B">
        <w:rPr>
          <w:sz w:val="28"/>
          <w:szCs w:val="28"/>
        </w:rPr>
        <w:t xml:space="preserve">Поручить представителям АО «Янтарьэнерго» в Совете директоров АО «Калининградская генерирующая компания» голосовать «за» принятие следующего решения: </w:t>
      </w:r>
    </w:p>
    <w:p w:rsidR="00347A60" w:rsidRPr="0045061B" w:rsidRDefault="00347A60" w:rsidP="00347A60">
      <w:pPr>
        <w:ind w:firstLine="709"/>
        <w:jc w:val="both"/>
        <w:rPr>
          <w:sz w:val="28"/>
          <w:szCs w:val="28"/>
        </w:rPr>
      </w:pPr>
      <w:r w:rsidRPr="0045061B">
        <w:rPr>
          <w:sz w:val="28"/>
          <w:szCs w:val="28"/>
        </w:rPr>
        <w:t xml:space="preserve">1. Принять к сведению отчет об исполнении бизнес-плана АО «Калининградская генерирующая компания» за 2020 год, согласно </w:t>
      </w:r>
      <w:proofErr w:type="gramStart"/>
      <w:r w:rsidRPr="0045061B">
        <w:rPr>
          <w:sz w:val="28"/>
          <w:szCs w:val="28"/>
        </w:rPr>
        <w:t>приложению</w:t>
      </w:r>
      <w:proofErr w:type="gramEnd"/>
      <w:r w:rsidRPr="0045061B">
        <w:rPr>
          <w:sz w:val="28"/>
          <w:szCs w:val="28"/>
        </w:rPr>
        <w:t xml:space="preserve"> к настоящему решению Совета директоров Общества.</w:t>
      </w:r>
    </w:p>
    <w:p w:rsidR="00347A60" w:rsidRPr="0045061B" w:rsidRDefault="00347A60" w:rsidP="00347A60">
      <w:pPr>
        <w:ind w:firstLine="709"/>
        <w:jc w:val="both"/>
        <w:rPr>
          <w:sz w:val="28"/>
          <w:szCs w:val="28"/>
        </w:rPr>
      </w:pPr>
      <w:r w:rsidRPr="0045061B">
        <w:rPr>
          <w:sz w:val="28"/>
          <w:szCs w:val="28"/>
        </w:rPr>
        <w:t>2. Отметить по итогам работы Общества за 2020 год неисполнение планового показателя по чистой прибыли на 19 млн рублей (план 40 млн рублей, факт 21 млн рублей) по причине снижения выручки о</w:t>
      </w:r>
      <w:r>
        <w:rPr>
          <w:sz w:val="28"/>
          <w:szCs w:val="28"/>
        </w:rPr>
        <w:t>т реализации тепловой энергии.</w:t>
      </w:r>
    </w:p>
    <w:p w:rsidR="00B57B1D" w:rsidRDefault="00B57B1D" w:rsidP="00B57B1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57B1D" w:rsidRPr="008E5ECB" w:rsidTr="00B82A7B">
        <w:tc>
          <w:tcPr>
            <w:tcW w:w="4583" w:type="dxa"/>
            <w:tcBorders>
              <w:bottom w:val="nil"/>
            </w:tcBorders>
            <w:shd w:val="pct30" w:color="auto" w:fill="FFFFFF"/>
          </w:tcPr>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Ф.И.О.</w:t>
            </w:r>
          </w:p>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57B1D" w:rsidRPr="008E5ECB" w:rsidRDefault="00B57B1D" w:rsidP="00B82A7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57B1D" w:rsidRPr="008E5ECB" w:rsidTr="00B82A7B">
        <w:tc>
          <w:tcPr>
            <w:tcW w:w="4583" w:type="dxa"/>
            <w:tcBorders>
              <w:top w:val="nil"/>
            </w:tcBorders>
            <w:shd w:val="pct30" w:color="auto" w:fill="FFFFFF"/>
          </w:tcPr>
          <w:p w:rsidR="00B57B1D" w:rsidRPr="008E5ECB" w:rsidRDefault="00B57B1D" w:rsidP="00B82A7B">
            <w:pPr>
              <w:ind w:firstLine="709"/>
              <w:jc w:val="center"/>
              <w:rPr>
                <w:rFonts w:eastAsiaTheme="minorHAnsi"/>
                <w:color w:val="000000"/>
                <w:lang w:eastAsia="en-US"/>
              </w:rPr>
            </w:pPr>
          </w:p>
        </w:tc>
        <w:tc>
          <w:tcPr>
            <w:tcW w:w="1680" w:type="dxa"/>
            <w:shd w:val="pct30" w:color="auto" w:fill="FFFFFF"/>
            <w:vAlign w:val="center"/>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57B1D" w:rsidRPr="008E5ECB" w:rsidRDefault="00B57B1D" w:rsidP="00B82A7B">
            <w:pPr>
              <w:ind w:firstLine="709"/>
              <w:jc w:val="both"/>
              <w:rPr>
                <w:rFonts w:eastAsiaTheme="minorHAnsi"/>
                <w:color w:val="000000"/>
                <w:lang w:eastAsia="en-US"/>
              </w:rPr>
            </w:pPr>
            <w:r w:rsidRPr="008E5ECB">
              <w:rPr>
                <w:rFonts w:eastAsiaTheme="minorHAnsi"/>
                <w:color w:val="000000"/>
                <w:lang w:eastAsia="en-US"/>
              </w:rPr>
              <w:t xml:space="preserve"> -</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Borders>
              <w:right w:val="single" w:sz="4" w:space="0" w:color="auto"/>
            </w:tcBorders>
          </w:tcPr>
          <w:p w:rsidR="00B57B1D" w:rsidRPr="008E5ECB" w:rsidRDefault="00B57B1D" w:rsidP="00B82A7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Pr>
                <w:rFonts w:eastAsiaTheme="majorEastAsia"/>
                <w:color w:val="000000"/>
                <w:lang w:eastAsia="en-US"/>
              </w:rPr>
              <w:t>-</w:t>
            </w:r>
          </w:p>
        </w:tc>
      </w:tr>
      <w:tr w:rsidR="00B57B1D" w:rsidRPr="008E5ECB" w:rsidTr="00B82A7B">
        <w:tc>
          <w:tcPr>
            <w:tcW w:w="4583" w:type="dxa"/>
          </w:tcPr>
          <w:p w:rsidR="00B57B1D" w:rsidRPr="008E5ECB" w:rsidRDefault="00B57B1D" w:rsidP="00B82A7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rPr>
          <w:trHeight w:val="310"/>
        </w:trPr>
        <w:tc>
          <w:tcPr>
            <w:tcW w:w="4583" w:type="dxa"/>
          </w:tcPr>
          <w:p w:rsidR="00B57B1D" w:rsidRPr="008E5ECB" w:rsidRDefault="00B57B1D" w:rsidP="00B82A7B">
            <w:pPr>
              <w:rPr>
                <w:rFonts w:hint="eastAsia"/>
              </w:rPr>
            </w:pPr>
            <w:r w:rsidRPr="008E5ECB">
              <w:t>Парамонова Наталья Владимировна</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57B1D" w:rsidRPr="00542859" w:rsidRDefault="00B57B1D" w:rsidP="00B57B1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B57B1D" w:rsidRDefault="00B57B1D" w:rsidP="00B57B1D">
      <w:pPr>
        <w:jc w:val="both"/>
        <w:rPr>
          <w:rFonts w:ascii="Times New Roman" w:eastAsiaTheme="minorHAnsi" w:hAnsi="Times New Roman"/>
          <w:b/>
          <w:sz w:val="28"/>
          <w:szCs w:val="28"/>
        </w:rPr>
      </w:pPr>
    </w:p>
    <w:p w:rsidR="00347A60" w:rsidRDefault="00B57B1D" w:rsidP="00347A60">
      <w:pPr>
        <w:jc w:val="both"/>
        <w:rPr>
          <w:bCs/>
          <w:sz w:val="28"/>
          <w:szCs w:val="26"/>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sidR="00347A60" w:rsidRPr="00951B8A">
        <w:rPr>
          <w:bCs/>
          <w:sz w:val="28"/>
          <w:szCs w:val="28"/>
        </w:rPr>
        <w:t xml:space="preserve">О рассмотрении информации внутреннего аудита о результатах оценки хода выявления и реализации непрофильных активов в </w:t>
      </w:r>
      <w:r w:rsidR="00347A60">
        <w:rPr>
          <w:bCs/>
          <w:sz w:val="28"/>
          <w:szCs w:val="28"/>
        </w:rPr>
        <w:t>2020 году</w:t>
      </w:r>
      <w:r w:rsidR="00347A60" w:rsidRPr="00F5632F">
        <w:rPr>
          <w:bCs/>
          <w:sz w:val="28"/>
          <w:szCs w:val="28"/>
        </w:rPr>
        <w:t>.</w:t>
      </w:r>
    </w:p>
    <w:p w:rsidR="00347A60" w:rsidRDefault="00B57B1D" w:rsidP="00347A60">
      <w:pPr>
        <w:jc w:val="both"/>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347A60" w:rsidRPr="00951B8A">
        <w:rPr>
          <w:bCs/>
          <w:sz w:val="28"/>
          <w:szCs w:val="28"/>
        </w:rPr>
        <w:t>Принять к сведению Аудиторский отчет № 1 по проверке «Оценка реализации программы по управлению непрофильными активами в АО «Янтарьэнерго» в 2020 году» в соответствии с приложением к настоящему решению</w:t>
      </w:r>
      <w:r w:rsidR="00347A60" w:rsidRPr="0098494A">
        <w:rPr>
          <w:color w:val="000000"/>
          <w:sz w:val="28"/>
          <w:szCs w:val="28"/>
        </w:rPr>
        <w:t>.</w:t>
      </w:r>
    </w:p>
    <w:p w:rsidR="00B57B1D" w:rsidRDefault="00B57B1D" w:rsidP="00B57B1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57B1D" w:rsidRPr="008E5ECB" w:rsidTr="00B82A7B">
        <w:tc>
          <w:tcPr>
            <w:tcW w:w="4583" w:type="dxa"/>
            <w:tcBorders>
              <w:bottom w:val="nil"/>
            </w:tcBorders>
            <w:shd w:val="pct30" w:color="auto" w:fill="FFFFFF"/>
          </w:tcPr>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Ф.И.О.</w:t>
            </w:r>
          </w:p>
          <w:p w:rsidR="00B57B1D" w:rsidRPr="008E5ECB" w:rsidRDefault="00B57B1D" w:rsidP="00B82A7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57B1D" w:rsidRPr="008E5ECB" w:rsidRDefault="00B57B1D" w:rsidP="00B82A7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57B1D" w:rsidRPr="008E5ECB" w:rsidTr="00B82A7B">
        <w:tc>
          <w:tcPr>
            <w:tcW w:w="4583" w:type="dxa"/>
            <w:tcBorders>
              <w:top w:val="nil"/>
            </w:tcBorders>
            <w:shd w:val="pct30" w:color="auto" w:fill="FFFFFF"/>
          </w:tcPr>
          <w:p w:rsidR="00B57B1D" w:rsidRPr="008E5ECB" w:rsidRDefault="00B57B1D" w:rsidP="00B82A7B">
            <w:pPr>
              <w:ind w:firstLine="709"/>
              <w:jc w:val="center"/>
              <w:rPr>
                <w:rFonts w:eastAsiaTheme="minorHAnsi"/>
                <w:color w:val="000000"/>
                <w:lang w:eastAsia="en-US"/>
              </w:rPr>
            </w:pPr>
          </w:p>
        </w:tc>
        <w:tc>
          <w:tcPr>
            <w:tcW w:w="1680" w:type="dxa"/>
            <w:shd w:val="pct30" w:color="auto" w:fill="FFFFFF"/>
            <w:vAlign w:val="center"/>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57B1D" w:rsidRPr="008E5ECB" w:rsidRDefault="00B57B1D" w:rsidP="00B82A7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57B1D" w:rsidRPr="008E5ECB" w:rsidRDefault="00B57B1D" w:rsidP="00B82A7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57B1D" w:rsidRPr="008E5ECB" w:rsidRDefault="00B57B1D" w:rsidP="00B82A7B">
            <w:pPr>
              <w:ind w:firstLine="709"/>
              <w:jc w:val="both"/>
              <w:rPr>
                <w:rFonts w:eastAsiaTheme="minorHAnsi"/>
                <w:color w:val="000000"/>
                <w:lang w:eastAsia="en-US"/>
              </w:rPr>
            </w:pPr>
            <w:r w:rsidRPr="008E5ECB">
              <w:rPr>
                <w:rFonts w:eastAsiaTheme="minorHAnsi"/>
                <w:color w:val="000000"/>
                <w:lang w:eastAsia="en-US"/>
              </w:rPr>
              <w:t xml:space="preserve"> -</w:t>
            </w:r>
          </w:p>
        </w:tc>
      </w:tr>
      <w:tr w:rsidR="00B57B1D" w:rsidRPr="008E5ECB" w:rsidTr="00B82A7B">
        <w:tc>
          <w:tcPr>
            <w:tcW w:w="4583" w:type="dxa"/>
          </w:tcPr>
          <w:p w:rsidR="00B57B1D" w:rsidRPr="008E5ECB" w:rsidRDefault="00B57B1D" w:rsidP="00B82A7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Borders>
              <w:right w:val="single" w:sz="4" w:space="0" w:color="auto"/>
            </w:tcBorders>
          </w:tcPr>
          <w:p w:rsidR="00B57B1D" w:rsidRPr="008E5ECB" w:rsidRDefault="00B57B1D" w:rsidP="00B82A7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57B1D" w:rsidRPr="008E5ECB" w:rsidRDefault="00B57B1D" w:rsidP="00B82A7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57B1D" w:rsidRPr="008E5ECB" w:rsidRDefault="00B57B1D" w:rsidP="00B82A7B">
            <w:pPr>
              <w:jc w:val="center"/>
              <w:rPr>
                <w:rFonts w:eastAsiaTheme="minorHAnsi"/>
                <w:bCs/>
                <w:iCs/>
                <w:color w:val="000000"/>
                <w:lang w:eastAsia="en-US"/>
              </w:rPr>
            </w:pPr>
            <w:r>
              <w:rPr>
                <w:rFonts w:eastAsiaTheme="majorEastAsia"/>
                <w:color w:val="000000"/>
                <w:lang w:eastAsia="en-US"/>
              </w:rPr>
              <w:t>-</w:t>
            </w:r>
          </w:p>
        </w:tc>
      </w:tr>
      <w:tr w:rsidR="00B57B1D" w:rsidRPr="008E5ECB" w:rsidTr="00B82A7B">
        <w:tc>
          <w:tcPr>
            <w:tcW w:w="4583" w:type="dxa"/>
          </w:tcPr>
          <w:p w:rsidR="00B57B1D" w:rsidRPr="008E5ECB" w:rsidRDefault="00B57B1D" w:rsidP="00B82A7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rPr>
          <w:trHeight w:val="310"/>
        </w:trPr>
        <w:tc>
          <w:tcPr>
            <w:tcW w:w="4583" w:type="dxa"/>
          </w:tcPr>
          <w:p w:rsidR="00B57B1D" w:rsidRPr="008E5ECB" w:rsidRDefault="00B57B1D" w:rsidP="00B82A7B">
            <w:pPr>
              <w:rPr>
                <w:rFonts w:hint="eastAsia"/>
              </w:rPr>
            </w:pPr>
            <w:r w:rsidRPr="008E5ECB">
              <w:t>Парамонова Наталья Владимировна</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sidRPr="008E5ECB">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57B1D" w:rsidRPr="008E5ECB" w:rsidRDefault="00B57B1D" w:rsidP="00B82A7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c>
          <w:tcPr>
            <w:tcW w:w="1842" w:type="dxa"/>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w:t>
            </w:r>
          </w:p>
        </w:tc>
      </w:tr>
      <w:tr w:rsidR="00B57B1D" w:rsidRPr="008E5ECB" w:rsidTr="00B82A7B">
        <w:tc>
          <w:tcPr>
            <w:tcW w:w="4583" w:type="dxa"/>
          </w:tcPr>
          <w:p w:rsidR="00B57B1D" w:rsidRPr="008E5ECB" w:rsidRDefault="00B57B1D" w:rsidP="00B82A7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57B1D" w:rsidRPr="008E5ECB" w:rsidRDefault="00B57B1D" w:rsidP="00B82A7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57B1D" w:rsidRPr="00542859" w:rsidRDefault="00B57B1D" w:rsidP="00B57B1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164D5D" w:rsidRDefault="0088238A" w:rsidP="00164D5D">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347A60" w:rsidRPr="00992E77" w:rsidRDefault="00347A60" w:rsidP="00347A60">
      <w:pPr>
        <w:widowControl w:val="0"/>
        <w:autoSpaceDE w:val="0"/>
        <w:autoSpaceDN w:val="0"/>
        <w:adjustRightInd w:val="0"/>
        <w:ind w:firstLine="709"/>
        <w:jc w:val="both"/>
        <w:rPr>
          <w:sz w:val="28"/>
          <w:szCs w:val="28"/>
        </w:rPr>
      </w:pPr>
      <w:r w:rsidRPr="00992E77">
        <w:rPr>
          <w:color w:val="000000"/>
          <w:sz w:val="28"/>
          <w:szCs w:val="28"/>
        </w:rPr>
        <w:t xml:space="preserve">1. </w:t>
      </w:r>
      <w:r w:rsidRPr="00992E77">
        <w:rPr>
          <w:sz w:val="28"/>
          <w:szCs w:val="28"/>
        </w:rPr>
        <w:t>Утвердить Отчет об исполнении Программы мероприятий по снижению потерь электрической энергии в сетевом комплексе АО «Янтарьэнерго» на период 2020-2024 годы за 2020</w:t>
      </w:r>
      <w:r w:rsidRPr="00992E77">
        <w:rPr>
          <w:sz w:val="28"/>
          <w:szCs w:val="28"/>
          <w:lang w:val="en-US"/>
        </w:rPr>
        <w:t> </w:t>
      </w:r>
      <w:r w:rsidRPr="00992E77">
        <w:rPr>
          <w:sz w:val="28"/>
          <w:szCs w:val="28"/>
        </w:rPr>
        <w:t>год» в соответствие с Приложением к настоящему решению Совета директоров Общества.</w:t>
      </w:r>
    </w:p>
    <w:p w:rsidR="00347A60" w:rsidRPr="00992E77" w:rsidRDefault="00347A60" w:rsidP="00347A60">
      <w:pPr>
        <w:widowControl w:val="0"/>
        <w:autoSpaceDE w:val="0"/>
        <w:autoSpaceDN w:val="0"/>
        <w:adjustRightInd w:val="0"/>
        <w:ind w:firstLine="709"/>
        <w:jc w:val="both"/>
      </w:pPr>
      <w:r w:rsidRPr="00992E77">
        <w:rPr>
          <w:sz w:val="28"/>
          <w:szCs w:val="28"/>
        </w:rPr>
        <w:t xml:space="preserve">2. Отметить выполнение плановых показателей по итогам </w:t>
      </w:r>
      <w:r w:rsidRPr="00992E77">
        <w:rPr>
          <w:sz w:val="28"/>
          <w:szCs w:val="28"/>
        </w:rPr>
        <w:br/>
        <w:t xml:space="preserve">2020 года в целом по Программе (при плановом значении </w:t>
      </w:r>
      <w:r w:rsidRPr="00992E77">
        <w:rPr>
          <w:sz w:val="28"/>
          <w:szCs w:val="28"/>
        </w:rPr>
        <w:br/>
      </w:r>
      <w:r w:rsidRPr="00992E77">
        <w:rPr>
          <w:bCs/>
          <w:color w:val="000000"/>
          <w:sz w:val="28"/>
          <w:szCs w:val="28"/>
        </w:rPr>
        <w:t>14,501</w:t>
      </w:r>
      <w:r w:rsidRPr="00992E77">
        <w:rPr>
          <w:sz w:val="28"/>
          <w:szCs w:val="28"/>
        </w:rPr>
        <w:t xml:space="preserve"> млн кВт*ч фактический эффект снижения потерь электроэнергии </w:t>
      </w:r>
      <w:r w:rsidRPr="00992E77">
        <w:rPr>
          <w:sz w:val="28"/>
          <w:szCs w:val="28"/>
        </w:rPr>
        <w:br/>
        <w:t>составил 15</w:t>
      </w:r>
      <w:r w:rsidRPr="00992E77">
        <w:rPr>
          <w:bCs/>
          <w:color w:val="000000"/>
          <w:sz w:val="28"/>
          <w:szCs w:val="28"/>
        </w:rPr>
        <w:t>,395</w:t>
      </w:r>
      <w:r w:rsidRPr="00992E77">
        <w:rPr>
          <w:sz w:val="28"/>
          <w:szCs w:val="28"/>
        </w:rPr>
        <w:t xml:space="preserve"> млн кВт*ч), а также выполнение плановых показателей уровня потерь электрической энергии за 2020 год по бизнес-плану </w:t>
      </w:r>
      <w:r w:rsidRPr="00992E77">
        <w:rPr>
          <w:sz w:val="28"/>
          <w:szCs w:val="28"/>
        </w:rPr>
        <w:br/>
        <w:t xml:space="preserve">на 2020 год в электросетевом комплексе АО «Янтарьэнерго» </w:t>
      </w:r>
      <w:r w:rsidRPr="00992E77">
        <w:rPr>
          <w:sz w:val="28"/>
          <w:szCs w:val="28"/>
        </w:rPr>
        <w:br/>
        <w:t>(при плановом значении 510,145 млн кВт*ч (12,19%) фактическое значение составило 410,187 млн кВт*ч (10,12%)</w:t>
      </w:r>
      <w:r>
        <w:rPr>
          <w:color w:val="000000"/>
          <w:sz w:val="28"/>
          <w:szCs w:val="28"/>
        </w:rPr>
        <w:t>.</w:t>
      </w:r>
    </w:p>
    <w:p w:rsidR="00BE5EEC" w:rsidRDefault="00BE5EEC" w:rsidP="0088238A">
      <w:pPr>
        <w:jc w:val="both"/>
        <w:rPr>
          <w:rFonts w:ascii="Times New Roman" w:eastAsia="Calibri" w:hAnsi="Times New Roman" w:cs="Times New Roman"/>
          <w:b/>
          <w:bCs/>
          <w:color w:val="000000"/>
          <w:kern w:val="0"/>
          <w:sz w:val="28"/>
          <w:szCs w:val="28"/>
          <w:lang w:eastAsia="ru-RU" w:bidi="ar-SA"/>
        </w:rPr>
      </w:pPr>
    </w:p>
    <w:p w:rsidR="0088238A" w:rsidRDefault="0088238A" w:rsidP="0088238A">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347A60" w:rsidRPr="00A23456" w:rsidRDefault="00347A60" w:rsidP="00347A60">
      <w:pPr>
        <w:ind w:firstLine="709"/>
        <w:jc w:val="both"/>
        <w:rPr>
          <w:sz w:val="28"/>
          <w:szCs w:val="28"/>
        </w:rPr>
      </w:pPr>
      <w:r w:rsidRPr="00A23456">
        <w:rPr>
          <w:sz w:val="28"/>
          <w:szCs w:val="28"/>
        </w:rPr>
        <w:t>1. Принять к сведени</w:t>
      </w:r>
      <w:r>
        <w:rPr>
          <w:sz w:val="28"/>
          <w:szCs w:val="28"/>
        </w:rPr>
        <w:t>ю о</w:t>
      </w:r>
      <w:r w:rsidRPr="00A23456">
        <w:rPr>
          <w:sz w:val="28"/>
          <w:szCs w:val="28"/>
        </w:rPr>
        <w:t xml:space="preserve">тчет об исполнении бизнес-плана </w:t>
      </w:r>
      <w:r>
        <w:rPr>
          <w:sz w:val="28"/>
          <w:szCs w:val="28"/>
        </w:rPr>
        <w:br/>
      </w:r>
      <w:r w:rsidRPr="00A23456">
        <w:rPr>
          <w:sz w:val="28"/>
          <w:szCs w:val="28"/>
        </w:rPr>
        <w:t xml:space="preserve">АО «Янтарьэнерго» за </w:t>
      </w:r>
      <w:r>
        <w:rPr>
          <w:sz w:val="28"/>
          <w:szCs w:val="28"/>
        </w:rPr>
        <w:t>2020</w:t>
      </w:r>
      <w:r w:rsidRPr="00A23456">
        <w:rPr>
          <w:sz w:val="28"/>
          <w:szCs w:val="28"/>
        </w:rPr>
        <w:t xml:space="preserve"> год, </w:t>
      </w:r>
      <w:r>
        <w:rPr>
          <w:sz w:val="28"/>
          <w:szCs w:val="28"/>
        </w:rPr>
        <w:t>в соответствии с п</w:t>
      </w:r>
      <w:r w:rsidRPr="00A23456">
        <w:rPr>
          <w:sz w:val="28"/>
          <w:szCs w:val="28"/>
        </w:rPr>
        <w:t>риложени</w:t>
      </w:r>
      <w:r>
        <w:rPr>
          <w:sz w:val="28"/>
          <w:szCs w:val="28"/>
        </w:rPr>
        <w:t xml:space="preserve">ем </w:t>
      </w:r>
      <w:r w:rsidRPr="00A23456">
        <w:rPr>
          <w:sz w:val="28"/>
          <w:szCs w:val="28"/>
        </w:rPr>
        <w:t>к настоящему решению Совета директоров Общества.</w:t>
      </w:r>
    </w:p>
    <w:p w:rsidR="00347A60" w:rsidRPr="0025280C" w:rsidRDefault="00347A60" w:rsidP="00347A60">
      <w:pPr>
        <w:ind w:firstLine="709"/>
        <w:jc w:val="both"/>
        <w:rPr>
          <w:sz w:val="28"/>
          <w:szCs w:val="28"/>
        </w:rPr>
      </w:pPr>
      <w:r w:rsidRPr="00A23456">
        <w:rPr>
          <w:sz w:val="28"/>
          <w:szCs w:val="28"/>
        </w:rPr>
        <w:t xml:space="preserve">2. Отметить по итогам работы Общества за </w:t>
      </w:r>
      <w:r>
        <w:rPr>
          <w:sz w:val="28"/>
          <w:szCs w:val="28"/>
        </w:rPr>
        <w:t>2020</w:t>
      </w:r>
      <w:r w:rsidRPr="00A23456">
        <w:rPr>
          <w:sz w:val="28"/>
          <w:szCs w:val="28"/>
        </w:rPr>
        <w:t xml:space="preserve"> год</w:t>
      </w:r>
      <w:r>
        <w:rPr>
          <w:sz w:val="28"/>
          <w:szCs w:val="28"/>
        </w:rPr>
        <w:t xml:space="preserve"> отклонение фактических показателей бизнес-плана от плановых </w:t>
      </w:r>
      <w:proofErr w:type="gramStart"/>
      <w:r>
        <w:rPr>
          <w:sz w:val="28"/>
          <w:szCs w:val="28"/>
        </w:rPr>
        <w:t>в соответствием</w:t>
      </w:r>
      <w:proofErr w:type="gramEnd"/>
      <w:r>
        <w:rPr>
          <w:sz w:val="28"/>
          <w:szCs w:val="28"/>
        </w:rPr>
        <w:t xml:space="preserve"> </w:t>
      </w:r>
      <w:r>
        <w:rPr>
          <w:sz w:val="28"/>
          <w:szCs w:val="28"/>
        </w:rPr>
        <w:br/>
        <w:t>с приложением к настоящему решению Совета директоров Общества</w:t>
      </w:r>
      <w:r w:rsidRPr="00B42437">
        <w:rPr>
          <w:sz w:val="28"/>
          <w:szCs w:val="28"/>
        </w:rPr>
        <w:t>.</w:t>
      </w:r>
    </w:p>
    <w:p w:rsidR="00BE5EEC" w:rsidRDefault="00BE5EEC" w:rsidP="001576D0">
      <w:pPr>
        <w:jc w:val="both"/>
        <w:rPr>
          <w:rFonts w:ascii="Times New Roman" w:eastAsia="Calibri" w:hAnsi="Times New Roman" w:cs="Times New Roman"/>
          <w:b/>
          <w:bCs/>
          <w:color w:val="000000"/>
          <w:kern w:val="0"/>
          <w:sz w:val="28"/>
          <w:szCs w:val="28"/>
          <w:lang w:eastAsia="ru-RU" w:bidi="ar-SA"/>
        </w:rPr>
      </w:pPr>
    </w:p>
    <w:p w:rsidR="001576D0" w:rsidRDefault="00072D19" w:rsidP="001576D0">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 xml:space="preserve">По вопросу № </w:t>
      </w:r>
      <w:r w:rsidR="001576D0">
        <w:rPr>
          <w:rFonts w:ascii="Times New Roman" w:eastAsia="Calibri" w:hAnsi="Times New Roman" w:cs="Times New Roman"/>
          <w:b/>
          <w:bCs/>
          <w:color w:val="000000"/>
          <w:kern w:val="0"/>
          <w:sz w:val="28"/>
          <w:szCs w:val="28"/>
          <w:lang w:eastAsia="ru-RU" w:bidi="ar-SA"/>
        </w:rPr>
        <w:t>3</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p>
    <w:p w:rsidR="00347A60" w:rsidRPr="0045061B" w:rsidRDefault="00347A60" w:rsidP="00347A60">
      <w:pPr>
        <w:ind w:firstLine="709"/>
        <w:jc w:val="both"/>
        <w:rPr>
          <w:sz w:val="28"/>
          <w:szCs w:val="28"/>
        </w:rPr>
      </w:pPr>
      <w:r w:rsidRPr="0045061B">
        <w:rPr>
          <w:sz w:val="28"/>
          <w:szCs w:val="28"/>
        </w:rPr>
        <w:t>Поручить представителям АО «Янтарьэнерго» в Совете директоров АО «Янтарьэнергосбыт» голосовать «за» принятие следующего решения:</w:t>
      </w:r>
    </w:p>
    <w:p w:rsidR="00347A60" w:rsidRPr="0045061B" w:rsidRDefault="00347A60" w:rsidP="00347A60">
      <w:pPr>
        <w:ind w:firstLine="709"/>
        <w:jc w:val="both"/>
        <w:rPr>
          <w:sz w:val="28"/>
          <w:szCs w:val="28"/>
        </w:rPr>
      </w:pPr>
      <w:r w:rsidRPr="0045061B">
        <w:rPr>
          <w:sz w:val="28"/>
          <w:szCs w:val="28"/>
        </w:rPr>
        <w:lastRenderedPageBreak/>
        <w:t>Принять к сведению Отче</w:t>
      </w:r>
      <w:r>
        <w:rPr>
          <w:sz w:val="28"/>
          <w:szCs w:val="28"/>
        </w:rPr>
        <w:t>т об исполнении бизнес-плана АО </w:t>
      </w:r>
      <w:r w:rsidRPr="0045061B">
        <w:rPr>
          <w:sz w:val="28"/>
          <w:szCs w:val="28"/>
        </w:rPr>
        <w:t>«Янтарьэнергосбыт» за 2020</w:t>
      </w:r>
      <w:r>
        <w:rPr>
          <w:sz w:val="28"/>
          <w:szCs w:val="28"/>
        </w:rPr>
        <w:t xml:space="preserve"> год, согласно </w:t>
      </w:r>
      <w:proofErr w:type="gramStart"/>
      <w:r>
        <w:rPr>
          <w:sz w:val="28"/>
          <w:szCs w:val="28"/>
        </w:rPr>
        <w:t>приложению</w:t>
      </w:r>
      <w:proofErr w:type="gramEnd"/>
      <w:r w:rsidRPr="0045061B">
        <w:rPr>
          <w:sz w:val="28"/>
          <w:szCs w:val="28"/>
        </w:rPr>
        <w:t xml:space="preserve"> к настоящему решению Совета директоров Общества</w:t>
      </w:r>
      <w:r>
        <w:rPr>
          <w:sz w:val="28"/>
          <w:szCs w:val="28"/>
        </w:rPr>
        <w:t>.</w:t>
      </w:r>
    </w:p>
    <w:p w:rsidR="00BE5EEC" w:rsidRDefault="00BE5EEC" w:rsidP="00164D5D">
      <w:pPr>
        <w:tabs>
          <w:tab w:val="left" w:pos="426"/>
          <w:tab w:val="left" w:pos="1276"/>
        </w:tabs>
        <w:contextualSpacing/>
        <w:jc w:val="both"/>
        <w:rPr>
          <w:rFonts w:ascii="Times New Roman" w:eastAsia="Calibri" w:hAnsi="Times New Roman" w:cs="Times New Roman"/>
          <w:b/>
          <w:bCs/>
          <w:color w:val="000000"/>
          <w:kern w:val="0"/>
          <w:sz w:val="28"/>
          <w:szCs w:val="28"/>
          <w:lang w:eastAsia="ru-RU" w:bidi="ar-SA"/>
        </w:rPr>
      </w:pPr>
    </w:p>
    <w:p w:rsidR="00164D5D" w:rsidRDefault="00B57B1D" w:rsidP="00164D5D">
      <w:pPr>
        <w:tabs>
          <w:tab w:val="left" w:pos="426"/>
          <w:tab w:val="left" w:pos="1276"/>
        </w:tabs>
        <w:contextualSpacing/>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347A60" w:rsidRPr="0045061B" w:rsidRDefault="00347A60" w:rsidP="00347A60">
      <w:pPr>
        <w:ind w:firstLine="709"/>
        <w:jc w:val="both"/>
        <w:rPr>
          <w:sz w:val="28"/>
          <w:szCs w:val="28"/>
        </w:rPr>
      </w:pPr>
      <w:r w:rsidRPr="0045061B">
        <w:rPr>
          <w:sz w:val="28"/>
          <w:szCs w:val="28"/>
        </w:rPr>
        <w:t xml:space="preserve">Поручить представителям АО «Янтарьэнерго» в Совете директоров АО «Калининградская генерирующая компания» голосовать «за» принятие следующего решения: </w:t>
      </w:r>
    </w:p>
    <w:p w:rsidR="00347A60" w:rsidRPr="0045061B" w:rsidRDefault="00347A60" w:rsidP="00347A60">
      <w:pPr>
        <w:ind w:firstLine="709"/>
        <w:jc w:val="both"/>
        <w:rPr>
          <w:sz w:val="28"/>
          <w:szCs w:val="28"/>
        </w:rPr>
      </w:pPr>
      <w:r w:rsidRPr="0045061B">
        <w:rPr>
          <w:sz w:val="28"/>
          <w:szCs w:val="28"/>
        </w:rPr>
        <w:t xml:space="preserve">1. Принять к сведению отчет об исполнении бизнес-плана АО «Калининградская генерирующая компания» за 2020 год, согласно </w:t>
      </w:r>
      <w:proofErr w:type="gramStart"/>
      <w:r w:rsidRPr="0045061B">
        <w:rPr>
          <w:sz w:val="28"/>
          <w:szCs w:val="28"/>
        </w:rPr>
        <w:t>приложению</w:t>
      </w:r>
      <w:proofErr w:type="gramEnd"/>
      <w:r w:rsidRPr="0045061B">
        <w:rPr>
          <w:sz w:val="28"/>
          <w:szCs w:val="28"/>
        </w:rPr>
        <w:t xml:space="preserve"> к настоящему решению Совета директоров Общества.</w:t>
      </w:r>
    </w:p>
    <w:p w:rsidR="00347A60" w:rsidRPr="0045061B" w:rsidRDefault="00347A60" w:rsidP="00347A60">
      <w:pPr>
        <w:ind w:firstLine="709"/>
        <w:jc w:val="both"/>
        <w:rPr>
          <w:sz w:val="28"/>
          <w:szCs w:val="28"/>
        </w:rPr>
      </w:pPr>
      <w:r w:rsidRPr="0045061B">
        <w:rPr>
          <w:sz w:val="28"/>
          <w:szCs w:val="28"/>
        </w:rPr>
        <w:t>2. Отметить по итогам работы Общества за 2020 год неисполнение планового показателя по чистой прибыли на 19 млн рублей (план 40 млн рублей, факт 21 млн рублей) по причине снижения выручки о</w:t>
      </w:r>
      <w:r>
        <w:rPr>
          <w:sz w:val="28"/>
          <w:szCs w:val="28"/>
        </w:rPr>
        <w:t>т реализации тепловой энергии.</w:t>
      </w:r>
    </w:p>
    <w:p w:rsidR="00BE5EEC" w:rsidRDefault="00BE5EEC" w:rsidP="00347A60">
      <w:pPr>
        <w:jc w:val="both"/>
        <w:rPr>
          <w:rFonts w:ascii="Times New Roman" w:eastAsia="Calibri" w:hAnsi="Times New Roman" w:cs="Times New Roman"/>
          <w:b/>
          <w:bCs/>
          <w:color w:val="000000"/>
          <w:kern w:val="0"/>
          <w:sz w:val="28"/>
          <w:szCs w:val="28"/>
          <w:lang w:eastAsia="ru-RU" w:bidi="ar-SA"/>
        </w:rPr>
      </w:pPr>
    </w:p>
    <w:p w:rsidR="00347A60" w:rsidRDefault="00B57B1D" w:rsidP="00347A60">
      <w:pPr>
        <w:jc w:val="both"/>
        <w:rPr>
          <w:b/>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r w:rsidR="00347A60" w:rsidRPr="00951B8A">
        <w:rPr>
          <w:bCs/>
          <w:sz w:val="28"/>
          <w:szCs w:val="28"/>
        </w:rPr>
        <w:t xml:space="preserve">Принять к сведению Аудиторский отчет № 1 по проверке «Оценка реализации программы по управлению непрофильными активами в </w:t>
      </w:r>
      <w:r w:rsidR="00347A60" w:rsidRPr="00951B8A">
        <w:rPr>
          <w:bCs/>
          <w:sz w:val="28"/>
          <w:szCs w:val="28"/>
        </w:rPr>
        <w:br/>
        <w:t>АО «Янтарьэнерго» в 2020 году» в соответствии с приложением к настоящему решению</w:t>
      </w:r>
      <w:r w:rsidR="00347A60" w:rsidRPr="0098494A">
        <w:rPr>
          <w:color w:val="000000"/>
          <w:sz w:val="28"/>
          <w:szCs w:val="28"/>
        </w:rPr>
        <w:t>.</w:t>
      </w:r>
    </w:p>
    <w:p w:rsidR="00B57B1D" w:rsidRDefault="00B57B1D" w:rsidP="00B57B1D">
      <w:pPr>
        <w:jc w:val="both"/>
        <w:rPr>
          <w:rFonts w:eastAsia="Courier New"/>
          <w:sz w:val="28"/>
          <w:szCs w:val="28"/>
        </w:rPr>
      </w:pP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470AF9">
        <w:rPr>
          <w:rFonts w:ascii="Times New Roman" w:hAnsi="Times New Roman" w:cs="Times New Roman"/>
          <w:sz w:val="28"/>
          <w:szCs w:val="28"/>
        </w:rPr>
        <w:t>25</w:t>
      </w:r>
      <w:r w:rsidR="00636B7C">
        <w:rPr>
          <w:rFonts w:ascii="Times New Roman" w:hAnsi="Times New Roman" w:cs="Times New Roman"/>
          <w:sz w:val="28"/>
          <w:szCs w:val="28"/>
        </w:rPr>
        <w:t xml:space="preserve"> </w:t>
      </w:r>
      <w:r w:rsidR="00DE6986">
        <w:rPr>
          <w:rFonts w:ascii="Times New Roman" w:hAnsi="Times New Roman" w:cs="Times New Roman"/>
          <w:sz w:val="28"/>
          <w:szCs w:val="28"/>
        </w:rPr>
        <w:t>мая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46F" w:rsidRDefault="000D246F" w:rsidP="00DC7A02">
      <w:pPr>
        <w:rPr>
          <w:rFonts w:hint="eastAsia"/>
        </w:rPr>
      </w:pPr>
      <w:r>
        <w:separator/>
      </w:r>
    </w:p>
  </w:endnote>
  <w:endnote w:type="continuationSeparator" w:id="0">
    <w:p w:rsidR="000D246F" w:rsidRDefault="000D246F"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46F" w:rsidRDefault="000D246F" w:rsidP="00DC7A02">
      <w:pPr>
        <w:rPr>
          <w:rFonts w:hint="eastAsia"/>
        </w:rPr>
      </w:pPr>
      <w:r>
        <w:separator/>
      </w:r>
    </w:p>
  </w:footnote>
  <w:footnote w:type="continuationSeparator" w:id="0">
    <w:p w:rsidR="000D246F" w:rsidRDefault="000D246F"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973AC2"/>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FC3A14"/>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747EDD"/>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EE410B"/>
    <w:multiLevelType w:val="hybridMultilevel"/>
    <w:tmpl w:val="1F848FC0"/>
    <w:lvl w:ilvl="0" w:tplc="3B7ECA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B20666"/>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C944F5"/>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E425C"/>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1267E06"/>
    <w:multiLevelType w:val="hybridMultilevel"/>
    <w:tmpl w:val="FE16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15:restartNumberingAfterBreak="0">
    <w:nsid w:val="772D5723"/>
    <w:multiLevelType w:val="hybridMultilevel"/>
    <w:tmpl w:val="414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490302"/>
    <w:multiLevelType w:val="hybridMultilevel"/>
    <w:tmpl w:val="151C1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2"/>
  </w:num>
  <w:num w:numId="4">
    <w:abstractNumId w:val="19"/>
  </w:num>
  <w:num w:numId="5">
    <w:abstractNumId w:val="7"/>
  </w:num>
  <w:num w:numId="6">
    <w:abstractNumId w:val="1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7"/>
  </w:num>
  <w:num w:numId="13">
    <w:abstractNumId w:val="2"/>
  </w:num>
  <w:num w:numId="14">
    <w:abstractNumId w:val="35"/>
  </w:num>
  <w:num w:numId="15">
    <w:abstractNumId w:val="0"/>
  </w:num>
  <w:num w:numId="16">
    <w:abstractNumId w:val="29"/>
  </w:num>
  <w:num w:numId="17">
    <w:abstractNumId w:val="11"/>
  </w:num>
  <w:num w:numId="18">
    <w:abstractNumId w:val="30"/>
  </w:num>
  <w:num w:numId="19">
    <w:abstractNumId w:val="43"/>
  </w:num>
  <w:num w:numId="20">
    <w:abstractNumId w:val="28"/>
  </w:num>
  <w:num w:numId="21">
    <w:abstractNumId w:val="26"/>
  </w:num>
  <w:num w:numId="22">
    <w:abstractNumId w:val="20"/>
  </w:num>
  <w:num w:numId="23">
    <w:abstractNumId w:val="1"/>
  </w:num>
  <w:num w:numId="24">
    <w:abstractNumId w:val="14"/>
  </w:num>
  <w:num w:numId="25">
    <w:abstractNumId w:val="15"/>
  </w:num>
  <w:num w:numId="26">
    <w:abstractNumId w:val="41"/>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45"/>
  </w:num>
  <w:num w:numId="32">
    <w:abstractNumId w:val="33"/>
  </w:num>
  <w:num w:numId="33">
    <w:abstractNumId w:val="37"/>
  </w:num>
  <w:num w:numId="34">
    <w:abstractNumId w:val="22"/>
  </w:num>
  <w:num w:numId="35">
    <w:abstractNumId w:val="17"/>
  </w:num>
  <w:num w:numId="36">
    <w:abstractNumId w:val="8"/>
  </w:num>
  <w:num w:numId="37">
    <w:abstractNumId w:val="10"/>
  </w:num>
  <w:num w:numId="38">
    <w:abstractNumId w:val="39"/>
  </w:num>
  <w:num w:numId="39">
    <w:abstractNumId w:val="23"/>
  </w:num>
  <w:num w:numId="40">
    <w:abstractNumId w:val="31"/>
  </w:num>
  <w:num w:numId="41">
    <w:abstractNumId w:val="40"/>
  </w:num>
  <w:num w:numId="42">
    <w:abstractNumId w:val="44"/>
  </w:num>
  <w:num w:numId="43">
    <w:abstractNumId w:val="5"/>
  </w:num>
  <w:num w:numId="44">
    <w:abstractNumId w:val="13"/>
  </w:num>
  <w:num w:numId="45">
    <w:abstractNumId w:val="36"/>
  </w:num>
  <w:num w:numId="46">
    <w:abstractNumId w:val="34"/>
  </w:num>
  <w:num w:numId="47">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2D19"/>
    <w:rsid w:val="00074D2C"/>
    <w:rsid w:val="000801D3"/>
    <w:rsid w:val="0009413C"/>
    <w:rsid w:val="000947FF"/>
    <w:rsid w:val="000A0788"/>
    <w:rsid w:val="000B735F"/>
    <w:rsid w:val="000D246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6D0"/>
    <w:rsid w:val="00157C19"/>
    <w:rsid w:val="00162834"/>
    <w:rsid w:val="0016498A"/>
    <w:rsid w:val="00164D5D"/>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59EA"/>
    <w:rsid w:val="00245FD8"/>
    <w:rsid w:val="00272131"/>
    <w:rsid w:val="00273740"/>
    <w:rsid w:val="00294944"/>
    <w:rsid w:val="002965B5"/>
    <w:rsid w:val="0029713A"/>
    <w:rsid w:val="00297352"/>
    <w:rsid w:val="002A2571"/>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47A60"/>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533DD"/>
    <w:rsid w:val="00470765"/>
    <w:rsid w:val="00470AF9"/>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86832"/>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316E"/>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665A"/>
    <w:rsid w:val="00BC31C6"/>
    <w:rsid w:val="00BD1CC6"/>
    <w:rsid w:val="00BD379C"/>
    <w:rsid w:val="00BD70E6"/>
    <w:rsid w:val="00BE1849"/>
    <w:rsid w:val="00BE5EEC"/>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E6986"/>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27BF0"/>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92ED-0AD2-479B-8ED3-52BEE92F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42</cp:revision>
  <cp:lastPrinted>2021-02-26T07:57:00Z</cp:lastPrinted>
  <dcterms:created xsi:type="dcterms:W3CDTF">2021-02-26T08:01:00Z</dcterms:created>
  <dcterms:modified xsi:type="dcterms:W3CDTF">2021-05-24T12:26:00Z</dcterms:modified>
  <dc:language>ru-RU</dc:language>
</cp:coreProperties>
</file>