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3740" w:rsidRDefault="00344B8C" w:rsidP="00273740">
      <w:pPr>
        <w:jc w:val="center"/>
        <w:rPr>
          <w:rFonts w:ascii="Times New Roman" w:hAnsi="Times New Roman"/>
          <w:b/>
          <w:sz w:val="28"/>
          <w:szCs w:val="28"/>
        </w:rPr>
      </w:pPr>
      <w:r>
        <w:rPr>
          <w:noProof/>
          <w:lang w:eastAsia="ru-RU" w:bidi="ar-SA"/>
        </w:rPr>
        <w:drawing>
          <wp:anchor distT="0" distB="0" distL="0" distR="0" simplePos="0" relativeHeight="251659264" behindDoc="0" locked="0" layoutInCell="1" allowOverlap="1" wp14:anchorId="3823D1BE" wp14:editId="5132446F">
            <wp:simplePos x="0" y="0"/>
            <wp:positionH relativeFrom="column">
              <wp:posOffset>0</wp:posOffset>
            </wp:positionH>
            <wp:positionV relativeFrom="paragraph">
              <wp:posOffset>202565</wp:posOffset>
            </wp:positionV>
            <wp:extent cx="5797550" cy="1173480"/>
            <wp:effectExtent l="0" t="0" r="0" b="0"/>
            <wp:wrapSquare wrapText="largest"/>
            <wp:docPr id="4" name="Изображение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Изображение1"/>
                    <pic:cNvPicPr>
                      <a:picLocks noChangeAspect="1" noChangeArrowheads="1"/>
                    </pic:cNvPicPr>
                  </pic:nvPicPr>
                  <pic:blipFill>
                    <a:blip r:embed="rId5"/>
                    <a:stretch>
                      <a:fillRect/>
                    </a:stretch>
                  </pic:blipFill>
                  <pic:spPr bwMode="auto">
                    <a:xfrm>
                      <a:off x="0" y="0"/>
                      <a:ext cx="5797550" cy="1173480"/>
                    </a:xfrm>
                    <a:prstGeom prst="rect">
                      <a:avLst/>
                    </a:prstGeom>
                  </pic:spPr>
                </pic:pic>
              </a:graphicData>
            </a:graphic>
          </wp:anchor>
        </w:drawing>
      </w:r>
    </w:p>
    <w:p w:rsidR="00273740" w:rsidRDefault="00273740" w:rsidP="00273740">
      <w:pPr>
        <w:jc w:val="center"/>
        <w:rPr>
          <w:rFonts w:ascii="Times New Roman" w:hAnsi="Times New Roman"/>
          <w:b/>
          <w:sz w:val="28"/>
          <w:szCs w:val="28"/>
        </w:rPr>
      </w:pPr>
    </w:p>
    <w:p w:rsidR="00344B8C" w:rsidRDefault="00344B8C" w:rsidP="00273740">
      <w:pPr>
        <w:jc w:val="center"/>
        <w:rPr>
          <w:rFonts w:ascii="Times New Roman" w:hAnsi="Times New Roman"/>
          <w:b/>
          <w:sz w:val="28"/>
          <w:szCs w:val="28"/>
        </w:rPr>
      </w:pPr>
    </w:p>
    <w:p w:rsidR="00344B8C" w:rsidRDefault="00344B8C" w:rsidP="00273740">
      <w:pPr>
        <w:jc w:val="center"/>
        <w:rPr>
          <w:rFonts w:ascii="Times New Roman" w:hAnsi="Times New Roman"/>
          <w:b/>
          <w:sz w:val="28"/>
          <w:szCs w:val="28"/>
        </w:rPr>
      </w:pPr>
    </w:p>
    <w:p w:rsidR="00344B8C" w:rsidRDefault="00344B8C" w:rsidP="00273740">
      <w:pPr>
        <w:jc w:val="center"/>
        <w:rPr>
          <w:rFonts w:ascii="Times New Roman" w:hAnsi="Times New Roman"/>
          <w:b/>
          <w:sz w:val="28"/>
          <w:szCs w:val="28"/>
        </w:rPr>
      </w:pPr>
    </w:p>
    <w:p w:rsidR="00344B8C" w:rsidRDefault="00344B8C" w:rsidP="00273740">
      <w:pPr>
        <w:jc w:val="center"/>
        <w:rPr>
          <w:rFonts w:ascii="Times New Roman" w:hAnsi="Times New Roman"/>
          <w:b/>
          <w:sz w:val="28"/>
          <w:szCs w:val="28"/>
        </w:rPr>
      </w:pPr>
    </w:p>
    <w:p w:rsidR="00344B8C" w:rsidRDefault="00344B8C" w:rsidP="00273740">
      <w:pPr>
        <w:jc w:val="center"/>
        <w:rPr>
          <w:rFonts w:ascii="Times New Roman" w:hAnsi="Times New Roman"/>
          <w:b/>
          <w:sz w:val="28"/>
          <w:szCs w:val="28"/>
        </w:rPr>
      </w:pPr>
    </w:p>
    <w:p w:rsidR="008F035A" w:rsidRDefault="008F035A" w:rsidP="008F035A">
      <w:pPr>
        <w:jc w:val="center"/>
        <w:rPr>
          <w:rFonts w:eastAsiaTheme="minorHAnsi"/>
          <w:b/>
          <w:sz w:val="28"/>
          <w:szCs w:val="28"/>
          <w:lang w:eastAsia="en-US"/>
        </w:rPr>
      </w:pPr>
      <w:r>
        <w:rPr>
          <w:rFonts w:eastAsiaTheme="minorHAnsi"/>
          <w:b/>
          <w:sz w:val="28"/>
          <w:szCs w:val="28"/>
          <w:lang w:eastAsia="en-US"/>
        </w:rPr>
        <w:t>ПРОТОКОЛ</w:t>
      </w:r>
    </w:p>
    <w:p w:rsidR="006909F9" w:rsidRDefault="006909F9" w:rsidP="008F035A">
      <w:pPr>
        <w:jc w:val="center"/>
        <w:rPr>
          <w:rFonts w:eastAsiaTheme="minorHAnsi"/>
          <w:b/>
          <w:sz w:val="28"/>
          <w:szCs w:val="28"/>
          <w:lang w:eastAsia="en-US"/>
        </w:rPr>
      </w:pPr>
      <w:r w:rsidRPr="0088629E">
        <w:rPr>
          <w:rFonts w:eastAsiaTheme="minorHAnsi"/>
          <w:b/>
          <w:sz w:val="28"/>
          <w:szCs w:val="28"/>
          <w:lang w:eastAsia="en-US"/>
        </w:rPr>
        <w:t>Заседания Совета директоров</w:t>
      </w:r>
    </w:p>
    <w:p w:rsidR="006909F9" w:rsidRDefault="00472C77" w:rsidP="006909F9">
      <w:pPr>
        <w:jc w:val="center"/>
        <w:rPr>
          <w:rFonts w:eastAsiaTheme="minorHAnsi"/>
          <w:b/>
          <w:bCs/>
          <w:sz w:val="28"/>
          <w:szCs w:val="28"/>
          <w:lang w:eastAsia="en-US"/>
        </w:rPr>
      </w:pPr>
      <w:r>
        <w:rPr>
          <w:rFonts w:eastAsiaTheme="minorHAnsi"/>
          <w:b/>
          <w:bCs/>
          <w:sz w:val="28"/>
          <w:szCs w:val="28"/>
          <w:lang w:eastAsia="en-US"/>
        </w:rPr>
        <w:t>14</w:t>
      </w:r>
      <w:r w:rsidR="006909F9" w:rsidRPr="0088629E">
        <w:rPr>
          <w:rFonts w:eastAsiaTheme="minorHAnsi"/>
          <w:b/>
          <w:bCs/>
          <w:sz w:val="28"/>
          <w:szCs w:val="28"/>
          <w:lang w:eastAsia="en-US"/>
        </w:rPr>
        <w:t>.</w:t>
      </w:r>
      <w:r>
        <w:rPr>
          <w:rFonts w:eastAsiaTheme="minorHAnsi"/>
          <w:b/>
          <w:bCs/>
          <w:sz w:val="28"/>
          <w:szCs w:val="28"/>
          <w:lang w:eastAsia="en-US"/>
        </w:rPr>
        <w:t>0</w:t>
      </w:r>
      <w:r w:rsidR="007C518D">
        <w:rPr>
          <w:rFonts w:eastAsiaTheme="minorHAnsi"/>
          <w:b/>
          <w:bCs/>
          <w:sz w:val="28"/>
          <w:szCs w:val="28"/>
          <w:lang w:eastAsia="en-US"/>
        </w:rPr>
        <w:t>2</w:t>
      </w:r>
      <w:r w:rsidR="006909F9" w:rsidRPr="0088629E">
        <w:rPr>
          <w:rFonts w:eastAsiaTheme="minorHAnsi"/>
          <w:b/>
          <w:bCs/>
          <w:sz w:val="28"/>
          <w:szCs w:val="28"/>
          <w:lang w:eastAsia="en-US"/>
        </w:rPr>
        <w:t>.20</w:t>
      </w:r>
      <w:r>
        <w:rPr>
          <w:rFonts w:eastAsiaTheme="minorHAnsi"/>
          <w:b/>
          <w:bCs/>
          <w:sz w:val="28"/>
          <w:szCs w:val="28"/>
          <w:lang w:eastAsia="en-US"/>
        </w:rPr>
        <w:t>20</w:t>
      </w:r>
      <w:r w:rsidR="006909F9" w:rsidRPr="0088629E">
        <w:rPr>
          <w:rFonts w:eastAsiaTheme="minorHAnsi"/>
          <w:b/>
          <w:bCs/>
          <w:sz w:val="28"/>
          <w:szCs w:val="28"/>
          <w:lang w:eastAsia="en-US"/>
        </w:rPr>
        <w:t xml:space="preserve">   </w:t>
      </w:r>
      <w:r w:rsidR="006909F9">
        <w:rPr>
          <w:rFonts w:eastAsiaTheme="minorHAnsi"/>
          <w:b/>
          <w:bCs/>
          <w:sz w:val="28"/>
          <w:szCs w:val="28"/>
          <w:lang w:eastAsia="en-US"/>
        </w:rPr>
        <w:t xml:space="preserve">  </w:t>
      </w:r>
      <w:r w:rsidR="006909F9" w:rsidRPr="0088629E">
        <w:rPr>
          <w:rFonts w:eastAsiaTheme="minorHAnsi"/>
          <w:b/>
          <w:bCs/>
          <w:sz w:val="28"/>
          <w:szCs w:val="28"/>
          <w:lang w:eastAsia="en-US"/>
        </w:rPr>
        <w:t xml:space="preserve">                         </w:t>
      </w:r>
      <w:r w:rsidR="006909F9">
        <w:rPr>
          <w:rFonts w:eastAsiaTheme="minorHAnsi"/>
          <w:b/>
          <w:bCs/>
          <w:sz w:val="28"/>
          <w:szCs w:val="28"/>
          <w:lang w:eastAsia="en-US"/>
        </w:rPr>
        <w:t xml:space="preserve">              </w:t>
      </w:r>
      <w:r w:rsidR="006909F9" w:rsidRPr="0088629E">
        <w:rPr>
          <w:rFonts w:eastAsiaTheme="minorHAnsi"/>
          <w:b/>
          <w:bCs/>
          <w:sz w:val="28"/>
          <w:szCs w:val="28"/>
          <w:lang w:eastAsia="en-US"/>
        </w:rPr>
        <w:t xml:space="preserve">                                                    </w:t>
      </w:r>
      <w:r w:rsidR="006909F9">
        <w:rPr>
          <w:rFonts w:eastAsiaTheme="minorHAnsi"/>
          <w:b/>
          <w:bCs/>
          <w:sz w:val="28"/>
          <w:szCs w:val="28"/>
          <w:lang w:eastAsia="en-US"/>
        </w:rPr>
        <w:t xml:space="preserve"> </w:t>
      </w:r>
      <w:r w:rsidR="006909F9" w:rsidRPr="0088629E">
        <w:rPr>
          <w:rFonts w:eastAsiaTheme="minorHAnsi"/>
          <w:b/>
          <w:bCs/>
          <w:sz w:val="28"/>
          <w:szCs w:val="28"/>
          <w:lang w:eastAsia="en-US"/>
        </w:rPr>
        <w:t xml:space="preserve">      № </w:t>
      </w:r>
      <w:r w:rsidR="007C518D">
        <w:rPr>
          <w:rFonts w:eastAsiaTheme="minorHAnsi"/>
          <w:b/>
          <w:bCs/>
          <w:sz w:val="28"/>
          <w:szCs w:val="28"/>
          <w:lang w:eastAsia="en-US"/>
        </w:rPr>
        <w:t>30</w:t>
      </w:r>
    </w:p>
    <w:p w:rsidR="006909F9" w:rsidRDefault="006909F9" w:rsidP="006909F9">
      <w:pPr>
        <w:tabs>
          <w:tab w:val="left" w:pos="4065"/>
        </w:tabs>
        <w:jc w:val="center"/>
        <w:rPr>
          <w:rFonts w:eastAsiaTheme="minorHAnsi"/>
          <w:b/>
          <w:sz w:val="28"/>
          <w:szCs w:val="28"/>
          <w:lang w:eastAsia="en-US"/>
        </w:rPr>
      </w:pPr>
      <w:r w:rsidRPr="0088629E">
        <w:rPr>
          <w:rFonts w:eastAsiaTheme="minorHAnsi"/>
          <w:b/>
          <w:sz w:val="28"/>
          <w:szCs w:val="28"/>
          <w:lang w:eastAsia="en-US"/>
        </w:rPr>
        <w:t>Калининград</w:t>
      </w:r>
    </w:p>
    <w:p w:rsidR="008E5ECB" w:rsidRPr="008E5ECB" w:rsidRDefault="008E5ECB" w:rsidP="008E5ECB">
      <w:pPr>
        <w:jc w:val="both"/>
        <w:rPr>
          <w:rFonts w:eastAsiaTheme="minorHAnsi"/>
          <w:sz w:val="28"/>
          <w:szCs w:val="28"/>
          <w:lang w:eastAsia="en-US"/>
        </w:rPr>
      </w:pPr>
      <w:r w:rsidRPr="008E5ECB">
        <w:rPr>
          <w:rFonts w:eastAsiaTheme="minorHAnsi"/>
          <w:sz w:val="28"/>
          <w:szCs w:val="28"/>
          <w:lang w:eastAsia="en-US"/>
        </w:rPr>
        <w:t>Заседание Совета директоров проводится в форме заочного голосования.</w:t>
      </w:r>
    </w:p>
    <w:p w:rsidR="008E5ECB" w:rsidRPr="008E5ECB" w:rsidRDefault="008E5ECB" w:rsidP="008E5ECB">
      <w:pPr>
        <w:jc w:val="both"/>
        <w:rPr>
          <w:rFonts w:eastAsiaTheme="minorHAnsi"/>
          <w:sz w:val="28"/>
          <w:szCs w:val="28"/>
          <w:lang w:eastAsia="en-US"/>
        </w:rPr>
      </w:pPr>
      <w:r w:rsidRPr="008E5ECB">
        <w:rPr>
          <w:rFonts w:eastAsiaTheme="minorHAnsi"/>
          <w:sz w:val="28"/>
          <w:szCs w:val="28"/>
          <w:lang w:eastAsia="en-US"/>
        </w:rPr>
        <w:t xml:space="preserve">Председательствующий – Председатель Совета директоров – </w:t>
      </w:r>
      <w:r w:rsidRPr="008E5ECB">
        <w:rPr>
          <w:sz w:val="28"/>
          <w:szCs w:val="28"/>
        </w:rPr>
        <w:t>Маковский И.В.</w:t>
      </w:r>
    </w:p>
    <w:p w:rsidR="008E5ECB" w:rsidRPr="008E5ECB" w:rsidRDefault="008E5ECB" w:rsidP="008E5ECB">
      <w:pPr>
        <w:jc w:val="both"/>
        <w:rPr>
          <w:rFonts w:eastAsiaTheme="minorHAnsi"/>
          <w:sz w:val="28"/>
          <w:szCs w:val="28"/>
          <w:lang w:eastAsia="en-US"/>
        </w:rPr>
      </w:pPr>
      <w:r w:rsidRPr="008E5ECB">
        <w:rPr>
          <w:rFonts w:eastAsiaTheme="minorHAnsi"/>
          <w:sz w:val="28"/>
          <w:szCs w:val="28"/>
          <w:lang w:eastAsia="en-US"/>
        </w:rPr>
        <w:t>Корпоративный секретарь – Кремков В. В.</w:t>
      </w:r>
    </w:p>
    <w:p w:rsidR="008E5ECB" w:rsidRPr="00744DE2" w:rsidRDefault="008E5ECB" w:rsidP="008E5ECB">
      <w:pPr>
        <w:jc w:val="both"/>
        <w:rPr>
          <w:rFonts w:eastAsiaTheme="minorHAnsi"/>
          <w:sz w:val="28"/>
          <w:szCs w:val="28"/>
          <w:lang w:eastAsia="en-US"/>
        </w:rPr>
      </w:pPr>
      <w:r w:rsidRPr="00744DE2">
        <w:rPr>
          <w:rFonts w:eastAsiaTheme="minorHAnsi"/>
          <w:sz w:val="28"/>
          <w:szCs w:val="28"/>
          <w:lang w:eastAsia="en-US"/>
        </w:rPr>
        <w:t>Члены Совета директоров, проголосовавшие заочно (предоставившие письменное мнение): Маковский И. В.,</w:t>
      </w:r>
      <w:r w:rsidRPr="00744DE2">
        <w:t xml:space="preserve"> </w:t>
      </w:r>
      <w:r w:rsidRPr="00744DE2">
        <w:rPr>
          <w:sz w:val="28"/>
          <w:szCs w:val="28"/>
        </w:rPr>
        <w:t xml:space="preserve">Бычко М.А., </w:t>
      </w:r>
      <w:r w:rsidRPr="00744DE2">
        <w:rPr>
          <w:rFonts w:eastAsiaTheme="minorHAnsi"/>
          <w:sz w:val="28"/>
          <w:szCs w:val="28"/>
          <w:lang w:eastAsia="en-US"/>
        </w:rPr>
        <w:t>Колесников М.А, Ожерельев А. А., Павлов А.И., Парамонова Н.В., Юткин К.А.</w:t>
      </w:r>
    </w:p>
    <w:p w:rsidR="008E5ECB" w:rsidRPr="008E5ECB" w:rsidRDefault="008E5ECB" w:rsidP="008E5ECB">
      <w:pPr>
        <w:jc w:val="both"/>
        <w:rPr>
          <w:rFonts w:eastAsiaTheme="minorHAnsi"/>
          <w:sz w:val="28"/>
          <w:szCs w:val="28"/>
          <w:lang w:eastAsia="en-US"/>
        </w:rPr>
      </w:pPr>
      <w:r w:rsidRPr="00744DE2">
        <w:rPr>
          <w:rFonts w:eastAsiaTheme="minorHAnsi"/>
          <w:sz w:val="28"/>
          <w:szCs w:val="28"/>
          <w:lang w:eastAsia="en-US"/>
        </w:rPr>
        <w:t>Число членов Совета директоров, проголосовавших заочно (предоставивших письменное мнение), составляет 7 из 7 избранных.</w:t>
      </w:r>
      <w:r w:rsidRPr="008E5ECB">
        <w:rPr>
          <w:rFonts w:eastAsiaTheme="minorHAnsi"/>
          <w:sz w:val="28"/>
          <w:szCs w:val="28"/>
          <w:lang w:eastAsia="en-US"/>
        </w:rPr>
        <w:t xml:space="preserve"> </w:t>
      </w:r>
    </w:p>
    <w:p w:rsidR="008E5ECB" w:rsidRPr="008E5ECB" w:rsidRDefault="008E5ECB" w:rsidP="008E5ECB">
      <w:pPr>
        <w:jc w:val="both"/>
        <w:rPr>
          <w:rFonts w:eastAsiaTheme="minorHAnsi"/>
          <w:sz w:val="28"/>
          <w:szCs w:val="28"/>
          <w:lang w:eastAsia="en-US"/>
        </w:rPr>
      </w:pPr>
      <w:r w:rsidRPr="008E5ECB">
        <w:rPr>
          <w:rFonts w:eastAsiaTheme="minorHAnsi"/>
          <w:sz w:val="28"/>
          <w:szCs w:val="28"/>
          <w:lang w:eastAsia="en-US"/>
        </w:rPr>
        <w:t>Кворум для проведения заседания Совета директоров составляет не менее половины от числа избранных членов Совета директоров Общества (пункт 15.12 статьи 15 Устава АО «Янтарьэнерго»). Кворум для проведения заседания Совета директоров имеется.</w:t>
      </w:r>
    </w:p>
    <w:p w:rsidR="008E5ECB" w:rsidRDefault="008E5ECB" w:rsidP="008E5ECB">
      <w:pPr>
        <w:jc w:val="center"/>
        <w:rPr>
          <w:rFonts w:eastAsiaTheme="minorHAnsi"/>
          <w:b/>
          <w:sz w:val="28"/>
          <w:szCs w:val="28"/>
          <w:lang w:eastAsia="en-US"/>
        </w:rPr>
      </w:pPr>
      <w:r w:rsidRPr="008E5ECB">
        <w:rPr>
          <w:rFonts w:eastAsiaTheme="minorHAnsi"/>
          <w:b/>
          <w:sz w:val="28"/>
          <w:szCs w:val="28"/>
          <w:lang w:eastAsia="en-US"/>
        </w:rPr>
        <w:t>Повестка дня:</w:t>
      </w:r>
    </w:p>
    <w:p w:rsidR="00DD2E04" w:rsidRPr="006770C0" w:rsidRDefault="003B6550" w:rsidP="006770C0">
      <w:pPr>
        <w:pStyle w:val="a8"/>
        <w:numPr>
          <w:ilvl w:val="0"/>
          <w:numId w:val="24"/>
        </w:numPr>
        <w:spacing w:after="0" w:line="240" w:lineRule="auto"/>
        <w:ind w:left="714" w:hanging="357"/>
        <w:jc w:val="both"/>
        <w:rPr>
          <w:rFonts w:ascii="Times New Roman" w:eastAsiaTheme="minorHAnsi" w:hAnsi="Times New Roman"/>
          <w:sz w:val="28"/>
          <w:szCs w:val="28"/>
        </w:rPr>
      </w:pPr>
      <w:r w:rsidRPr="006770C0">
        <w:rPr>
          <w:rFonts w:ascii="Times New Roman" w:hAnsi="Times New Roman"/>
          <w:sz w:val="28"/>
          <w:szCs w:val="28"/>
        </w:rPr>
        <w:t>Об утверждении Стандарта осуществления АО «Янтарьэнерго» сделок с векселями третьих лиц в новой редакции.</w:t>
      </w:r>
    </w:p>
    <w:p w:rsidR="003B6550" w:rsidRPr="006770C0" w:rsidRDefault="003B6550" w:rsidP="006770C0">
      <w:pPr>
        <w:pStyle w:val="a8"/>
        <w:numPr>
          <w:ilvl w:val="0"/>
          <w:numId w:val="24"/>
        </w:numPr>
        <w:spacing w:after="0" w:line="240" w:lineRule="auto"/>
        <w:ind w:left="714" w:hanging="357"/>
        <w:jc w:val="both"/>
        <w:rPr>
          <w:rFonts w:ascii="Times New Roman" w:eastAsiaTheme="minorHAnsi" w:hAnsi="Times New Roman"/>
          <w:sz w:val="28"/>
          <w:szCs w:val="28"/>
        </w:rPr>
      </w:pPr>
      <w:r w:rsidRPr="006770C0">
        <w:rPr>
          <w:rFonts w:ascii="Times New Roman" w:hAnsi="Times New Roman"/>
          <w:sz w:val="28"/>
          <w:szCs w:val="28"/>
        </w:rPr>
        <w:t>Об утверждении кандидатур страховых организаций для заключения договоров страхования Общества.</w:t>
      </w:r>
    </w:p>
    <w:p w:rsidR="003B6550" w:rsidRPr="006770C0" w:rsidRDefault="003B6550" w:rsidP="006770C0">
      <w:pPr>
        <w:pStyle w:val="a8"/>
        <w:numPr>
          <w:ilvl w:val="0"/>
          <w:numId w:val="24"/>
        </w:numPr>
        <w:spacing w:after="0" w:line="240" w:lineRule="auto"/>
        <w:ind w:left="714" w:hanging="357"/>
        <w:jc w:val="both"/>
        <w:rPr>
          <w:rFonts w:ascii="Times New Roman" w:hAnsi="Times New Roman"/>
          <w:sz w:val="28"/>
          <w:szCs w:val="28"/>
          <w:lang w:eastAsia="ru-RU"/>
        </w:rPr>
      </w:pPr>
      <w:r w:rsidRPr="006770C0">
        <w:rPr>
          <w:rFonts w:ascii="Times New Roman" w:hAnsi="Times New Roman"/>
          <w:sz w:val="28"/>
          <w:szCs w:val="28"/>
        </w:rPr>
        <w:t>Об утверждении Программы негосударственного пенсионного обеспечения работников АО «Янтарьэнерго» на 2020 год.</w:t>
      </w:r>
    </w:p>
    <w:p w:rsidR="003B6550" w:rsidRPr="006770C0" w:rsidRDefault="003B6550" w:rsidP="006770C0">
      <w:pPr>
        <w:pStyle w:val="a8"/>
        <w:numPr>
          <w:ilvl w:val="0"/>
          <w:numId w:val="24"/>
        </w:numPr>
        <w:spacing w:after="0" w:line="240" w:lineRule="auto"/>
        <w:ind w:left="714" w:hanging="357"/>
        <w:jc w:val="both"/>
        <w:rPr>
          <w:rFonts w:ascii="Times New Roman" w:hAnsi="Times New Roman"/>
          <w:sz w:val="28"/>
          <w:szCs w:val="28"/>
        </w:rPr>
      </w:pPr>
      <w:r w:rsidRPr="006770C0">
        <w:rPr>
          <w:rFonts w:ascii="Times New Roman" w:hAnsi="Times New Roman"/>
          <w:sz w:val="28"/>
          <w:szCs w:val="28"/>
        </w:rPr>
        <w:t>О рассмотрении результатов внешней независимой оценки                   деятельности внутреннего аудита.</w:t>
      </w:r>
    </w:p>
    <w:p w:rsidR="003B6550" w:rsidRPr="003B6550" w:rsidRDefault="003B6550" w:rsidP="003B6550">
      <w:pPr>
        <w:pStyle w:val="a8"/>
        <w:spacing w:after="0" w:line="240" w:lineRule="auto"/>
        <w:ind w:left="357"/>
        <w:jc w:val="both"/>
        <w:rPr>
          <w:rFonts w:ascii="Times New Roman" w:eastAsiaTheme="minorHAnsi" w:hAnsi="Times New Roman"/>
          <w:b/>
          <w:sz w:val="28"/>
          <w:szCs w:val="28"/>
        </w:rPr>
      </w:pPr>
    </w:p>
    <w:p w:rsidR="00040F66" w:rsidRPr="00BE1849" w:rsidRDefault="008E5ECB" w:rsidP="00BE1849">
      <w:pPr>
        <w:shd w:val="clear" w:color="auto" w:fill="FFFFFF"/>
        <w:jc w:val="both"/>
        <w:rPr>
          <w:rFonts w:ascii="Times New Roman" w:hAnsi="Times New Roman"/>
          <w:color w:val="000000"/>
          <w:spacing w:val="-3"/>
          <w:w w:val="102"/>
          <w:sz w:val="28"/>
          <w:szCs w:val="28"/>
        </w:rPr>
      </w:pPr>
      <w:r w:rsidRPr="00BE1849">
        <w:rPr>
          <w:rFonts w:ascii="Times New Roman" w:eastAsiaTheme="minorHAnsi" w:hAnsi="Times New Roman"/>
          <w:b/>
          <w:sz w:val="28"/>
          <w:szCs w:val="28"/>
        </w:rPr>
        <w:t>ВОПРОС № 1</w:t>
      </w:r>
      <w:r w:rsidRPr="00BE1849">
        <w:rPr>
          <w:rFonts w:ascii="Times New Roman" w:eastAsiaTheme="minorHAnsi" w:hAnsi="Times New Roman"/>
          <w:sz w:val="28"/>
          <w:szCs w:val="28"/>
        </w:rPr>
        <w:t>:</w:t>
      </w:r>
      <w:r w:rsidRPr="00BE1849">
        <w:rPr>
          <w:sz w:val="28"/>
          <w:szCs w:val="28"/>
        </w:rPr>
        <w:t xml:space="preserve"> </w:t>
      </w:r>
      <w:r w:rsidR="003B6550" w:rsidRPr="000E0BB7">
        <w:rPr>
          <w:rFonts w:ascii="Times New Roman" w:hAnsi="Times New Roman"/>
          <w:sz w:val="28"/>
          <w:szCs w:val="28"/>
        </w:rPr>
        <w:t>Об утверждении Стандарта осуществления АО «Янтарьэнерго» сделок с векселями третьих лиц в новой редакции.</w:t>
      </w:r>
    </w:p>
    <w:p w:rsidR="006770C0" w:rsidRDefault="006770C0" w:rsidP="00AB41E4">
      <w:pPr>
        <w:widowControl w:val="0"/>
        <w:tabs>
          <w:tab w:val="left" w:pos="567"/>
          <w:tab w:val="left" w:pos="1701"/>
        </w:tabs>
        <w:jc w:val="both"/>
        <w:rPr>
          <w:rFonts w:eastAsiaTheme="minorHAnsi"/>
          <w:b/>
          <w:sz w:val="28"/>
          <w:szCs w:val="28"/>
          <w:lang w:eastAsia="en-US"/>
        </w:rPr>
      </w:pPr>
    </w:p>
    <w:p w:rsidR="00AB41E4" w:rsidRDefault="008E5ECB" w:rsidP="00AB41E4">
      <w:pPr>
        <w:widowControl w:val="0"/>
        <w:tabs>
          <w:tab w:val="left" w:pos="567"/>
          <w:tab w:val="left" w:pos="1701"/>
        </w:tabs>
        <w:jc w:val="both"/>
        <w:rPr>
          <w:rFonts w:hint="eastAsia"/>
          <w:bCs/>
          <w:sz w:val="28"/>
          <w:szCs w:val="28"/>
        </w:rPr>
      </w:pPr>
      <w:r w:rsidRPr="008E5ECB">
        <w:rPr>
          <w:rFonts w:eastAsiaTheme="minorHAnsi"/>
          <w:b/>
          <w:sz w:val="28"/>
          <w:szCs w:val="28"/>
          <w:lang w:eastAsia="en-US"/>
        </w:rPr>
        <w:t>Вопрос, поставленный на голосование:</w:t>
      </w:r>
      <w:r w:rsidRPr="008E5ECB">
        <w:rPr>
          <w:bCs/>
          <w:sz w:val="28"/>
          <w:szCs w:val="28"/>
        </w:rPr>
        <w:t xml:space="preserve"> </w:t>
      </w:r>
    </w:p>
    <w:p w:rsidR="003B6550" w:rsidRPr="00E815FF" w:rsidRDefault="003B6550" w:rsidP="003B6550">
      <w:pPr>
        <w:ind w:firstLine="851"/>
        <w:jc w:val="both"/>
        <w:rPr>
          <w:rFonts w:hint="eastAsia"/>
          <w:sz w:val="28"/>
          <w:szCs w:val="28"/>
        </w:rPr>
      </w:pPr>
      <w:r w:rsidRPr="00E815FF">
        <w:rPr>
          <w:sz w:val="28"/>
          <w:szCs w:val="28"/>
        </w:rPr>
        <w:t>1.</w:t>
      </w:r>
      <w:r w:rsidRPr="00E815FF">
        <w:rPr>
          <w:sz w:val="28"/>
          <w:szCs w:val="28"/>
        </w:rPr>
        <w:tab/>
        <w:t>Утвердить Стандарт осуществления АО «Янтарьэнерго» сделок с векселями третьих лиц в новой редакции</w:t>
      </w:r>
      <w:r>
        <w:rPr>
          <w:sz w:val="28"/>
          <w:szCs w:val="28"/>
        </w:rPr>
        <w:t xml:space="preserve"> в соответствии с п</w:t>
      </w:r>
      <w:r w:rsidRPr="00E815FF">
        <w:rPr>
          <w:sz w:val="28"/>
          <w:szCs w:val="28"/>
        </w:rPr>
        <w:t>риложени</w:t>
      </w:r>
      <w:r>
        <w:rPr>
          <w:sz w:val="28"/>
          <w:szCs w:val="28"/>
        </w:rPr>
        <w:t xml:space="preserve">ем № </w:t>
      </w:r>
      <w:r w:rsidRPr="00E815FF">
        <w:rPr>
          <w:sz w:val="28"/>
          <w:szCs w:val="28"/>
        </w:rPr>
        <w:t>1 к настоящему решению</w:t>
      </w:r>
      <w:r>
        <w:rPr>
          <w:sz w:val="28"/>
          <w:szCs w:val="28"/>
        </w:rPr>
        <w:t xml:space="preserve"> Совета директоров Общества</w:t>
      </w:r>
      <w:r w:rsidRPr="00E815FF">
        <w:rPr>
          <w:sz w:val="28"/>
          <w:szCs w:val="28"/>
        </w:rPr>
        <w:t>.</w:t>
      </w:r>
    </w:p>
    <w:p w:rsidR="003B6550" w:rsidRPr="00E815FF" w:rsidRDefault="003B6550" w:rsidP="003B6550">
      <w:pPr>
        <w:ind w:firstLine="851"/>
        <w:jc w:val="both"/>
        <w:rPr>
          <w:rFonts w:hint="eastAsia"/>
          <w:sz w:val="28"/>
          <w:szCs w:val="28"/>
        </w:rPr>
      </w:pPr>
      <w:r w:rsidRPr="00E815FF">
        <w:rPr>
          <w:sz w:val="28"/>
          <w:szCs w:val="28"/>
        </w:rPr>
        <w:t>2.</w:t>
      </w:r>
      <w:r w:rsidRPr="00E815FF">
        <w:rPr>
          <w:sz w:val="28"/>
          <w:szCs w:val="28"/>
        </w:rPr>
        <w:tab/>
        <w:t>Считать утратившим силу Стандарт осуществления АО</w:t>
      </w:r>
      <w:r>
        <w:rPr>
          <w:sz w:val="28"/>
          <w:szCs w:val="28"/>
        </w:rPr>
        <w:t> </w:t>
      </w:r>
      <w:r w:rsidRPr="00E815FF">
        <w:rPr>
          <w:sz w:val="28"/>
          <w:szCs w:val="28"/>
        </w:rPr>
        <w:t>«Янтарьэнерго» сделок с векселями третьих лиц, утвержденный решением Сов</w:t>
      </w:r>
      <w:r>
        <w:rPr>
          <w:sz w:val="28"/>
          <w:szCs w:val="28"/>
        </w:rPr>
        <w:t>ета директоров Общества от 28.02.2014 (протокол от 03.03.2014 № 13</w:t>
      </w:r>
      <w:r w:rsidRPr="00E815FF">
        <w:rPr>
          <w:sz w:val="28"/>
          <w:szCs w:val="28"/>
        </w:rPr>
        <w:t>).</w:t>
      </w:r>
    </w:p>
    <w:p w:rsidR="003B6550" w:rsidRDefault="003B6550" w:rsidP="00AB41E4">
      <w:pPr>
        <w:widowControl w:val="0"/>
        <w:tabs>
          <w:tab w:val="left" w:pos="567"/>
          <w:tab w:val="left" w:pos="1701"/>
        </w:tabs>
        <w:jc w:val="both"/>
        <w:rPr>
          <w:rFonts w:hint="eastAsia"/>
          <w:bCs/>
          <w:sz w:val="28"/>
          <w:szCs w:val="28"/>
        </w:rPr>
      </w:pPr>
    </w:p>
    <w:p w:rsidR="00040F66" w:rsidRDefault="00040F66" w:rsidP="00AB41E4">
      <w:pPr>
        <w:widowControl w:val="0"/>
        <w:tabs>
          <w:tab w:val="left" w:pos="567"/>
          <w:tab w:val="left" w:pos="1701"/>
        </w:tabs>
        <w:jc w:val="both"/>
        <w:rPr>
          <w:rFonts w:hint="eastAsia"/>
          <w:bCs/>
          <w:sz w:val="28"/>
          <w:szCs w:val="28"/>
        </w:rPr>
      </w:pPr>
    </w:p>
    <w:p w:rsidR="00582B6C" w:rsidRDefault="00582B6C" w:rsidP="00582B6C">
      <w:pPr>
        <w:widowControl w:val="0"/>
        <w:tabs>
          <w:tab w:val="left" w:pos="993"/>
        </w:tabs>
        <w:jc w:val="both"/>
        <w:rPr>
          <w:rFonts w:hint="eastAsia"/>
          <w:b/>
          <w:bCs/>
          <w:color w:val="000000"/>
          <w:sz w:val="28"/>
          <w:szCs w:val="28"/>
        </w:rPr>
      </w:pPr>
      <w:r w:rsidRPr="008E5ECB">
        <w:rPr>
          <w:b/>
          <w:bCs/>
          <w:color w:val="000000"/>
          <w:sz w:val="28"/>
          <w:szCs w:val="28"/>
        </w:rPr>
        <w:lastRenderedPageBreak/>
        <w:t>Итоги голосования по данному вопросу:</w:t>
      </w:r>
    </w:p>
    <w:tbl>
      <w:tblPr>
        <w:tblW w:w="9523"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583"/>
        <w:gridCol w:w="1680"/>
        <w:gridCol w:w="1418"/>
        <w:gridCol w:w="1842"/>
      </w:tblGrid>
      <w:tr w:rsidR="00582B6C" w:rsidRPr="008E5ECB" w:rsidTr="00323121">
        <w:tc>
          <w:tcPr>
            <w:tcW w:w="4583" w:type="dxa"/>
            <w:tcBorders>
              <w:bottom w:val="nil"/>
            </w:tcBorders>
            <w:shd w:val="pct30" w:color="auto" w:fill="FFFFFF"/>
          </w:tcPr>
          <w:p w:rsidR="00582B6C" w:rsidRPr="008E5ECB" w:rsidRDefault="00582B6C" w:rsidP="00323121">
            <w:pPr>
              <w:ind w:firstLine="709"/>
              <w:jc w:val="center"/>
              <w:rPr>
                <w:rFonts w:eastAsiaTheme="minorHAnsi"/>
                <w:b/>
                <w:color w:val="000000"/>
                <w:lang w:eastAsia="en-US"/>
              </w:rPr>
            </w:pPr>
            <w:r w:rsidRPr="008E5ECB">
              <w:rPr>
                <w:rFonts w:eastAsiaTheme="minorHAnsi"/>
                <w:b/>
                <w:color w:val="000000"/>
                <w:lang w:eastAsia="en-US"/>
              </w:rPr>
              <w:t>Ф.И.О.</w:t>
            </w:r>
          </w:p>
          <w:p w:rsidR="00582B6C" w:rsidRPr="008E5ECB" w:rsidRDefault="00582B6C" w:rsidP="00323121">
            <w:pPr>
              <w:ind w:firstLine="709"/>
              <w:jc w:val="center"/>
              <w:rPr>
                <w:rFonts w:eastAsiaTheme="minorHAnsi"/>
                <w:b/>
                <w:color w:val="000000"/>
                <w:lang w:eastAsia="en-US"/>
              </w:rPr>
            </w:pPr>
            <w:r w:rsidRPr="008E5ECB">
              <w:rPr>
                <w:rFonts w:eastAsiaTheme="minorHAnsi"/>
                <w:b/>
                <w:color w:val="000000"/>
                <w:lang w:eastAsia="en-US"/>
              </w:rPr>
              <w:t>члена Совета директоров</w:t>
            </w:r>
          </w:p>
        </w:tc>
        <w:tc>
          <w:tcPr>
            <w:tcW w:w="4940" w:type="dxa"/>
            <w:gridSpan w:val="3"/>
            <w:shd w:val="pct30" w:color="auto" w:fill="FFFFFF"/>
          </w:tcPr>
          <w:p w:rsidR="00582B6C" w:rsidRPr="008E5ECB" w:rsidRDefault="00582B6C" w:rsidP="00323121">
            <w:pPr>
              <w:keepNext/>
              <w:keepLines/>
              <w:ind w:firstLine="709"/>
              <w:jc w:val="center"/>
              <w:outlineLvl w:val="1"/>
              <w:rPr>
                <w:rFonts w:eastAsiaTheme="majorEastAsia"/>
                <w:b/>
                <w:i/>
                <w:iCs/>
                <w:color w:val="000000"/>
                <w:lang w:eastAsia="en-US"/>
              </w:rPr>
            </w:pPr>
            <w:r w:rsidRPr="008E5ECB">
              <w:rPr>
                <w:rFonts w:eastAsiaTheme="majorEastAsia"/>
                <w:b/>
                <w:color w:val="000000"/>
                <w:lang w:eastAsia="en-US"/>
              </w:rPr>
              <w:t>Варианты голосования</w:t>
            </w:r>
          </w:p>
        </w:tc>
      </w:tr>
      <w:tr w:rsidR="00582B6C" w:rsidRPr="008E5ECB" w:rsidTr="00323121">
        <w:tc>
          <w:tcPr>
            <w:tcW w:w="4583" w:type="dxa"/>
            <w:tcBorders>
              <w:top w:val="nil"/>
            </w:tcBorders>
            <w:shd w:val="pct30" w:color="auto" w:fill="FFFFFF"/>
          </w:tcPr>
          <w:p w:rsidR="00582B6C" w:rsidRPr="008E5ECB" w:rsidRDefault="00582B6C" w:rsidP="00323121">
            <w:pPr>
              <w:ind w:firstLine="709"/>
              <w:jc w:val="center"/>
              <w:rPr>
                <w:rFonts w:eastAsiaTheme="minorHAnsi"/>
                <w:color w:val="000000"/>
                <w:lang w:eastAsia="en-US"/>
              </w:rPr>
            </w:pPr>
          </w:p>
        </w:tc>
        <w:tc>
          <w:tcPr>
            <w:tcW w:w="1680" w:type="dxa"/>
            <w:shd w:val="pct30" w:color="auto" w:fill="FFFFFF"/>
            <w:vAlign w:val="center"/>
          </w:tcPr>
          <w:p w:rsidR="00582B6C" w:rsidRPr="008E5ECB" w:rsidRDefault="00582B6C" w:rsidP="00323121">
            <w:pPr>
              <w:keepNext/>
              <w:keepLines/>
              <w:jc w:val="both"/>
              <w:outlineLvl w:val="1"/>
              <w:rPr>
                <w:rFonts w:eastAsiaTheme="majorEastAsia"/>
                <w:i/>
                <w:iCs/>
                <w:color w:val="000000"/>
                <w:lang w:eastAsia="en-US"/>
              </w:rPr>
            </w:pPr>
            <w:r w:rsidRPr="008E5ECB">
              <w:rPr>
                <w:rFonts w:eastAsiaTheme="majorEastAsia"/>
                <w:color w:val="000000"/>
                <w:lang w:val="en-US" w:eastAsia="en-US"/>
              </w:rPr>
              <w:t xml:space="preserve">       </w:t>
            </w:r>
            <w:r w:rsidRPr="008E5ECB">
              <w:rPr>
                <w:rFonts w:eastAsiaTheme="majorEastAsia"/>
                <w:color w:val="000000"/>
                <w:lang w:eastAsia="en-US"/>
              </w:rPr>
              <w:t>“За”</w:t>
            </w:r>
          </w:p>
        </w:tc>
        <w:tc>
          <w:tcPr>
            <w:tcW w:w="1418" w:type="dxa"/>
            <w:shd w:val="pct30" w:color="auto" w:fill="FFFFFF"/>
          </w:tcPr>
          <w:p w:rsidR="00582B6C" w:rsidRPr="008E5ECB" w:rsidRDefault="00582B6C" w:rsidP="00323121">
            <w:pPr>
              <w:keepNext/>
              <w:keepLines/>
              <w:jc w:val="both"/>
              <w:outlineLvl w:val="1"/>
              <w:rPr>
                <w:rFonts w:eastAsiaTheme="majorEastAsia"/>
                <w:i/>
                <w:iCs/>
                <w:color w:val="000000"/>
                <w:lang w:eastAsia="en-US"/>
              </w:rPr>
            </w:pPr>
            <w:r w:rsidRPr="008E5ECB">
              <w:rPr>
                <w:rFonts w:eastAsiaTheme="majorEastAsia"/>
                <w:color w:val="000000"/>
                <w:lang w:eastAsia="en-US"/>
              </w:rPr>
              <w:t>“Против”</w:t>
            </w:r>
          </w:p>
        </w:tc>
        <w:tc>
          <w:tcPr>
            <w:tcW w:w="1842" w:type="dxa"/>
            <w:shd w:val="pct30" w:color="auto" w:fill="FFFFFF"/>
          </w:tcPr>
          <w:p w:rsidR="00582B6C" w:rsidRPr="008E5ECB" w:rsidRDefault="00582B6C" w:rsidP="00323121">
            <w:pPr>
              <w:keepNext/>
              <w:keepLines/>
              <w:jc w:val="both"/>
              <w:outlineLvl w:val="1"/>
              <w:rPr>
                <w:rFonts w:eastAsiaTheme="majorEastAsia"/>
                <w:i/>
                <w:iCs/>
                <w:color w:val="000000"/>
                <w:lang w:eastAsia="en-US"/>
              </w:rPr>
            </w:pPr>
            <w:r w:rsidRPr="008E5ECB">
              <w:rPr>
                <w:rFonts w:eastAsiaTheme="majorEastAsia"/>
                <w:color w:val="000000"/>
                <w:lang w:eastAsia="en-US"/>
              </w:rPr>
              <w:t>“Воздержался”</w:t>
            </w:r>
          </w:p>
        </w:tc>
      </w:tr>
      <w:tr w:rsidR="00582B6C" w:rsidRPr="008E5ECB" w:rsidTr="00323121">
        <w:tc>
          <w:tcPr>
            <w:tcW w:w="4583" w:type="dxa"/>
          </w:tcPr>
          <w:p w:rsidR="00582B6C" w:rsidRPr="008E5ECB" w:rsidRDefault="00582B6C" w:rsidP="00323121">
            <w:pPr>
              <w:jc w:val="both"/>
              <w:rPr>
                <w:rFonts w:eastAsiaTheme="minorHAnsi"/>
                <w:color w:val="000000"/>
                <w:lang w:eastAsia="en-US"/>
              </w:rPr>
            </w:pPr>
            <w:r w:rsidRPr="008E5ECB">
              <w:t>Маковский Игорь Владимирович</w:t>
            </w:r>
          </w:p>
        </w:tc>
        <w:tc>
          <w:tcPr>
            <w:tcW w:w="1680" w:type="dxa"/>
            <w:tcBorders>
              <w:right w:val="single" w:sz="4" w:space="0" w:color="auto"/>
            </w:tcBorders>
            <w:vAlign w:val="center"/>
          </w:tcPr>
          <w:p w:rsidR="00582B6C" w:rsidRPr="008E5ECB" w:rsidRDefault="00582B6C" w:rsidP="00323121">
            <w:pPr>
              <w:jc w:val="both"/>
              <w:rPr>
                <w:rFonts w:eastAsiaTheme="minorHAnsi"/>
                <w:color w:val="000000"/>
                <w:lang w:eastAsia="en-US"/>
              </w:rPr>
            </w:pPr>
            <w:r w:rsidRPr="008E5ECB">
              <w:rPr>
                <w:rFonts w:eastAsiaTheme="minorHAnsi"/>
                <w:color w:val="000000"/>
                <w:lang w:eastAsia="en-US"/>
              </w:rPr>
              <w:t xml:space="preserve">       «ЗА»</w:t>
            </w:r>
          </w:p>
        </w:tc>
        <w:tc>
          <w:tcPr>
            <w:tcW w:w="1418" w:type="dxa"/>
            <w:tcBorders>
              <w:left w:val="single" w:sz="4" w:space="0" w:color="auto"/>
              <w:right w:val="single" w:sz="4" w:space="0" w:color="auto"/>
            </w:tcBorders>
            <w:vAlign w:val="center"/>
          </w:tcPr>
          <w:p w:rsidR="00582B6C" w:rsidRPr="008E5ECB" w:rsidRDefault="00582B6C" w:rsidP="00323121">
            <w:pPr>
              <w:jc w:val="both"/>
              <w:rPr>
                <w:rFonts w:eastAsiaTheme="minorHAnsi"/>
                <w:color w:val="000000"/>
                <w:lang w:eastAsia="en-US"/>
              </w:rPr>
            </w:pPr>
            <w:r w:rsidRPr="008E5ECB">
              <w:rPr>
                <w:rFonts w:eastAsiaTheme="minorHAnsi"/>
                <w:color w:val="000000"/>
                <w:lang w:eastAsia="en-US"/>
              </w:rPr>
              <w:t xml:space="preserve">         -</w:t>
            </w:r>
          </w:p>
        </w:tc>
        <w:tc>
          <w:tcPr>
            <w:tcW w:w="1842" w:type="dxa"/>
            <w:tcBorders>
              <w:left w:val="single" w:sz="4" w:space="0" w:color="auto"/>
            </w:tcBorders>
            <w:vAlign w:val="center"/>
          </w:tcPr>
          <w:p w:rsidR="00582B6C" w:rsidRPr="008E5ECB" w:rsidRDefault="00582B6C" w:rsidP="00323121">
            <w:pPr>
              <w:ind w:firstLine="709"/>
              <w:jc w:val="both"/>
              <w:rPr>
                <w:rFonts w:eastAsiaTheme="minorHAnsi"/>
                <w:color w:val="000000"/>
                <w:lang w:eastAsia="en-US"/>
              </w:rPr>
            </w:pPr>
            <w:r w:rsidRPr="008E5ECB">
              <w:rPr>
                <w:rFonts w:eastAsiaTheme="minorHAnsi"/>
                <w:color w:val="000000"/>
                <w:lang w:eastAsia="en-US"/>
              </w:rPr>
              <w:t xml:space="preserve"> -</w:t>
            </w:r>
          </w:p>
        </w:tc>
      </w:tr>
      <w:tr w:rsidR="00582B6C" w:rsidRPr="008E5ECB" w:rsidTr="00323121">
        <w:tc>
          <w:tcPr>
            <w:tcW w:w="4583" w:type="dxa"/>
          </w:tcPr>
          <w:p w:rsidR="00582B6C" w:rsidRPr="008E5ECB" w:rsidRDefault="00582B6C" w:rsidP="00323121">
            <w:pPr>
              <w:jc w:val="both"/>
              <w:rPr>
                <w:rFonts w:eastAsiaTheme="minorHAnsi"/>
                <w:color w:val="000000"/>
                <w:lang w:eastAsia="en-US"/>
              </w:rPr>
            </w:pPr>
            <w:r w:rsidRPr="008E5ECB">
              <w:t>Бычко Михаил Александрович</w:t>
            </w:r>
          </w:p>
        </w:tc>
        <w:tc>
          <w:tcPr>
            <w:tcW w:w="1680" w:type="dxa"/>
            <w:tcBorders>
              <w:bottom w:val="single" w:sz="4" w:space="0" w:color="auto"/>
              <w:right w:val="single" w:sz="4" w:space="0" w:color="auto"/>
            </w:tcBorders>
            <w:vAlign w:val="center"/>
          </w:tcPr>
          <w:p w:rsidR="00582B6C" w:rsidRPr="008E5ECB" w:rsidRDefault="00582B6C" w:rsidP="00323121">
            <w:pPr>
              <w:jc w:val="center"/>
              <w:rPr>
                <w:rFonts w:eastAsiaTheme="minorHAnsi"/>
                <w:color w:val="000000"/>
                <w:lang w:eastAsia="en-US"/>
              </w:rPr>
            </w:pPr>
            <w:r w:rsidRPr="008E5ECB">
              <w:rPr>
                <w:rFonts w:eastAsiaTheme="minorHAnsi"/>
                <w:color w:val="000000"/>
                <w:lang w:eastAsia="en-US"/>
              </w:rPr>
              <w:t>«ЗА»</w:t>
            </w:r>
          </w:p>
        </w:tc>
        <w:tc>
          <w:tcPr>
            <w:tcW w:w="1418" w:type="dxa"/>
            <w:tcBorders>
              <w:left w:val="single" w:sz="4" w:space="0" w:color="auto"/>
              <w:bottom w:val="single" w:sz="4" w:space="0" w:color="auto"/>
              <w:right w:val="single" w:sz="4" w:space="0" w:color="auto"/>
            </w:tcBorders>
            <w:vAlign w:val="center"/>
          </w:tcPr>
          <w:p w:rsidR="00582B6C" w:rsidRPr="008E5ECB" w:rsidRDefault="00582B6C" w:rsidP="00323121">
            <w:pPr>
              <w:jc w:val="center"/>
              <w:rPr>
                <w:rFonts w:eastAsiaTheme="minorHAnsi"/>
                <w:color w:val="000000"/>
                <w:lang w:eastAsia="en-US"/>
              </w:rPr>
            </w:pPr>
            <w:r w:rsidRPr="008E5ECB">
              <w:rPr>
                <w:rFonts w:eastAsiaTheme="minorHAnsi"/>
                <w:color w:val="000000"/>
                <w:lang w:eastAsia="en-US"/>
              </w:rPr>
              <w:t>-</w:t>
            </w:r>
          </w:p>
        </w:tc>
        <w:tc>
          <w:tcPr>
            <w:tcW w:w="1842" w:type="dxa"/>
            <w:tcBorders>
              <w:left w:val="single" w:sz="4" w:space="0" w:color="auto"/>
              <w:bottom w:val="single" w:sz="4" w:space="0" w:color="auto"/>
            </w:tcBorders>
            <w:vAlign w:val="center"/>
          </w:tcPr>
          <w:p w:rsidR="00582B6C" w:rsidRPr="008E5ECB" w:rsidRDefault="00582B6C" w:rsidP="00323121">
            <w:pPr>
              <w:jc w:val="center"/>
              <w:rPr>
                <w:rFonts w:eastAsiaTheme="minorHAnsi"/>
                <w:color w:val="000000"/>
                <w:lang w:eastAsia="en-US"/>
              </w:rPr>
            </w:pPr>
            <w:r w:rsidRPr="008E5ECB">
              <w:rPr>
                <w:rFonts w:eastAsiaTheme="minorHAnsi"/>
                <w:color w:val="000000"/>
                <w:lang w:eastAsia="en-US"/>
              </w:rPr>
              <w:t>-</w:t>
            </w:r>
          </w:p>
        </w:tc>
      </w:tr>
      <w:tr w:rsidR="00582B6C" w:rsidRPr="008E5ECB" w:rsidTr="00323121">
        <w:tc>
          <w:tcPr>
            <w:tcW w:w="4583" w:type="dxa"/>
            <w:tcBorders>
              <w:right w:val="single" w:sz="4" w:space="0" w:color="auto"/>
            </w:tcBorders>
          </w:tcPr>
          <w:p w:rsidR="00582B6C" w:rsidRPr="008E5ECB" w:rsidRDefault="00582B6C" w:rsidP="00323121">
            <w:pPr>
              <w:jc w:val="both"/>
              <w:rPr>
                <w:rFonts w:eastAsiaTheme="minorHAnsi"/>
                <w:color w:val="000000"/>
                <w:lang w:eastAsia="en-US"/>
              </w:rPr>
            </w:pPr>
            <w:r w:rsidRPr="008E5ECB">
              <w:rPr>
                <w:color w:val="000000"/>
              </w:rPr>
              <w:t>Колесников Михаил Александрович</w:t>
            </w:r>
          </w:p>
        </w:tc>
        <w:tc>
          <w:tcPr>
            <w:tcW w:w="1680" w:type="dxa"/>
            <w:tcBorders>
              <w:top w:val="single" w:sz="4" w:space="0" w:color="auto"/>
              <w:left w:val="single" w:sz="4" w:space="0" w:color="auto"/>
              <w:bottom w:val="nil"/>
              <w:right w:val="single" w:sz="4" w:space="0" w:color="auto"/>
            </w:tcBorders>
            <w:vAlign w:val="center"/>
          </w:tcPr>
          <w:p w:rsidR="00582B6C" w:rsidRPr="008E5ECB" w:rsidRDefault="005571B9" w:rsidP="00323121">
            <w:pPr>
              <w:jc w:val="center"/>
              <w:rPr>
                <w:rFonts w:eastAsiaTheme="minorHAnsi"/>
                <w:bCs/>
                <w:iCs/>
                <w:color w:val="000000"/>
                <w:lang w:eastAsia="en-US"/>
              </w:rPr>
            </w:pPr>
            <w:r w:rsidRPr="008E5ECB">
              <w:rPr>
                <w:rFonts w:eastAsiaTheme="minorHAnsi"/>
                <w:color w:val="000000"/>
                <w:lang w:eastAsia="en-US"/>
              </w:rPr>
              <w:t>«ЗА»</w:t>
            </w:r>
          </w:p>
        </w:tc>
        <w:tc>
          <w:tcPr>
            <w:tcW w:w="1418" w:type="dxa"/>
            <w:tcBorders>
              <w:top w:val="single" w:sz="4" w:space="0" w:color="auto"/>
              <w:left w:val="single" w:sz="4" w:space="0" w:color="auto"/>
              <w:bottom w:val="single" w:sz="4" w:space="0" w:color="auto"/>
              <w:right w:val="single" w:sz="4" w:space="0" w:color="auto"/>
            </w:tcBorders>
            <w:vAlign w:val="center"/>
          </w:tcPr>
          <w:p w:rsidR="00582B6C" w:rsidRPr="008E5ECB" w:rsidRDefault="00582B6C" w:rsidP="00323121">
            <w:pPr>
              <w:jc w:val="center"/>
              <w:rPr>
                <w:rFonts w:eastAsiaTheme="minorHAnsi"/>
                <w:bCs/>
                <w:iCs/>
                <w:color w:val="000000"/>
                <w:lang w:eastAsia="en-US"/>
              </w:rPr>
            </w:pPr>
            <w:r w:rsidRPr="008E5ECB">
              <w:rPr>
                <w:rFonts w:eastAsiaTheme="minorHAnsi"/>
                <w:bCs/>
                <w:iCs/>
                <w:color w:val="000000"/>
                <w:lang w:eastAsia="en-US"/>
              </w:rPr>
              <w:t>-</w:t>
            </w:r>
          </w:p>
        </w:tc>
        <w:tc>
          <w:tcPr>
            <w:tcW w:w="1842" w:type="dxa"/>
            <w:tcBorders>
              <w:top w:val="single" w:sz="4" w:space="0" w:color="auto"/>
              <w:left w:val="single" w:sz="4" w:space="0" w:color="auto"/>
              <w:bottom w:val="nil"/>
              <w:right w:val="single" w:sz="4" w:space="0" w:color="auto"/>
            </w:tcBorders>
            <w:vAlign w:val="center"/>
          </w:tcPr>
          <w:p w:rsidR="00582B6C" w:rsidRPr="008E5ECB" w:rsidRDefault="005571B9" w:rsidP="00323121">
            <w:pPr>
              <w:jc w:val="center"/>
              <w:rPr>
                <w:rFonts w:eastAsiaTheme="minorHAnsi"/>
                <w:bCs/>
                <w:iCs/>
                <w:color w:val="000000"/>
                <w:lang w:eastAsia="en-US"/>
              </w:rPr>
            </w:pPr>
            <w:r>
              <w:rPr>
                <w:rFonts w:eastAsiaTheme="majorEastAsia"/>
                <w:color w:val="000000"/>
                <w:lang w:eastAsia="en-US"/>
              </w:rPr>
              <w:t>-</w:t>
            </w:r>
          </w:p>
        </w:tc>
      </w:tr>
      <w:tr w:rsidR="00582B6C" w:rsidRPr="008E5ECB" w:rsidTr="00323121">
        <w:tc>
          <w:tcPr>
            <w:tcW w:w="4583" w:type="dxa"/>
          </w:tcPr>
          <w:p w:rsidR="00582B6C" w:rsidRPr="008E5ECB" w:rsidRDefault="00582B6C" w:rsidP="00323121">
            <w:pPr>
              <w:jc w:val="both"/>
              <w:rPr>
                <w:rFonts w:eastAsiaTheme="minorHAnsi"/>
                <w:lang w:eastAsia="en-US"/>
              </w:rPr>
            </w:pPr>
            <w:r w:rsidRPr="008E5ECB">
              <w:t>Ожерельев Алексей Александрович</w:t>
            </w:r>
          </w:p>
        </w:tc>
        <w:tc>
          <w:tcPr>
            <w:tcW w:w="1680" w:type="dxa"/>
            <w:tcBorders>
              <w:top w:val="single" w:sz="6" w:space="0" w:color="auto"/>
            </w:tcBorders>
            <w:vAlign w:val="center"/>
          </w:tcPr>
          <w:p w:rsidR="00582B6C" w:rsidRPr="008E5ECB" w:rsidRDefault="00582B6C" w:rsidP="00323121">
            <w:pPr>
              <w:jc w:val="center"/>
              <w:rPr>
                <w:rFonts w:eastAsiaTheme="minorHAnsi"/>
                <w:color w:val="000000"/>
                <w:lang w:eastAsia="en-US"/>
              </w:rPr>
            </w:pPr>
            <w:r w:rsidRPr="008E5ECB">
              <w:rPr>
                <w:rFonts w:eastAsiaTheme="minorHAnsi"/>
                <w:color w:val="000000"/>
                <w:lang w:eastAsia="en-US"/>
              </w:rPr>
              <w:t>«ЗА»</w:t>
            </w:r>
          </w:p>
        </w:tc>
        <w:tc>
          <w:tcPr>
            <w:tcW w:w="1418" w:type="dxa"/>
            <w:tcBorders>
              <w:top w:val="single" w:sz="6" w:space="0" w:color="auto"/>
            </w:tcBorders>
            <w:vAlign w:val="center"/>
          </w:tcPr>
          <w:p w:rsidR="00582B6C" w:rsidRPr="008E5ECB" w:rsidRDefault="00582B6C" w:rsidP="00323121">
            <w:pPr>
              <w:jc w:val="center"/>
              <w:rPr>
                <w:rFonts w:eastAsiaTheme="minorHAnsi"/>
                <w:color w:val="000000"/>
                <w:lang w:eastAsia="en-US"/>
              </w:rPr>
            </w:pPr>
            <w:r w:rsidRPr="008E5ECB">
              <w:rPr>
                <w:rFonts w:eastAsiaTheme="minorHAnsi"/>
                <w:color w:val="000000"/>
                <w:lang w:eastAsia="en-US"/>
              </w:rPr>
              <w:t>-</w:t>
            </w:r>
          </w:p>
        </w:tc>
        <w:tc>
          <w:tcPr>
            <w:tcW w:w="1842" w:type="dxa"/>
            <w:tcBorders>
              <w:top w:val="single" w:sz="6" w:space="0" w:color="auto"/>
            </w:tcBorders>
            <w:vAlign w:val="center"/>
          </w:tcPr>
          <w:p w:rsidR="00582B6C" w:rsidRPr="008E5ECB" w:rsidRDefault="00582B6C" w:rsidP="00323121">
            <w:pPr>
              <w:jc w:val="center"/>
              <w:rPr>
                <w:rFonts w:eastAsiaTheme="minorHAnsi"/>
                <w:color w:val="000000"/>
                <w:lang w:eastAsia="en-US"/>
              </w:rPr>
            </w:pPr>
            <w:r w:rsidRPr="008E5ECB">
              <w:rPr>
                <w:rFonts w:eastAsiaTheme="minorHAnsi"/>
                <w:color w:val="000000"/>
                <w:lang w:eastAsia="en-US"/>
              </w:rPr>
              <w:t>-</w:t>
            </w:r>
          </w:p>
        </w:tc>
      </w:tr>
      <w:tr w:rsidR="00582B6C" w:rsidRPr="008E5ECB" w:rsidTr="00323121">
        <w:tc>
          <w:tcPr>
            <w:tcW w:w="4583" w:type="dxa"/>
          </w:tcPr>
          <w:p w:rsidR="00582B6C" w:rsidRPr="008E5ECB" w:rsidRDefault="00582B6C" w:rsidP="00323121">
            <w:pPr>
              <w:jc w:val="both"/>
              <w:rPr>
                <w:rFonts w:hint="eastAsia"/>
                <w:color w:val="000000"/>
              </w:rPr>
            </w:pPr>
            <w:r w:rsidRPr="008E5ECB">
              <w:t>Павлов Алексей Игоревич</w:t>
            </w:r>
          </w:p>
        </w:tc>
        <w:tc>
          <w:tcPr>
            <w:tcW w:w="1680" w:type="dxa"/>
            <w:tcBorders>
              <w:top w:val="single" w:sz="6" w:space="0" w:color="auto"/>
            </w:tcBorders>
            <w:vAlign w:val="center"/>
          </w:tcPr>
          <w:p w:rsidR="00582B6C" w:rsidRPr="008E5ECB" w:rsidRDefault="00582B6C" w:rsidP="00323121">
            <w:pPr>
              <w:jc w:val="center"/>
              <w:rPr>
                <w:rFonts w:eastAsiaTheme="minorHAnsi"/>
                <w:color w:val="000000"/>
                <w:lang w:eastAsia="en-US"/>
              </w:rPr>
            </w:pPr>
            <w:r w:rsidRPr="008E5ECB">
              <w:rPr>
                <w:rFonts w:eastAsiaTheme="minorHAnsi"/>
                <w:color w:val="000000"/>
                <w:lang w:eastAsia="en-US"/>
              </w:rPr>
              <w:t>«ЗА»</w:t>
            </w:r>
          </w:p>
        </w:tc>
        <w:tc>
          <w:tcPr>
            <w:tcW w:w="1418" w:type="dxa"/>
            <w:tcBorders>
              <w:top w:val="single" w:sz="6" w:space="0" w:color="auto"/>
            </w:tcBorders>
            <w:vAlign w:val="center"/>
          </w:tcPr>
          <w:p w:rsidR="00582B6C" w:rsidRPr="008E5ECB" w:rsidRDefault="00582B6C" w:rsidP="00323121">
            <w:pPr>
              <w:jc w:val="center"/>
              <w:rPr>
                <w:rFonts w:eastAsiaTheme="minorHAnsi"/>
                <w:color w:val="000000"/>
                <w:lang w:eastAsia="en-US"/>
              </w:rPr>
            </w:pPr>
            <w:r w:rsidRPr="008E5ECB">
              <w:rPr>
                <w:rFonts w:eastAsiaTheme="minorHAnsi"/>
                <w:color w:val="000000"/>
                <w:lang w:eastAsia="en-US"/>
              </w:rPr>
              <w:t>-</w:t>
            </w:r>
          </w:p>
        </w:tc>
        <w:tc>
          <w:tcPr>
            <w:tcW w:w="1842" w:type="dxa"/>
            <w:tcBorders>
              <w:top w:val="single" w:sz="6" w:space="0" w:color="auto"/>
            </w:tcBorders>
            <w:vAlign w:val="center"/>
          </w:tcPr>
          <w:p w:rsidR="00582B6C" w:rsidRPr="008E5ECB" w:rsidRDefault="00582B6C" w:rsidP="00323121">
            <w:pPr>
              <w:jc w:val="center"/>
              <w:rPr>
                <w:rFonts w:eastAsiaTheme="minorHAnsi"/>
                <w:color w:val="000000"/>
                <w:lang w:eastAsia="en-US"/>
              </w:rPr>
            </w:pPr>
            <w:r w:rsidRPr="008E5ECB">
              <w:rPr>
                <w:rFonts w:eastAsiaTheme="minorHAnsi"/>
                <w:color w:val="000000"/>
                <w:lang w:eastAsia="en-US"/>
              </w:rPr>
              <w:t>-</w:t>
            </w:r>
          </w:p>
        </w:tc>
      </w:tr>
      <w:tr w:rsidR="00582B6C" w:rsidRPr="008E5ECB" w:rsidTr="00323121">
        <w:trPr>
          <w:trHeight w:val="310"/>
        </w:trPr>
        <w:tc>
          <w:tcPr>
            <w:tcW w:w="4583" w:type="dxa"/>
          </w:tcPr>
          <w:p w:rsidR="00582B6C" w:rsidRPr="008E5ECB" w:rsidRDefault="00582B6C" w:rsidP="00323121">
            <w:pPr>
              <w:rPr>
                <w:rFonts w:hint="eastAsia"/>
              </w:rPr>
            </w:pPr>
            <w:r w:rsidRPr="008E5ECB">
              <w:t>Парамонова Наталья Владимировна</w:t>
            </w:r>
          </w:p>
        </w:tc>
        <w:tc>
          <w:tcPr>
            <w:tcW w:w="1680" w:type="dxa"/>
            <w:vAlign w:val="center"/>
          </w:tcPr>
          <w:p w:rsidR="00582B6C" w:rsidRPr="008E5ECB" w:rsidRDefault="00582B6C" w:rsidP="00323121">
            <w:pPr>
              <w:jc w:val="center"/>
              <w:rPr>
                <w:rFonts w:eastAsiaTheme="minorHAnsi"/>
                <w:color w:val="000000"/>
                <w:lang w:eastAsia="en-US"/>
              </w:rPr>
            </w:pPr>
            <w:r w:rsidRPr="008E5ECB">
              <w:rPr>
                <w:rFonts w:eastAsiaTheme="minorHAnsi"/>
                <w:bCs/>
                <w:iCs/>
                <w:color w:val="000000"/>
                <w:lang w:eastAsia="en-US"/>
              </w:rPr>
              <w:t>«ЗА»</w:t>
            </w:r>
          </w:p>
        </w:tc>
        <w:tc>
          <w:tcPr>
            <w:tcW w:w="1418" w:type="dxa"/>
            <w:vAlign w:val="center"/>
          </w:tcPr>
          <w:p w:rsidR="00582B6C" w:rsidRPr="008E5ECB" w:rsidRDefault="00582B6C" w:rsidP="00323121">
            <w:pPr>
              <w:jc w:val="center"/>
              <w:rPr>
                <w:rFonts w:eastAsiaTheme="minorHAnsi"/>
                <w:color w:val="000000"/>
                <w:lang w:eastAsia="en-US"/>
              </w:rPr>
            </w:pPr>
            <w:r w:rsidRPr="008E5ECB">
              <w:rPr>
                <w:rFonts w:eastAsiaTheme="minorHAnsi"/>
                <w:color w:val="000000"/>
                <w:lang w:eastAsia="en-US"/>
              </w:rPr>
              <w:t>-</w:t>
            </w:r>
          </w:p>
        </w:tc>
        <w:tc>
          <w:tcPr>
            <w:tcW w:w="1842" w:type="dxa"/>
            <w:vAlign w:val="center"/>
          </w:tcPr>
          <w:p w:rsidR="00582B6C" w:rsidRPr="008E5ECB" w:rsidRDefault="00582B6C" w:rsidP="00323121">
            <w:pPr>
              <w:jc w:val="center"/>
              <w:rPr>
                <w:rFonts w:eastAsiaTheme="minorHAnsi"/>
                <w:color w:val="000000"/>
                <w:lang w:eastAsia="en-US"/>
              </w:rPr>
            </w:pPr>
            <w:r w:rsidRPr="008E5ECB">
              <w:rPr>
                <w:rFonts w:eastAsiaTheme="minorHAnsi"/>
                <w:color w:val="000000"/>
                <w:lang w:eastAsia="en-US"/>
              </w:rPr>
              <w:t>-</w:t>
            </w:r>
          </w:p>
        </w:tc>
      </w:tr>
      <w:tr w:rsidR="00582B6C" w:rsidRPr="008E5ECB" w:rsidTr="00323121">
        <w:tc>
          <w:tcPr>
            <w:tcW w:w="4583" w:type="dxa"/>
          </w:tcPr>
          <w:p w:rsidR="00582B6C" w:rsidRPr="008E5ECB" w:rsidRDefault="00582B6C" w:rsidP="00323121">
            <w:pPr>
              <w:rPr>
                <w:rFonts w:hint="eastAsia"/>
              </w:rPr>
            </w:pPr>
            <w:r w:rsidRPr="008E5ECB">
              <w:rPr>
                <w:rFonts w:eastAsia="Calibri"/>
                <w:lang w:eastAsia="en-US"/>
              </w:rPr>
              <w:t>Юткин Кирилл Александрович</w:t>
            </w:r>
          </w:p>
        </w:tc>
        <w:tc>
          <w:tcPr>
            <w:tcW w:w="1680" w:type="dxa"/>
            <w:vAlign w:val="center"/>
          </w:tcPr>
          <w:p w:rsidR="00582B6C" w:rsidRPr="008E5ECB" w:rsidRDefault="00582B6C" w:rsidP="00323121">
            <w:pPr>
              <w:jc w:val="center"/>
              <w:rPr>
                <w:rFonts w:eastAsiaTheme="minorHAnsi"/>
                <w:color w:val="000000"/>
                <w:lang w:eastAsia="en-US"/>
              </w:rPr>
            </w:pPr>
            <w:r w:rsidRPr="008E5ECB">
              <w:rPr>
                <w:rFonts w:eastAsiaTheme="minorHAnsi"/>
                <w:color w:val="000000"/>
                <w:lang w:eastAsia="en-US"/>
              </w:rPr>
              <w:t>«ЗА»</w:t>
            </w:r>
          </w:p>
        </w:tc>
        <w:tc>
          <w:tcPr>
            <w:tcW w:w="1418" w:type="dxa"/>
            <w:vAlign w:val="center"/>
          </w:tcPr>
          <w:p w:rsidR="00582B6C" w:rsidRPr="008E5ECB" w:rsidRDefault="00582B6C" w:rsidP="00323121">
            <w:pPr>
              <w:jc w:val="center"/>
              <w:rPr>
                <w:rFonts w:eastAsiaTheme="minorHAnsi"/>
                <w:color w:val="000000"/>
                <w:lang w:eastAsia="en-US"/>
              </w:rPr>
            </w:pPr>
            <w:r w:rsidRPr="008E5ECB">
              <w:rPr>
                <w:rFonts w:eastAsiaTheme="minorHAnsi"/>
                <w:color w:val="000000"/>
                <w:lang w:eastAsia="en-US"/>
              </w:rPr>
              <w:t>-</w:t>
            </w:r>
          </w:p>
        </w:tc>
        <w:tc>
          <w:tcPr>
            <w:tcW w:w="1842" w:type="dxa"/>
            <w:vAlign w:val="center"/>
          </w:tcPr>
          <w:p w:rsidR="00582B6C" w:rsidRPr="008E5ECB" w:rsidRDefault="00582B6C" w:rsidP="00323121">
            <w:pPr>
              <w:jc w:val="center"/>
              <w:rPr>
                <w:rFonts w:eastAsiaTheme="minorHAnsi"/>
                <w:color w:val="000000"/>
                <w:lang w:eastAsia="en-US"/>
              </w:rPr>
            </w:pPr>
            <w:r w:rsidRPr="008E5ECB">
              <w:rPr>
                <w:rFonts w:eastAsiaTheme="minorHAnsi"/>
                <w:color w:val="000000"/>
                <w:lang w:eastAsia="en-US"/>
              </w:rPr>
              <w:t>-</w:t>
            </w:r>
          </w:p>
        </w:tc>
      </w:tr>
    </w:tbl>
    <w:p w:rsidR="008E5ECB" w:rsidRPr="008E5ECB" w:rsidRDefault="00582B6C" w:rsidP="00582B6C">
      <w:pPr>
        <w:jc w:val="both"/>
        <w:rPr>
          <w:rFonts w:ascii="Calibri" w:eastAsiaTheme="minorHAnsi" w:hAnsi="Calibri" w:cs="Times New Roman"/>
          <w:b/>
          <w:kern w:val="0"/>
          <w:sz w:val="28"/>
          <w:szCs w:val="28"/>
          <w:lang w:val="x-none" w:eastAsia="en-US" w:bidi="ar-SA"/>
        </w:rPr>
      </w:pPr>
      <w:r w:rsidRPr="008E5ECB">
        <w:rPr>
          <w:rFonts w:eastAsiaTheme="minorHAnsi"/>
          <w:b/>
          <w:bCs/>
          <w:color w:val="000000"/>
          <w:sz w:val="28"/>
          <w:szCs w:val="28"/>
          <w:lang w:eastAsia="en-US"/>
        </w:rPr>
        <w:t>Решение принято.</w:t>
      </w:r>
    </w:p>
    <w:p w:rsidR="00E44AD7" w:rsidRDefault="00E44AD7" w:rsidP="00F24CC4">
      <w:pPr>
        <w:jc w:val="both"/>
        <w:rPr>
          <w:rFonts w:eastAsiaTheme="minorHAnsi"/>
          <w:b/>
          <w:sz w:val="28"/>
          <w:szCs w:val="28"/>
          <w:lang w:eastAsia="en-US"/>
        </w:rPr>
      </w:pPr>
    </w:p>
    <w:p w:rsidR="00531C58" w:rsidRPr="00BE1849" w:rsidRDefault="00531C58" w:rsidP="00531C58">
      <w:pPr>
        <w:shd w:val="clear" w:color="auto" w:fill="FFFFFF"/>
        <w:jc w:val="both"/>
        <w:rPr>
          <w:rFonts w:ascii="Times New Roman" w:hAnsi="Times New Roman"/>
          <w:color w:val="000000"/>
          <w:spacing w:val="-3"/>
          <w:w w:val="102"/>
          <w:sz w:val="28"/>
          <w:szCs w:val="28"/>
        </w:rPr>
      </w:pPr>
      <w:r w:rsidRPr="00BE1849">
        <w:rPr>
          <w:rFonts w:ascii="Times New Roman" w:eastAsiaTheme="minorHAnsi" w:hAnsi="Times New Roman"/>
          <w:b/>
          <w:sz w:val="28"/>
          <w:szCs w:val="28"/>
        </w:rPr>
        <w:t xml:space="preserve">ВОПРОС № </w:t>
      </w:r>
      <w:r w:rsidR="007D7FE3">
        <w:rPr>
          <w:rFonts w:ascii="Times New Roman" w:eastAsiaTheme="minorHAnsi" w:hAnsi="Times New Roman"/>
          <w:b/>
          <w:sz w:val="28"/>
          <w:szCs w:val="28"/>
        </w:rPr>
        <w:t>2</w:t>
      </w:r>
      <w:r w:rsidRPr="00BE1849">
        <w:rPr>
          <w:rFonts w:ascii="Times New Roman" w:eastAsiaTheme="minorHAnsi" w:hAnsi="Times New Roman"/>
          <w:sz w:val="28"/>
          <w:szCs w:val="28"/>
        </w:rPr>
        <w:t>:</w:t>
      </w:r>
      <w:r w:rsidRPr="00BE1849">
        <w:rPr>
          <w:sz w:val="28"/>
          <w:szCs w:val="28"/>
        </w:rPr>
        <w:t xml:space="preserve"> </w:t>
      </w:r>
      <w:r w:rsidR="003B6550" w:rsidRPr="000E0BB7">
        <w:rPr>
          <w:rFonts w:ascii="Times New Roman" w:hAnsi="Times New Roman"/>
          <w:sz w:val="28"/>
          <w:szCs w:val="28"/>
        </w:rPr>
        <w:t>Об утверждении кандидатур страховых организаций для заключения договоров страхования Общества.</w:t>
      </w:r>
    </w:p>
    <w:p w:rsidR="006770C0" w:rsidRDefault="006770C0" w:rsidP="006770C0">
      <w:pPr>
        <w:widowControl w:val="0"/>
        <w:tabs>
          <w:tab w:val="left" w:pos="567"/>
          <w:tab w:val="left" w:pos="1701"/>
        </w:tabs>
        <w:jc w:val="both"/>
        <w:rPr>
          <w:rFonts w:eastAsiaTheme="minorHAnsi"/>
          <w:b/>
          <w:sz w:val="28"/>
          <w:szCs w:val="28"/>
          <w:lang w:eastAsia="en-US"/>
        </w:rPr>
      </w:pPr>
    </w:p>
    <w:p w:rsidR="003B6550" w:rsidRPr="000E0BB7" w:rsidRDefault="00531C58" w:rsidP="006770C0">
      <w:pPr>
        <w:widowControl w:val="0"/>
        <w:tabs>
          <w:tab w:val="left" w:pos="567"/>
          <w:tab w:val="left" w:pos="1701"/>
        </w:tabs>
        <w:jc w:val="both"/>
        <w:rPr>
          <w:rFonts w:eastAsia="Andale Sans UI"/>
          <w:kern w:val="3"/>
          <w:sz w:val="28"/>
          <w:szCs w:val="28"/>
          <w:lang w:bidi="fa-IR"/>
        </w:rPr>
      </w:pPr>
      <w:r w:rsidRPr="008E5ECB">
        <w:rPr>
          <w:rFonts w:eastAsiaTheme="minorHAnsi"/>
          <w:b/>
          <w:sz w:val="28"/>
          <w:szCs w:val="28"/>
          <w:lang w:eastAsia="en-US"/>
        </w:rPr>
        <w:t>Вопрос, поставленный на голосование:</w:t>
      </w:r>
      <w:r w:rsidRPr="008E5ECB">
        <w:rPr>
          <w:bCs/>
          <w:sz w:val="28"/>
          <w:szCs w:val="28"/>
        </w:rPr>
        <w:t xml:space="preserve"> </w:t>
      </w:r>
      <w:r w:rsidR="003B6550" w:rsidRPr="000E0BB7">
        <w:rPr>
          <w:rFonts w:eastAsia="Andale Sans UI"/>
          <w:kern w:val="3"/>
          <w:sz w:val="28"/>
          <w:szCs w:val="28"/>
          <w:lang w:bidi="fa-IR"/>
        </w:rPr>
        <w:t xml:space="preserve">Утвердить в качестве страховщика Общества следующую страховую компанию: </w:t>
      </w:r>
    </w:p>
    <w:tbl>
      <w:tblPr>
        <w:tblW w:w="9488" w:type="dxa"/>
        <w:tblLayout w:type="fixed"/>
        <w:tblCellMar>
          <w:left w:w="0" w:type="dxa"/>
          <w:right w:w="0" w:type="dxa"/>
        </w:tblCellMar>
        <w:tblLook w:val="0000" w:firstRow="0" w:lastRow="0" w:firstColumn="0" w:lastColumn="0" w:noHBand="0" w:noVBand="0"/>
      </w:tblPr>
      <w:tblGrid>
        <w:gridCol w:w="5070"/>
        <w:gridCol w:w="2268"/>
        <w:gridCol w:w="2150"/>
      </w:tblGrid>
      <w:tr w:rsidR="003B6550" w:rsidRPr="000E0BB7" w:rsidTr="002418B8">
        <w:trPr>
          <w:cantSplit/>
          <w:trHeight w:val="398"/>
        </w:trPr>
        <w:tc>
          <w:tcPr>
            <w:tcW w:w="507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tcPr>
          <w:p w:rsidR="003B6550" w:rsidRPr="000E0BB7" w:rsidRDefault="003B6550" w:rsidP="002418B8">
            <w:pPr>
              <w:jc w:val="center"/>
              <w:rPr>
                <w:rFonts w:hint="eastAsia"/>
                <w:iCs/>
                <w:sz w:val="28"/>
                <w:szCs w:val="28"/>
              </w:rPr>
            </w:pPr>
            <w:r w:rsidRPr="000E0BB7">
              <w:rPr>
                <w:iCs/>
                <w:sz w:val="28"/>
                <w:szCs w:val="28"/>
              </w:rPr>
              <w:t>Вид страхования</w:t>
            </w:r>
          </w:p>
        </w:tc>
        <w:tc>
          <w:tcPr>
            <w:tcW w:w="2268"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tcPr>
          <w:p w:rsidR="003B6550" w:rsidRPr="000E0BB7" w:rsidRDefault="003B6550" w:rsidP="002418B8">
            <w:pPr>
              <w:jc w:val="center"/>
              <w:rPr>
                <w:rFonts w:hint="eastAsia"/>
                <w:iCs/>
                <w:sz w:val="28"/>
                <w:szCs w:val="28"/>
              </w:rPr>
            </w:pPr>
            <w:r w:rsidRPr="000E0BB7">
              <w:rPr>
                <w:iCs/>
                <w:sz w:val="28"/>
                <w:szCs w:val="28"/>
              </w:rPr>
              <w:t>Страховая компания</w:t>
            </w:r>
          </w:p>
        </w:tc>
        <w:tc>
          <w:tcPr>
            <w:tcW w:w="215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tcPr>
          <w:p w:rsidR="003B6550" w:rsidRPr="000E0BB7" w:rsidRDefault="003B6550" w:rsidP="002418B8">
            <w:pPr>
              <w:jc w:val="center"/>
              <w:rPr>
                <w:rFonts w:hint="eastAsia"/>
                <w:iCs/>
                <w:sz w:val="28"/>
                <w:szCs w:val="28"/>
              </w:rPr>
            </w:pPr>
            <w:r w:rsidRPr="000E0BB7">
              <w:rPr>
                <w:iCs/>
                <w:sz w:val="28"/>
                <w:szCs w:val="28"/>
              </w:rPr>
              <w:t>Период страхования</w:t>
            </w:r>
          </w:p>
        </w:tc>
      </w:tr>
      <w:tr w:rsidR="003B6550" w:rsidRPr="000E0BB7" w:rsidTr="002418B8">
        <w:trPr>
          <w:cantSplit/>
          <w:trHeight w:val="730"/>
        </w:trPr>
        <w:tc>
          <w:tcPr>
            <w:tcW w:w="507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tcPr>
          <w:p w:rsidR="003B6550" w:rsidRPr="000E0BB7" w:rsidRDefault="003B6550" w:rsidP="002418B8">
            <w:pPr>
              <w:jc w:val="center"/>
              <w:rPr>
                <w:rFonts w:hint="eastAsia"/>
                <w:iCs/>
                <w:sz w:val="28"/>
                <w:szCs w:val="28"/>
              </w:rPr>
            </w:pPr>
            <w:bookmarkStart w:id="0" w:name="OLE_LINK9"/>
            <w:bookmarkStart w:id="1" w:name="OLE_LINK10"/>
            <w:r w:rsidRPr="000E0BB7">
              <w:rPr>
                <w:sz w:val="28"/>
                <w:szCs w:val="28"/>
              </w:rPr>
              <w:t>Добровольное личное страхование</w:t>
            </w:r>
          </w:p>
        </w:tc>
        <w:tc>
          <w:tcPr>
            <w:tcW w:w="2268"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3B6550" w:rsidRPr="000E0BB7" w:rsidRDefault="003B6550" w:rsidP="002418B8">
            <w:pPr>
              <w:jc w:val="center"/>
              <w:rPr>
                <w:rFonts w:hint="eastAsia"/>
                <w:iCs/>
                <w:sz w:val="28"/>
                <w:szCs w:val="28"/>
              </w:rPr>
            </w:pPr>
            <w:r w:rsidRPr="000E0BB7">
              <w:rPr>
                <w:sz w:val="28"/>
                <w:szCs w:val="28"/>
              </w:rPr>
              <w:t>АО «СОГАЗ»</w:t>
            </w:r>
          </w:p>
        </w:tc>
        <w:tc>
          <w:tcPr>
            <w:tcW w:w="2150"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3B6550" w:rsidRPr="000E0BB7" w:rsidRDefault="003B6550" w:rsidP="002418B8">
            <w:pPr>
              <w:jc w:val="center"/>
              <w:rPr>
                <w:rFonts w:hint="eastAsia"/>
                <w:iCs/>
                <w:sz w:val="28"/>
                <w:szCs w:val="28"/>
              </w:rPr>
            </w:pPr>
            <w:r w:rsidRPr="000E0BB7">
              <w:rPr>
                <w:sz w:val="28"/>
                <w:szCs w:val="28"/>
              </w:rPr>
              <w:t>с 01.01.2020 по 31.12.2020</w:t>
            </w:r>
          </w:p>
        </w:tc>
      </w:tr>
      <w:bookmarkEnd w:id="0"/>
      <w:bookmarkEnd w:id="1"/>
    </w:tbl>
    <w:p w:rsidR="003B6550" w:rsidRDefault="003B6550" w:rsidP="00531C58">
      <w:pPr>
        <w:widowControl w:val="0"/>
        <w:tabs>
          <w:tab w:val="left" w:pos="567"/>
          <w:tab w:val="left" w:pos="1701"/>
        </w:tabs>
        <w:jc w:val="both"/>
        <w:rPr>
          <w:rFonts w:hint="eastAsia"/>
          <w:bCs/>
          <w:sz w:val="28"/>
          <w:szCs w:val="28"/>
        </w:rPr>
      </w:pPr>
    </w:p>
    <w:p w:rsidR="00531C58" w:rsidRDefault="00531C58" w:rsidP="00531C58">
      <w:pPr>
        <w:widowControl w:val="0"/>
        <w:tabs>
          <w:tab w:val="left" w:pos="993"/>
        </w:tabs>
        <w:jc w:val="both"/>
        <w:rPr>
          <w:rFonts w:hint="eastAsia"/>
          <w:b/>
          <w:bCs/>
          <w:color w:val="000000"/>
          <w:sz w:val="28"/>
          <w:szCs w:val="28"/>
        </w:rPr>
      </w:pPr>
      <w:r w:rsidRPr="008E5ECB">
        <w:rPr>
          <w:b/>
          <w:bCs/>
          <w:color w:val="000000"/>
          <w:sz w:val="28"/>
          <w:szCs w:val="28"/>
        </w:rPr>
        <w:t>Итоги голосования по данному вопросу:</w:t>
      </w:r>
    </w:p>
    <w:tbl>
      <w:tblPr>
        <w:tblW w:w="9523"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583"/>
        <w:gridCol w:w="1680"/>
        <w:gridCol w:w="1418"/>
        <w:gridCol w:w="1842"/>
      </w:tblGrid>
      <w:tr w:rsidR="00531C58" w:rsidRPr="008E5ECB" w:rsidTr="002418B8">
        <w:tc>
          <w:tcPr>
            <w:tcW w:w="4583" w:type="dxa"/>
            <w:tcBorders>
              <w:bottom w:val="nil"/>
            </w:tcBorders>
            <w:shd w:val="pct30" w:color="auto" w:fill="FFFFFF"/>
          </w:tcPr>
          <w:p w:rsidR="00531C58" w:rsidRPr="008E5ECB" w:rsidRDefault="00531C58" w:rsidP="002418B8">
            <w:pPr>
              <w:ind w:firstLine="709"/>
              <w:jc w:val="center"/>
              <w:rPr>
                <w:rFonts w:eastAsiaTheme="minorHAnsi"/>
                <w:b/>
                <w:color w:val="000000"/>
                <w:lang w:eastAsia="en-US"/>
              </w:rPr>
            </w:pPr>
            <w:r w:rsidRPr="008E5ECB">
              <w:rPr>
                <w:rFonts w:eastAsiaTheme="minorHAnsi"/>
                <w:b/>
                <w:color w:val="000000"/>
                <w:lang w:eastAsia="en-US"/>
              </w:rPr>
              <w:t>Ф.И.О.</w:t>
            </w:r>
          </w:p>
          <w:p w:rsidR="00531C58" w:rsidRPr="008E5ECB" w:rsidRDefault="00531C58" w:rsidP="002418B8">
            <w:pPr>
              <w:ind w:firstLine="709"/>
              <w:jc w:val="center"/>
              <w:rPr>
                <w:rFonts w:eastAsiaTheme="minorHAnsi"/>
                <w:b/>
                <w:color w:val="000000"/>
                <w:lang w:eastAsia="en-US"/>
              </w:rPr>
            </w:pPr>
            <w:r w:rsidRPr="008E5ECB">
              <w:rPr>
                <w:rFonts w:eastAsiaTheme="minorHAnsi"/>
                <w:b/>
                <w:color w:val="000000"/>
                <w:lang w:eastAsia="en-US"/>
              </w:rPr>
              <w:t>члена Совета директоров</w:t>
            </w:r>
          </w:p>
        </w:tc>
        <w:tc>
          <w:tcPr>
            <w:tcW w:w="4940" w:type="dxa"/>
            <w:gridSpan w:val="3"/>
            <w:shd w:val="pct30" w:color="auto" w:fill="FFFFFF"/>
          </w:tcPr>
          <w:p w:rsidR="00531C58" w:rsidRPr="008E5ECB" w:rsidRDefault="00531C58" w:rsidP="002418B8">
            <w:pPr>
              <w:keepNext/>
              <w:keepLines/>
              <w:ind w:firstLine="709"/>
              <w:jc w:val="center"/>
              <w:outlineLvl w:val="1"/>
              <w:rPr>
                <w:rFonts w:eastAsiaTheme="majorEastAsia"/>
                <w:b/>
                <w:i/>
                <w:iCs/>
                <w:color w:val="000000"/>
                <w:lang w:eastAsia="en-US"/>
              </w:rPr>
            </w:pPr>
            <w:r w:rsidRPr="008E5ECB">
              <w:rPr>
                <w:rFonts w:eastAsiaTheme="majorEastAsia"/>
                <w:b/>
                <w:color w:val="000000"/>
                <w:lang w:eastAsia="en-US"/>
              </w:rPr>
              <w:t>Варианты голосования</w:t>
            </w:r>
          </w:p>
        </w:tc>
      </w:tr>
      <w:tr w:rsidR="00531C58" w:rsidRPr="008E5ECB" w:rsidTr="002418B8">
        <w:tc>
          <w:tcPr>
            <w:tcW w:w="4583" w:type="dxa"/>
            <w:tcBorders>
              <w:top w:val="nil"/>
            </w:tcBorders>
            <w:shd w:val="pct30" w:color="auto" w:fill="FFFFFF"/>
          </w:tcPr>
          <w:p w:rsidR="00531C58" w:rsidRPr="008E5ECB" w:rsidRDefault="00531C58" w:rsidP="002418B8">
            <w:pPr>
              <w:ind w:firstLine="709"/>
              <w:jc w:val="center"/>
              <w:rPr>
                <w:rFonts w:eastAsiaTheme="minorHAnsi"/>
                <w:color w:val="000000"/>
                <w:lang w:eastAsia="en-US"/>
              </w:rPr>
            </w:pPr>
          </w:p>
        </w:tc>
        <w:tc>
          <w:tcPr>
            <w:tcW w:w="1680" w:type="dxa"/>
            <w:shd w:val="pct30" w:color="auto" w:fill="FFFFFF"/>
            <w:vAlign w:val="center"/>
          </w:tcPr>
          <w:p w:rsidR="00531C58" w:rsidRPr="008E5ECB" w:rsidRDefault="00531C58" w:rsidP="002418B8">
            <w:pPr>
              <w:keepNext/>
              <w:keepLines/>
              <w:jc w:val="both"/>
              <w:outlineLvl w:val="1"/>
              <w:rPr>
                <w:rFonts w:eastAsiaTheme="majorEastAsia"/>
                <w:i/>
                <w:iCs/>
                <w:color w:val="000000"/>
                <w:lang w:eastAsia="en-US"/>
              </w:rPr>
            </w:pPr>
            <w:r w:rsidRPr="008E5ECB">
              <w:rPr>
                <w:rFonts w:eastAsiaTheme="majorEastAsia"/>
                <w:color w:val="000000"/>
                <w:lang w:val="en-US" w:eastAsia="en-US"/>
              </w:rPr>
              <w:t xml:space="preserve">       </w:t>
            </w:r>
            <w:r w:rsidRPr="008E5ECB">
              <w:rPr>
                <w:rFonts w:eastAsiaTheme="majorEastAsia"/>
                <w:color w:val="000000"/>
                <w:lang w:eastAsia="en-US"/>
              </w:rPr>
              <w:t>“За”</w:t>
            </w:r>
          </w:p>
        </w:tc>
        <w:tc>
          <w:tcPr>
            <w:tcW w:w="1418" w:type="dxa"/>
            <w:shd w:val="pct30" w:color="auto" w:fill="FFFFFF"/>
          </w:tcPr>
          <w:p w:rsidR="00531C58" w:rsidRPr="008E5ECB" w:rsidRDefault="00531C58" w:rsidP="002418B8">
            <w:pPr>
              <w:keepNext/>
              <w:keepLines/>
              <w:jc w:val="both"/>
              <w:outlineLvl w:val="1"/>
              <w:rPr>
                <w:rFonts w:eastAsiaTheme="majorEastAsia"/>
                <w:i/>
                <w:iCs/>
                <w:color w:val="000000"/>
                <w:lang w:eastAsia="en-US"/>
              </w:rPr>
            </w:pPr>
            <w:r w:rsidRPr="008E5ECB">
              <w:rPr>
                <w:rFonts w:eastAsiaTheme="majorEastAsia"/>
                <w:color w:val="000000"/>
                <w:lang w:eastAsia="en-US"/>
              </w:rPr>
              <w:t>“Против”</w:t>
            </w:r>
          </w:p>
        </w:tc>
        <w:tc>
          <w:tcPr>
            <w:tcW w:w="1842" w:type="dxa"/>
            <w:shd w:val="pct30" w:color="auto" w:fill="FFFFFF"/>
          </w:tcPr>
          <w:p w:rsidR="00531C58" w:rsidRPr="008E5ECB" w:rsidRDefault="00531C58" w:rsidP="002418B8">
            <w:pPr>
              <w:keepNext/>
              <w:keepLines/>
              <w:jc w:val="both"/>
              <w:outlineLvl w:val="1"/>
              <w:rPr>
                <w:rFonts w:eastAsiaTheme="majorEastAsia"/>
                <w:i/>
                <w:iCs/>
                <w:color w:val="000000"/>
                <w:lang w:eastAsia="en-US"/>
              </w:rPr>
            </w:pPr>
            <w:r w:rsidRPr="008E5ECB">
              <w:rPr>
                <w:rFonts w:eastAsiaTheme="majorEastAsia"/>
                <w:color w:val="000000"/>
                <w:lang w:eastAsia="en-US"/>
              </w:rPr>
              <w:t>“Воздержался”</w:t>
            </w:r>
          </w:p>
        </w:tc>
      </w:tr>
      <w:tr w:rsidR="00531C58" w:rsidRPr="008E5ECB" w:rsidTr="002418B8">
        <w:tc>
          <w:tcPr>
            <w:tcW w:w="4583" w:type="dxa"/>
          </w:tcPr>
          <w:p w:rsidR="00531C58" w:rsidRPr="008E5ECB" w:rsidRDefault="00531C58" w:rsidP="002418B8">
            <w:pPr>
              <w:jc w:val="both"/>
              <w:rPr>
                <w:rFonts w:eastAsiaTheme="minorHAnsi"/>
                <w:color w:val="000000"/>
                <w:lang w:eastAsia="en-US"/>
              </w:rPr>
            </w:pPr>
            <w:r w:rsidRPr="008E5ECB">
              <w:t>Маковский Игорь Владимирович</w:t>
            </w:r>
          </w:p>
        </w:tc>
        <w:tc>
          <w:tcPr>
            <w:tcW w:w="1680" w:type="dxa"/>
            <w:tcBorders>
              <w:right w:val="single" w:sz="4" w:space="0" w:color="auto"/>
            </w:tcBorders>
            <w:vAlign w:val="center"/>
          </w:tcPr>
          <w:p w:rsidR="00531C58" w:rsidRPr="008E5ECB" w:rsidRDefault="00531C58" w:rsidP="002418B8">
            <w:pPr>
              <w:jc w:val="both"/>
              <w:rPr>
                <w:rFonts w:eastAsiaTheme="minorHAnsi"/>
                <w:color w:val="000000"/>
                <w:lang w:eastAsia="en-US"/>
              </w:rPr>
            </w:pPr>
            <w:r w:rsidRPr="008E5ECB">
              <w:rPr>
                <w:rFonts w:eastAsiaTheme="minorHAnsi"/>
                <w:color w:val="000000"/>
                <w:lang w:eastAsia="en-US"/>
              </w:rPr>
              <w:t xml:space="preserve">       «ЗА»</w:t>
            </w:r>
          </w:p>
        </w:tc>
        <w:tc>
          <w:tcPr>
            <w:tcW w:w="1418" w:type="dxa"/>
            <w:tcBorders>
              <w:left w:val="single" w:sz="4" w:space="0" w:color="auto"/>
              <w:right w:val="single" w:sz="4" w:space="0" w:color="auto"/>
            </w:tcBorders>
            <w:vAlign w:val="center"/>
          </w:tcPr>
          <w:p w:rsidR="00531C58" w:rsidRPr="008E5ECB" w:rsidRDefault="00531C58" w:rsidP="002418B8">
            <w:pPr>
              <w:jc w:val="both"/>
              <w:rPr>
                <w:rFonts w:eastAsiaTheme="minorHAnsi"/>
                <w:color w:val="000000"/>
                <w:lang w:eastAsia="en-US"/>
              </w:rPr>
            </w:pPr>
            <w:r w:rsidRPr="008E5ECB">
              <w:rPr>
                <w:rFonts w:eastAsiaTheme="minorHAnsi"/>
                <w:color w:val="000000"/>
                <w:lang w:eastAsia="en-US"/>
              </w:rPr>
              <w:t xml:space="preserve">         -</w:t>
            </w:r>
          </w:p>
        </w:tc>
        <w:tc>
          <w:tcPr>
            <w:tcW w:w="1842" w:type="dxa"/>
            <w:tcBorders>
              <w:left w:val="single" w:sz="4" w:space="0" w:color="auto"/>
            </w:tcBorders>
            <w:vAlign w:val="center"/>
          </w:tcPr>
          <w:p w:rsidR="00531C58" w:rsidRPr="008E5ECB" w:rsidRDefault="00531C58" w:rsidP="002418B8">
            <w:pPr>
              <w:ind w:firstLine="709"/>
              <w:jc w:val="both"/>
              <w:rPr>
                <w:rFonts w:eastAsiaTheme="minorHAnsi"/>
                <w:color w:val="000000"/>
                <w:lang w:eastAsia="en-US"/>
              </w:rPr>
            </w:pPr>
            <w:r w:rsidRPr="008E5ECB">
              <w:rPr>
                <w:rFonts w:eastAsiaTheme="minorHAnsi"/>
                <w:color w:val="000000"/>
                <w:lang w:eastAsia="en-US"/>
              </w:rPr>
              <w:t xml:space="preserve"> -</w:t>
            </w:r>
          </w:p>
        </w:tc>
      </w:tr>
      <w:tr w:rsidR="00531C58" w:rsidRPr="008E5ECB" w:rsidTr="002418B8">
        <w:tc>
          <w:tcPr>
            <w:tcW w:w="4583" w:type="dxa"/>
          </w:tcPr>
          <w:p w:rsidR="00531C58" w:rsidRPr="008E5ECB" w:rsidRDefault="00531C58" w:rsidP="002418B8">
            <w:pPr>
              <w:jc w:val="both"/>
              <w:rPr>
                <w:rFonts w:eastAsiaTheme="minorHAnsi"/>
                <w:color w:val="000000"/>
                <w:lang w:eastAsia="en-US"/>
              </w:rPr>
            </w:pPr>
            <w:r w:rsidRPr="008E5ECB">
              <w:t>Бычко Михаил Александрович</w:t>
            </w:r>
          </w:p>
        </w:tc>
        <w:tc>
          <w:tcPr>
            <w:tcW w:w="1680" w:type="dxa"/>
            <w:tcBorders>
              <w:bottom w:val="single" w:sz="4" w:space="0" w:color="auto"/>
              <w:right w:val="single" w:sz="4" w:space="0" w:color="auto"/>
            </w:tcBorders>
            <w:vAlign w:val="center"/>
          </w:tcPr>
          <w:p w:rsidR="00531C58" w:rsidRPr="008E5ECB" w:rsidRDefault="00531C58" w:rsidP="002418B8">
            <w:pPr>
              <w:jc w:val="center"/>
              <w:rPr>
                <w:rFonts w:eastAsiaTheme="minorHAnsi"/>
                <w:color w:val="000000"/>
                <w:lang w:eastAsia="en-US"/>
              </w:rPr>
            </w:pPr>
            <w:r w:rsidRPr="008E5ECB">
              <w:rPr>
                <w:rFonts w:eastAsiaTheme="minorHAnsi"/>
                <w:color w:val="000000"/>
                <w:lang w:eastAsia="en-US"/>
              </w:rPr>
              <w:t>«ЗА»</w:t>
            </w:r>
          </w:p>
        </w:tc>
        <w:tc>
          <w:tcPr>
            <w:tcW w:w="1418" w:type="dxa"/>
            <w:tcBorders>
              <w:left w:val="single" w:sz="4" w:space="0" w:color="auto"/>
              <w:bottom w:val="single" w:sz="4" w:space="0" w:color="auto"/>
              <w:right w:val="single" w:sz="4" w:space="0" w:color="auto"/>
            </w:tcBorders>
            <w:vAlign w:val="center"/>
          </w:tcPr>
          <w:p w:rsidR="00531C58" w:rsidRPr="008E5ECB" w:rsidRDefault="00531C58" w:rsidP="002418B8">
            <w:pPr>
              <w:jc w:val="center"/>
              <w:rPr>
                <w:rFonts w:eastAsiaTheme="minorHAnsi"/>
                <w:color w:val="000000"/>
                <w:lang w:eastAsia="en-US"/>
              </w:rPr>
            </w:pPr>
            <w:r w:rsidRPr="008E5ECB">
              <w:rPr>
                <w:rFonts w:eastAsiaTheme="minorHAnsi"/>
                <w:color w:val="000000"/>
                <w:lang w:eastAsia="en-US"/>
              </w:rPr>
              <w:t>-</w:t>
            </w:r>
          </w:p>
        </w:tc>
        <w:tc>
          <w:tcPr>
            <w:tcW w:w="1842" w:type="dxa"/>
            <w:tcBorders>
              <w:left w:val="single" w:sz="4" w:space="0" w:color="auto"/>
              <w:bottom w:val="single" w:sz="4" w:space="0" w:color="auto"/>
            </w:tcBorders>
            <w:vAlign w:val="center"/>
          </w:tcPr>
          <w:p w:rsidR="00531C58" w:rsidRPr="008E5ECB" w:rsidRDefault="00531C58" w:rsidP="002418B8">
            <w:pPr>
              <w:jc w:val="center"/>
              <w:rPr>
                <w:rFonts w:eastAsiaTheme="minorHAnsi"/>
                <w:color w:val="000000"/>
                <w:lang w:eastAsia="en-US"/>
              </w:rPr>
            </w:pPr>
            <w:r w:rsidRPr="008E5ECB">
              <w:rPr>
                <w:rFonts w:eastAsiaTheme="minorHAnsi"/>
                <w:color w:val="000000"/>
                <w:lang w:eastAsia="en-US"/>
              </w:rPr>
              <w:t>-</w:t>
            </w:r>
          </w:p>
        </w:tc>
      </w:tr>
      <w:tr w:rsidR="00531C58" w:rsidRPr="008E5ECB" w:rsidTr="002418B8">
        <w:tc>
          <w:tcPr>
            <w:tcW w:w="4583" w:type="dxa"/>
            <w:tcBorders>
              <w:right w:val="single" w:sz="4" w:space="0" w:color="auto"/>
            </w:tcBorders>
          </w:tcPr>
          <w:p w:rsidR="00531C58" w:rsidRPr="008E5ECB" w:rsidRDefault="00531C58" w:rsidP="002418B8">
            <w:pPr>
              <w:jc w:val="both"/>
              <w:rPr>
                <w:rFonts w:eastAsiaTheme="minorHAnsi"/>
                <w:color w:val="000000"/>
                <w:lang w:eastAsia="en-US"/>
              </w:rPr>
            </w:pPr>
            <w:r w:rsidRPr="008E5ECB">
              <w:rPr>
                <w:color w:val="000000"/>
              </w:rPr>
              <w:t>Колесников Михаил Александрович</w:t>
            </w:r>
          </w:p>
        </w:tc>
        <w:tc>
          <w:tcPr>
            <w:tcW w:w="1680" w:type="dxa"/>
            <w:tcBorders>
              <w:top w:val="single" w:sz="4" w:space="0" w:color="auto"/>
              <w:left w:val="single" w:sz="4" w:space="0" w:color="auto"/>
              <w:bottom w:val="nil"/>
              <w:right w:val="single" w:sz="4" w:space="0" w:color="auto"/>
            </w:tcBorders>
            <w:vAlign w:val="center"/>
          </w:tcPr>
          <w:p w:rsidR="00531C58" w:rsidRPr="008E5ECB" w:rsidRDefault="00AF69A6" w:rsidP="002418B8">
            <w:pPr>
              <w:jc w:val="center"/>
              <w:rPr>
                <w:rFonts w:eastAsiaTheme="minorHAnsi"/>
                <w:bCs/>
                <w:iCs/>
                <w:color w:val="000000"/>
                <w:lang w:eastAsia="en-US"/>
              </w:rPr>
            </w:pPr>
            <w:r>
              <w:rPr>
                <w:rFonts w:eastAsiaTheme="minorHAnsi"/>
                <w:color w:val="000000"/>
                <w:lang w:eastAsia="en-US"/>
              </w:rPr>
              <w:t>-</w:t>
            </w:r>
          </w:p>
        </w:tc>
        <w:tc>
          <w:tcPr>
            <w:tcW w:w="1418" w:type="dxa"/>
            <w:tcBorders>
              <w:top w:val="single" w:sz="4" w:space="0" w:color="auto"/>
              <w:left w:val="single" w:sz="4" w:space="0" w:color="auto"/>
              <w:bottom w:val="single" w:sz="4" w:space="0" w:color="auto"/>
              <w:right w:val="single" w:sz="4" w:space="0" w:color="auto"/>
            </w:tcBorders>
            <w:vAlign w:val="center"/>
          </w:tcPr>
          <w:p w:rsidR="00531C58" w:rsidRPr="008E5ECB" w:rsidRDefault="00531C58" w:rsidP="002418B8">
            <w:pPr>
              <w:jc w:val="center"/>
              <w:rPr>
                <w:rFonts w:eastAsiaTheme="minorHAnsi"/>
                <w:bCs/>
                <w:iCs/>
                <w:color w:val="000000"/>
                <w:lang w:eastAsia="en-US"/>
              </w:rPr>
            </w:pPr>
            <w:r w:rsidRPr="008E5ECB">
              <w:rPr>
                <w:rFonts w:eastAsiaTheme="minorHAnsi"/>
                <w:bCs/>
                <w:iCs/>
                <w:color w:val="000000"/>
                <w:lang w:eastAsia="en-US"/>
              </w:rPr>
              <w:t>-</w:t>
            </w:r>
          </w:p>
        </w:tc>
        <w:tc>
          <w:tcPr>
            <w:tcW w:w="1842" w:type="dxa"/>
            <w:tcBorders>
              <w:top w:val="single" w:sz="4" w:space="0" w:color="auto"/>
              <w:left w:val="single" w:sz="4" w:space="0" w:color="auto"/>
              <w:bottom w:val="nil"/>
              <w:right w:val="single" w:sz="4" w:space="0" w:color="auto"/>
            </w:tcBorders>
            <w:vAlign w:val="center"/>
          </w:tcPr>
          <w:p w:rsidR="00531C58" w:rsidRPr="008E5ECB" w:rsidRDefault="00AF69A6" w:rsidP="002418B8">
            <w:pPr>
              <w:jc w:val="center"/>
              <w:rPr>
                <w:rFonts w:eastAsiaTheme="minorHAnsi"/>
                <w:bCs/>
                <w:iCs/>
                <w:color w:val="000000"/>
                <w:lang w:eastAsia="en-US"/>
              </w:rPr>
            </w:pPr>
            <w:r w:rsidRPr="008E5ECB">
              <w:rPr>
                <w:rFonts w:eastAsiaTheme="majorEastAsia"/>
                <w:color w:val="000000"/>
                <w:lang w:eastAsia="en-US"/>
              </w:rPr>
              <w:t>“Воздержался”</w:t>
            </w:r>
          </w:p>
        </w:tc>
      </w:tr>
      <w:tr w:rsidR="00531C58" w:rsidRPr="008E5ECB" w:rsidTr="002418B8">
        <w:tc>
          <w:tcPr>
            <w:tcW w:w="4583" w:type="dxa"/>
          </w:tcPr>
          <w:p w:rsidR="00531C58" w:rsidRPr="008E5ECB" w:rsidRDefault="00531C58" w:rsidP="002418B8">
            <w:pPr>
              <w:jc w:val="both"/>
              <w:rPr>
                <w:rFonts w:eastAsiaTheme="minorHAnsi"/>
                <w:lang w:eastAsia="en-US"/>
              </w:rPr>
            </w:pPr>
            <w:r w:rsidRPr="008E5ECB">
              <w:t>Ожерельев Алексей Александрович</w:t>
            </w:r>
          </w:p>
        </w:tc>
        <w:tc>
          <w:tcPr>
            <w:tcW w:w="1680" w:type="dxa"/>
            <w:tcBorders>
              <w:top w:val="single" w:sz="6" w:space="0" w:color="auto"/>
            </w:tcBorders>
            <w:vAlign w:val="center"/>
          </w:tcPr>
          <w:p w:rsidR="00531C58" w:rsidRPr="008E5ECB" w:rsidRDefault="00531C58" w:rsidP="002418B8">
            <w:pPr>
              <w:jc w:val="center"/>
              <w:rPr>
                <w:rFonts w:eastAsiaTheme="minorHAnsi"/>
                <w:color w:val="000000"/>
                <w:lang w:eastAsia="en-US"/>
              </w:rPr>
            </w:pPr>
            <w:r w:rsidRPr="008E5ECB">
              <w:rPr>
                <w:rFonts w:eastAsiaTheme="minorHAnsi"/>
                <w:color w:val="000000"/>
                <w:lang w:eastAsia="en-US"/>
              </w:rPr>
              <w:t>«ЗА»</w:t>
            </w:r>
          </w:p>
        </w:tc>
        <w:tc>
          <w:tcPr>
            <w:tcW w:w="1418" w:type="dxa"/>
            <w:tcBorders>
              <w:top w:val="single" w:sz="6" w:space="0" w:color="auto"/>
            </w:tcBorders>
            <w:vAlign w:val="center"/>
          </w:tcPr>
          <w:p w:rsidR="00531C58" w:rsidRPr="008E5ECB" w:rsidRDefault="00531C58" w:rsidP="002418B8">
            <w:pPr>
              <w:jc w:val="center"/>
              <w:rPr>
                <w:rFonts w:eastAsiaTheme="minorHAnsi"/>
                <w:color w:val="000000"/>
                <w:lang w:eastAsia="en-US"/>
              </w:rPr>
            </w:pPr>
            <w:r w:rsidRPr="008E5ECB">
              <w:rPr>
                <w:rFonts w:eastAsiaTheme="minorHAnsi"/>
                <w:color w:val="000000"/>
                <w:lang w:eastAsia="en-US"/>
              </w:rPr>
              <w:t>-</w:t>
            </w:r>
          </w:p>
        </w:tc>
        <w:tc>
          <w:tcPr>
            <w:tcW w:w="1842" w:type="dxa"/>
            <w:tcBorders>
              <w:top w:val="single" w:sz="6" w:space="0" w:color="auto"/>
            </w:tcBorders>
            <w:vAlign w:val="center"/>
          </w:tcPr>
          <w:p w:rsidR="00531C58" w:rsidRPr="008E5ECB" w:rsidRDefault="00531C58" w:rsidP="002418B8">
            <w:pPr>
              <w:jc w:val="center"/>
              <w:rPr>
                <w:rFonts w:eastAsiaTheme="minorHAnsi"/>
                <w:color w:val="000000"/>
                <w:lang w:eastAsia="en-US"/>
              </w:rPr>
            </w:pPr>
            <w:r w:rsidRPr="008E5ECB">
              <w:rPr>
                <w:rFonts w:eastAsiaTheme="minorHAnsi"/>
                <w:color w:val="000000"/>
                <w:lang w:eastAsia="en-US"/>
              </w:rPr>
              <w:t>-</w:t>
            </w:r>
          </w:p>
        </w:tc>
      </w:tr>
      <w:tr w:rsidR="00531C58" w:rsidRPr="008E5ECB" w:rsidTr="002418B8">
        <w:tc>
          <w:tcPr>
            <w:tcW w:w="4583" w:type="dxa"/>
          </w:tcPr>
          <w:p w:rsidR="00531C58" w:rsidRPr="008E5ECB" w:rsidRDefault="00531C58" w:rsidP="002418B8">
            <w:pPr>
              <w:jc w:val="both"/>
              <w:rPr>
                <w:rFonts w:hint="eastAsia"/>
                <w:color w:val="000000"/>
              </w:rPr>
            </w:pPr>
            <w:r w:rsidRPr="008E5ECB">
              <w:t>Павлов Алексей Игоревич</w:t>
            </w:r>
          </w:p>
        </w:tc>
        <w:tc>
          <w:tcPr>
            <w:tcW w:w="1680" w:type="dxa"/>
            <w:tcBorders>
              <w:top w:val="single" w:sz="6" w:space="0" w:color="auto"/>
            </w:tcBorders>
            <w:vAlign w:val="center"/>
          </w:tcPr>
          <w:p w:rsidR="00531C58" w:rsidRPr="008E5ECB" w:rsidRDefault="00531C58" w:rsidP="002418B8">
            <w:pPr>
              <w:jc w:val="center"/>
              <w:rPr>
                <w:rFonts w:eastAsiaTheme="minorHAnsi"/>
                <w:color w:val="000000"/>
                <w:lang w:eastAsia="en-US"/>
              </w:rPr>
            </w:pPr>
            <w:r w:rsidRPr="008E5ECB">
              <w:rPr>
                <w:rFonts w:eastAsiaTheme="minorHAnsi"/>
                <w:color w:val="000000"/>
                <w:lang w:eastAsia="en-US"/>
              </w:rPr>
              <w:t>«ЗА»</w:t>
            </w:r>
          </w:p>
        </w:tc>
        <w:tc>
          <w:tcPr>
            <w:tcW w:w="1418" w:type="dxa"/>
            <w:tcBorders>
              <w:top w:val="single" w:sz="6" w:space="0" w:color="auto"/>
            </w:tcBorders>
            <w:vAlign w:val="center"/>
          </w:tcPr>
          <w:p w:rsidR="00531C58" w:rsidRPr="008E5ECB" w:rsidRDefault="00531C58" w:rsidP="002418B8">
            <w:pPr>
              <w:jc w:val="center"/>
              <w:rPr>
                <w:rFonts w:eastAsiaTheme="minorHAnsi"/>
                <w:color w:val="000000"/>
                <w:lang w:eastAsia="en-US"/>
              </w:rPr>
            </w:pPr>
            <w:r w:rsidRPr="008E5ECB">
              <w:rPr>
                <w:rFonts w:eastAsiaTheme="minorHAnsi"/>
                <w:color w:val="000000"/>
                <w:lang w:eastAsia="en-US"/>
              </w:rPr>
              <w:t>-</w:t>
            </w:r>
          </w:p>
        </w:tc>
        <w:tc>
          <w:tcPr>
            <w:tcW w:w="1842" w:type="dxa"/>
            <w:tcBorders>
              <w:top w:val="single" w:sz="6" w:space="0" w:color="auto"/>
            </w:tcBorders>
            <w:vAlign w:val="center"/>
          </w:tcPr>
          <w:p w:rsidR="00531C58" w:rsidRPr="008E5ECB" w:rsidRDefault="00531C58" w:rsidP="002418B8">
            <w:pPr>
              <w:jc w:val="center"/>
              <w:rPr>
                <w:rFonts w:eastAsiaTheme="minorHAnsi"/>
                <w:color w:val="000000"/>
                <w:lang w:eastAsia="en-US"/>
              </w:rPr>
            </w:pPr>
            <w:r w:rsidRPr="008E5ECB">
              <w:rPr>
                <w:rFonts w:eastAsiaTheme="minorHAnsi"/>
                <w:color w:val="000000"/>
                <w:lang w:eastAsia="en-US"/>
              </w:rPr>
              <w:t>-</w:t>
            </w:r>
          </w:p>
        </w:tc>
      </w:tr>
      <w:tr w:rsidR="00531C58" w:rsidRPr="008E5ECB" w:rsidTr="002418B8">
        <w:trPr>
          <w:trHeight w:val="310"/>
        </w:trPr>
        <w:tc>
          <w:tcPr>
            <w:tcW w:w="4583" w:type="dxa"/>
          </w:tcPr>
          <w:p w:rsidR="00531C58" w:rsidRPr="008E5ECB" w:rsidRDefault="00531C58" w:rsidP="002418B8">
            <w:pPr>
              <w:rPr>
                <w:rFonts w:hint="eastAsia"/>
              </w:rPr>
            </w:pPr>
            <w:r w:rsidRPr="008E5ECB">
              <w:t>Парамонова Наталья Владимировна</w:t>
            </w:r>
          </w:p>
        </w:tc>
        <w:tc>
          <w:tcPr>
            <w:tcW w:w="1680" w:type="dxa"/>
            <w:vAlign w:val="center"/>
          </w:tcPr>
          <w:p w:rsidR="00531C58" w:rsidRPr="008E5ECB" w:rsidRDefault="00531C58" w:rsidP="002418B8">
            <w:pPr>
              <w:jc w:val="center"/>
              <w:rPr>
                <w:rFonts w:eastAsiaTheme="minorHAnsi"/>
                <w:color w:val="000000"/>
                <w:lang w:eastAsia="en-US"/>
              </w:rPr>
            </w:pPr>
            <w:r w:rsidRPr="008E5ECB">
              <w:rPr>
                <w:rFonts w:eastAsiaTheme="minorHAnsi"/>
                <w:bCs/>
                <w:iCs/>
                <w:color w:val="000000"/>
                <w:lang w:eastAsia="en-US"/>
              </w:rPr>
              <w:t>«ЗА»</w:t>
            </w:r>
          </w:p>
        </w:tc>
        <w:tc>
          <w:tcPr>
            <w:tcW w:w="1418" w:type="dxa"/>
            <w:vAlign w:val="center"/>
          </w:tcPr>
          <w:p w:rsidR="00531C58" w:rsidRPr="008E5ECB" w:rsidRDefault="00531C58" w:rsidP="002418B8">
            <w:pPr>
              <w:jc w:val="center"/>
              <w:rPr>
                <w:rFonts w:eastAsiaTheme="minorHAnsi"/>
                <w:color w:val="000000"/>
                <w:lang w:eastAsia="en-US"/>
              </w:rPr>
            </w:pPr>
            <w:r w:rsidRPr="008E5ECB">
              <w:rPr>
                <w:rFonts w:eastAsiaTheme="minorHAnsi"/>
                <w:color w:val="000000"/>
                <w:lang w:eastAsia="en-US"/>
              </w:rPr>
              <w:t>-</w:t>
            </w:r>
          </w:p>
        </w:tc>
        <w:tc>
          <w:tcPr>
            <w:tcW w:w="1842" w:type="dxa"/>
            <w:vAlign w:val="center"/>
          </w:tcPr>
          <w:p w:rsidR="00531C58" w:rsidRPr="008E5ECB" w:rsidRDefault="00531C58" w:rsidP="002418B8">
            <w:pPr>
              <w:jc w:val="center"/>
              <w:rPr>
                <w:rFonts w:eastAsiaTheme="minorHAnsi"/>
                <w:color w:val="000000"/>
                <w:lang w:eastAsia="en-US"/>
              </w:rPr>
            </w:pPr>
            <w:r w:rsidRPr="008E5ECB">
              <w:rPr>
                <w:rFonts w:eastAsiaTheme="minorHAnsi"/>
                <w:color w:val="000000"/>
                <w:lang w:eastAsia="en-US"/>
              </w:rPr>
              <w:t>-</w:t>
            </w:r>
          </w:p>
        </w:tc>
      </w:tr>
      <w:tr w:rsidR="00531C58" w:rsidRPr="008E5ECB" w:rsidTr="002418B8">
        <w:tc>
          <w:tcPr>
            <w:tcW w:w="4583" w:type="dxa"/>
          </w:tcPr>
          <w:p w:rsidR="00531C58" w:rsidRPr="008E5ECB" w:rsidRDefault="00531C58" w:rsidP="002418B8">
            <w:pPr>
              <w:rPr>
                <w:rFonts w:hint="eastAsia"/>
              </w:rPr>
            </w:pPr>
            <w:r w:rsidRPr="008E5ECB">
              <w:rPr>
                <w:rFonts w:eastAsia="Calibri"/>
                <w:lang w:eastAsia="en-US"/>
              </w:rPr>
              <w:t>Юткин Кирилл Александрович</w:t>
            </w:r>
          </w:p>
        </w:tc>
        <w:tc>
          <w:tcPr>
            <w:tcW w:w="1680" w:type="dxa"/>
            <w:vAlign w:val="center"/>
          </w:tcPr>
          <w:p w:rsidR="00531C58" w:rsidRPr="008E5ECB" w:rsidRDefault="00531C58" w:rsidP="002418B8">
            <w:pPr>
              <w:jc w:val="center"/>
              <w:rPr>
                <w:rFonts w:eastAsiaTheme="minorHAnsi"/>
                <w:color w:val="000000"/>
                <w:lang w:eastAsia="en-US"/>
              </w:rPr>
            </w:pPr>
            <w:r w:rsidRPr="008E5ECB">
              <w:rPr>
                <w:rFonts w:eastAsiaTheme="minorHAnsi"/>
                <w:color w:val="000000"/>
                <w:lang w:eastAsia="en-US"/>
              </w:rPr>
              <w:t>«ЗА»</w:t>
            </w:r>
          </w:p>
        </w:tc>
        <w:tc>
          <w:tcPr>
            <w:tcW w:w="1418" w:type="dxa"/>
            <w:vAlign w:val="center"/>
          </w:tcPr>
          <w:p w:rsidR="00531C58" w:rsidRPr="008E5ECB" w:rsidRDefault="00531C58" w:rsidP="002418B8">
            <w:pPr>
              <w:jc w:val="center"/>
              <w:rPr>
                <w:rFonts w:eastAsiaTheme="minorHAnsi"/>
                <w:color w:val="000000"/>
                <w:lang w:eastAsia="en-US"/>
              </w:rPr>
            </w:pPr>
            <w:r w:rsidRPr="008E5ECB">
              <w:rPr>
                <w:rFonts w:eastAsiaTheme="minorHAnsi"/>
                <w:color w:val="000000"/>
                <w:lang w:eastAsia="en-US"/>
              </w:rPr>
              <w:t>-</w:t>
            </w:r>
          </w:p>
        </w:tc>
        <w:tc>
          <w:tcPr>
            <w:tcW w:w="1842" w:type="dxa"/>
            <w:vAlign w:val="center"/>
          </w:tcPr>
          <w:p w:rsidR="00531C58" w:rsidRPr="008E5ECB" w:rsidRDefault="00531C58" w:rsidP="002418B8">
            <w:pPr>
              <w:jc w:val="center"/>
              <w:rPr>
                <w:rFonts w:eastAsiaTheme="minorHAnsi"/>
                <w:color w:val="000000"/>
                <w:lang w:eastAsia="en-US"/>
              </w:rPr>
            </w:pPr>
            <w:r w:rsidRPr="008E5ECB">
              <w:rPr>
                <w:rFonts w:eastAsiaTheme="minorHAnsi"/>
                <w:color w:val="000000"/>
                <w:lang w:eastAsia="en-US"/>
              </w:rPr>
              <w:t>-</w:t>
            </w:r>
          </w:p>
        </w:tc>
      </w:tr>
    </w:tbl>
    <w:p w:rsidR="00531C58" w:rsidRPr="008E5ECB" w:rsidRDefault="00531C58" w:rsidP="00531C58">
      <w:pPr>
        <w:jc w:val="both"/>
        <w:rPr>
          <w:rFonts w:ascii="Calibri" w:eastAsiaTheme="minorHAnsi" w:hAnsi="Calibri" w:cs="Times New Roman"/>
          <w:b/>
          <w:kern w:val="0"/>
          <w:sz w:val="28"/>
          <w:szCs w:val="28"/>
          <w:lang w:val="x-none" w:eastAsia="en-US" w:bidi="ar-SA"/>
        </w:rPr>
      </w:pPr>
      <w:r w:rsidRPr="008E5ECB">
        <w:rPr>
          <w:rFonts w:eastAsiaTheme="minorHAnsi"/>
          <w:b/>
          <w:bCs/>
          <w:color w:val="000000"/>
          <w:sz w:val="28"/>
          <w:szCs w:val="28"/>
          <w:lang w:eastAsia="en-US"/>
        </w:rPr>
        <w:t>Решение принято.</w:t>
      </w:r>
    </w:p>
    <w:p w:rsidR="00531C58" w:rsidRDefault="00531C58" w:rsidP="00F24CC4">
      <w:pPr>
        <w:jc w:val="both"/>
        <w:rPr>
          <w:rFonts w:eastAsiaTheme="minorHAnsi"/>
          <w:b/>
          <w:sz w:val="28"/>
          <w:szCs w:val="28"/>
          <w:lang w:eastAsia="en-US"/>
        </w:rPr>
      </w:pPr>
    </w:p>
    <w:p w:rsidR="003B6550" w:rsidRPr="003F4A60" w:rsidRDefault="00531C58" w:rsidP="003B6550">
      <w:pPr>
        <w:pStyle w:val="a8"/>
        <w:spacing w:after="0" w:line="240" w:lineRule="auto"/>
        <w:ind w:left="0"/>
        <w:jc w:val="both"/>
        <w:rPr>
          <w:rFonts w:ascii="Times New Roman" w:hAnsi="Times New Roman"/>
          <w:sz w:val="28"/>
          <w:szCs w:val="28"/>
          <w:lang w:eastAsia="ru-RU"/>
        </w:rPr>
      </w:pPr>
      <w:r w:rsidRPr="00BE1849">
        <w:rPr>
          <w:rFonts w:ascii="Times New Roman" w:eastAsiaTheme="minorHAnsi" w:hAnsi="Times New Roman"/>
          <w:b/>
          <w:sz w:val="28"/>
          <w:szCs w:val="28"/>
        </w:rPr>
        <w:t xml:space="preserve">ВОПРОС № </w:t>
      </w:r>
      <w:r w:rsidR="007D7FE3">
        <w:rPr>
          <w:rFonts w:ascii="Times New Roman" w:eastAsiaTheme="minorHAnsi" w:hAnsi="Times New Roman"/>
          <w:b/>
          <w:sz w:val="28"/>
          <w:szCs w:val="28"/>
        </w:rPr>
        <w:t>3</w:t>
      </w:r>
      <w:r w:rsidRPr="00BE1849">
        <w:rPr>
          <w:rFonts w:ascii="Times New Roman" w:eastAsiaTheme="minorHAnsi" w:hAnsi="Times New Roman"/>
          <w:sz w:val="28"/>
          <w:szCs w:val="28"/>
        </w:rPr>
        <w:t>:</w:t>
      </w:r>
      <w:r w:rsidRPr="00BE1849">
        <w:rPr>
          <w:sz w:val="28"/>
          <w:szCs w:val="28"/>
        </w:rPr>
        <w:t xml:space="preserve"> </w:t>
      </w:r>
      <w:r w:rsidR="003B6550" w:rsidRPr="000E0BB7">
        <w:rPr>
          <w:rFonts w:ascii="Times New Roman" w:hAnsi="Times New Roman"/>
          <w:sz w:val="28"/>
          <w:szCs w:val="28"/>
        </w:rPr>
        <w:t>Об утверждении Программы негосударственного пенсионного обеспечения работников АО «Янтарьэнерго» на 2020 год.</w:t>
      </w:r>
    </w:p>
    <w:p w:rsidR="00531C58" w:rsidRPr="00BE1849" w:rsidRDefault="00531C58" w:rsidP="00531C58">
      <w:pPr>
        <w:shd w:val="clear" w:color="auto" w:fill="FFFFFF"/>
        <w:jc w:val="both"/>
        <w:rPr>
          <w:rFonts w:ascii="Times New Roman" w:hAnsi="Times New Roman"/>
          <w:color w:val="000000"/>
          <w:spacing w:val="-3"/>
          <w:w w:val="102"/>
          <w:sz w:val="28"/>
          <w:szCs w:val="28"/>
        </w:rPr>
      </w:pPr>
    </w:p>
    <w:p w:rsidR="003B6550" w:rsidRPr="000E0BB7" w:rsidRDefault="00531C58" w:rsidP="003B6550">
      <w:pPr>
        <w:widowControl w:val="0"/>
        <w:tabs>
          <w:tab w:val="left" w:pos="284"/>
          <w:tab w:val="left" w:pos="567"/>
        </w:tabs>
        <w:jc w:val="both"/>
        <w:rPr>
          <w:rFonts w:hint="eastAsia"/>
          <w:sz w:val="28"/>
          <w:szCs w:val="28"/>
        </w:rPr>
      </w:pPr>
      <w:r w:rsidRPr="008E5ECB">
        <w:rPr>
          <w:rFonts w:eastAsiaTheme="minorHAnsi"/>
          <w:b/>
          <w:sz w:val="28"/>
          <w:szCs w:val="28"/>
          <w:lang w:eastAsia="en-US"/>
        </w:rPr>
        <w:t>Вопрос, поставленный на голосование:</w:t>
      </w:r>
      <w:r w:rsidRPr="008E5ECB">
        <w:rPr>
          <w:bCs/>
          <w:sz w:val="28"/>
          <w:szCs w:val="28"/>
        </w:rPr>
        <w:t xml:space="preserve"> </w:t>
      </w:r>
      <w:r w:rsidR="003B6550" w:rsidRPr="000E0BB7">
        <w:rPr>
          <w:sz w:val="28"/>
          <w:szCs w:val="28"/>
        </w:rPr>
        <w:t>Утвердить Программу негосударственного пенсионного обеспечения работников АО «Янтарьэнерго» на 2020 год согласно приложению № 2 к настоящему решению Совета директоров.</w:t>
      </w:r>
    </w:p>
    <w:p w:rsidR="00531C58" w:rsidRDefault="00531C58" w:rsidP="00531C58">
      <w:pPr>
        <w:widowControl w:val="0"/>
        <w:tabs>
          <w:tab w:val="left" w:pos="567"/>
          <w:tab w:val="left" w:pos="1701"/>
        </w:tabs>
        <w:jc w:val="both"/>
        <w:rPr>
          <w:rFonts w:hint="eastAsia"/>
          <w:bCs/>
          <w:sz w:val="28"/>
          <w:szCs w:val="28"/>
        </w:rPr>
      </w:pPr>
    </w:p>
    <w:p w:rsidR="00531C58" w:rsidRDefault="00531C58" w:rsidP="00531C58">
      <w:pPr>
        <w:widowControl w:val="0"/>
        <w:tabs>
          <w:tab w:val="left" w:pos="567"/>
          <w:tab w:val="left" w:pos="1701"/>
        </w:tabs>
        <w:jc w:val="both"/>
        <w:rPr>
          <w:rFonts w:hint="eastAsia"/>
          <w:bCs/>
          <w:sz w:val="28"/>
          <w:szCs w:val="28"/>
        </w:rPr>
      </w:pPr>
    </w:p>
    <w:p w:rsidR="00531C58" w:rsidRDefault="00531C58" w:rsidP="00531C58">
      <w:pPr>
        <w:widowControl w:val="0"/>
        <w:tabs>
          <w:tab w:val="left" w:pos="993"/>
        </w:tabs>
        <w:jc w:val="both"/>
        <w:rPr>
          <w:rFonts w:hint="eastAsia"/>
          <w:b/>
          <w:bCs/>
          <w:color w:val="000000"/>
          <w:sz w:val="28"/>
          <w:szCs w:val="28"/>
        </w:rPr>
      </w:pPr>
      <w:r w:rsidRPr="008E5ECB">
        <w:rPr>
          <w:b/>
          <w:bCs/>
          <w:color w:val="000000"/>
          <w:sz w:val="28"/>
          <w:szCs w:val="28"/>
        </w:rPr>
        <w:t>Итоги голосования по данному вопросу:</w:t>
      </w:r>
    </w:p>
    <w:tbl>
      <w:tblPr>
        <w:tblW w:w="9523"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583"/>
        <w:gridCol w:w="1680"/>
        <w:gridCol w:w="1418"/>
        <w:gridCol w:w="1842"/>
      </w:tblGrid>
      <w:tr w:rsidR="00531C58" w:rsidRPr="008E5ECB" w:rsidTr="002418B8">
        <w:tc>
          <w:tcPr>
            <w:tcW w:w="4583" w:type="dxa"/>
            <w:tcBorders>
              <w:bottom w:val="nil"/>
            </w:tcBorders>
            <w:shd w:val="pct30" w:color="auto" w:fill="FFFFFF"/>
          </w:tcPr>
          <w:p w:rsidR="00531C58" w:rsidRPr="008E5ECB" w:rsidRDefault="00531C58" w:rsidP="002418B8">
            <w:pPr>
              <w:ind w:firstLine="709"/>
              <w:jc w:val="center"/>
              <w:rPr>
                <w:rFonts w:eastAsiaTheme="minorHAnsi"/>
                <w:b/>
                <w:color w:val="000000"/>
                <w:lang w:eastAsia="en-US"/>
              </w:rPr>
            </w:pPr>
            <w:r w:rsidRPr="008E5ECB">
              <w:rPr>
                <w:rFonts w:eastAsiaTheme="minorHAnsi"/>
                <w:b/>
                <w:color w:val="000000"/>
                <w:lang w:eastAsia="en-US"/>
              </w:rPr>
              <w:lastRenderedPageBreak/>
              <w:t>Ф.И.О.</w:t>
            </w:r>
          </w:p>
          <w:p w:rsidR="00531C58" w:rsidRPr="008E5ECB" w:rsidRDefault="00531C58" w:rsidP="002418B8">
            <w:pPr>
              <w:ind w:firstLine="709"/>
              <w:jc w:val="center"/>
              <w:rPr>
                <w:rFonts w:eastAsiaTheme="minorHAnsi"/>
                <w:b/>
                <w:color w:val="000000"/>
                <w:lang w:eastAsia="en-US"/>
              </w:rPr>
            </w:pPr>
            <w:r w:rsidRPr="008E5ECB">
              <w:rPr>
                <w:rFonts w:eastAsiaTheme="minorHAnsi"/>
                <w:b/>
                <w:color w:val="000000"/>
                <w:lang w:eastAsia="en-US"/>
              </w:rPr>
              <w:t>члена Совета директоров</w:t>
            </w:r>
          </w:p>
        </w:tc>
        <w:tc>
          <w:tcPr>
            <w:tcW w:w="4940" w:type="dxa"/>
            <w:gridSpan w:val="3"/>
            <w:shd w:val="pct30" w:color="auto" w:fill="FFFFFF"/>
          </w:tcPr>
          <w:p w:rsidR="00531C58" w:rsidRPr="008E5ECB" w:rsidRDefault="00531C58" w:rsidP="002418B8">
            <w:pPr>
              <w:keepNext/>
              <w:keepLines/>
              <w:ind w:firstLine="709"/>
              <w:jc w:val="center"/>
              <w:outlineLvl w:val="1"/>
              <w:rPr>
                <w:rFonts w:eastAsiaTheme="majorEastAsia"/>
                <w:b/>
                <w:i/>
                <w:iCs/>
                <w:color w:val="000000"/>
                <w:lang w:eastAsia="en-US"/>
              </w:rPr>
            </w:pPr>
            <w:r w:rsidRPr="008E5ECB">
              <w:rPr>
                <w:rFonts w:eastAsiaTheme="majorEastAsia"/>
                <w:b/>
                <w:color w:val="000000"/>
                <w:lang w:eastAsia="en-US"/>
              </w:rPr>
              <w:t>Варианты голосования</w:t>
            </w:r>
          </w:p>
        </w:tc>
      </w:tr>
      <w:tr w:rsidR="00531C58" w:rsidRPr="008E5ECB" w:rsidTr="002418B8">
        <w:tc>
          <w:tcPr>
            <w:tcW w:w="4583" w:type="dxa"/>
            <w:tcBorders>
              <w:top w:val="nil"/>
            </w:tcBorders>
            <w:shd w:val="pct30" w:color="auto" w:fill="FFFFFF"/>
          </w:tcPr>
          <w:p w:rsidR="00531C58" w:rsidRPr="008E5ECB" w:rsidRDefault="00531C58" w:rsidP="002418B8">
            <w:pPr>
              <w:ind w:firstLine="709"/>
              <w:jc w:val="center"/>
              <w:rPr>
                <w:rFonts w:eastAsiaTheme="minorHAnsi"/>
                <w:color w:val="000000"/>
                <w:lang w:eastAsia="en-US"/>
              </w:rPr>
            </w:pPr>
          </w:p>
        </w:tc>
        <w:tc>
          <w:tcPr>
            <w:tcW w:w="1680" w:type="dxa"/>
            <w:shd w:val="pct30" w:color="auto" w:fill="FFFFFF"/>
            <w:vAlign w:val="center"/>
          </w:tcPr>
          <w:p w:rsidR="00531C58" w:rsidRPr="008E5ECB" w:rsidRDefault="00531C58" w:rsidP="002418B8">
            <w:pPr>
              <w:keepNext/>
              <w:keepLines/>
              <w:jc w:val="both"/>
              <w:outlineLvl w:val="1"/>
              <w:rPr>
                <w:rFonts w:eastAsiaTheme="majorEastAsia"/>
                <w:i/>
                <w:iCs/>
                <w:color w:val="000000"/>
                <w:lang w:eastAsia="en-US"/>
              </w:rPr>
            </w:pPr>
            <w:r w:rsidRPr="008E5ECB">
              <w:rPr>
                <w:rFonts w:eastAsiaTheme="majorEastAsia"/>
                <w:color w:val="000000"/>
                <w:lang w:val="en-US" w:eastAsia="en-US"/>
              </w:rPr>
              <w:t xml:space="preserve">       </w:t>
            </w:r>
            <w:r w:rsidRPr="008E5ECB">
              <w:rPr>
                <w:rFonts w:eastAsiaTheme="majorEastAsia"/>
                <w:color w:val="000000"/>
                <w:lang w:eastAsia="en-US"/>
              </w:rPr>
              <w:t>“За”</w:t>
            </w:r>
          </w:p>
        </w:tc>
        <w:tc>
          <w:tcPr>
            <w:tcW w:w="1418" w:type="dxa"/>
            <w:shd w:val="pct30" w:color="auto" w:fill="FFFFFF"/>
          </w:tcPr>
          <w:p w:rsidR="00531C58" w:rsidRPr="008E5ECB" w:rsidRDefault="00531C58" w:rsidP="002418B8">
            <w:pPr>
              <w:keepNext/>
              <w:keepLines/>
              <w:jc w:val="both"/>
              <w:outlineLvl w:val="1"/>
              <w:rPr>
                <w:rFonts w:eastAsiaTheme="majorEastAsia"/>
                <w:i/>
                <w:iCs/>
                <w:color w:val="000000"/>
                <w:lang w:eastAsia="en-US"/>
              </w:rPr>
            </w:pPr>
            <w:r w:rsidRPr="008E5ECB">
              <w:rPr>
                <w:rFonts w:eastAsiaTheme="majorEastAsia"/>
                <w:color w:val="000000"/>
                <w:lang w:eastAsia="en-US"/>
              </w:rPr>
              <w:t>“Против”</w:t>
            </w:r>
          </w:p>
        </w:tc>
        <w:tc>
          <w:tcPr>
            <w:tcW w:w="1842" w:type="dxa"/>
            <w:shd w:val="pct30" w:color="auto" w:fill="FFFFFF"/>
          </w:tcPr>
          <w:p w:rsidR="00531C58" w:rsidRPr="008E5ECB" w:rsidRDefault="00531C58" w:rsidP="002418B8">
            <w:pPr>
              <w:keepNext/>
              <w:keepLines/>
              <w:jc w:val="both"/>
              <w:outlineLvl w:val="1"/>
              <w:rPr>
                <w:rFonts w:eastAsiaTheme="majorEastAsia"/>
                <w:i/>
                <w:iCs/>
                <w:color w:val="000000"/>
                <w:lang w:eastAsia="en-US"/>
              </w:rPr>
            </w:pPr>
            <w:r w:rsidRPr="008E5ECB">
              <w:rPr>
                <w:rFonts w:eastAsiaTheme="majorEastAsia"/>
                <w:color w:val="000000"/>
                <w:lang w:eastAsia="en-US"/>
              </w:rPr>
              <w:t>“Воздержался”</w:t>
            </w:r>
          </w:p>
        </w:tc>
      </w:tr>
      <w:tr w:rsidR="00531C58" w:rsidRPr="008E5ECB" w:rsidTr="002418B8">
        <w:tc>
          <w:tcPr>
            <w:tcW w:w="4583" w:type="dxa"/>
          </w:tcPr>
          <w:p w:rsidR="00531C58" w:rsidRPr="008E5ECB" w:rsidRDefault="00531C58" w:rsidP="002418B8">
            <w:pPr>
              <w:jc w:val="both"/>
              <w:rPr>
                <w:rFonts w:eastAsiaTheme="minorHAnsi"/>
                <w:color w:val="000000"/>
                <w:lang w:eastAsia="en-US"/>
              </w:rPr>
            </w:pPr>
            <w:r w:rsidRPr="008E5ECB">
              <w:t>Маковский Игорь Владимирович</w:t>
            </w:r>
          </w:p>
        </w:tc>
        <w:tc>
          <w:tcPr>
            <w:tcW w:w="1680" w:type="dxa"/>
            <w:tcBorders>
              <w:right w:val="single" w:sz="4" w:space="0" w:color="auto"/>
            </w:tcBorders>
            <w:vAlign w:val="center"/>
          </w:tcPr>
          <w:p w:rsidR="00531C58" w:rsidRPr="008E5ECB" w:rsidRDefault="00531C58" w:rsidP="002418B8">
            <w:pPr>
              <w:jc w:val="both"/>
              <w:rPr>
                <w:rFonts w:eastAsiaTheme="minorHAnsi"/>
                <w:color w:val="000000"/>
                <w:lang w:eastAsia="en-US"/>
              </w:rPr>
            </w:pPr>
            <w:r w:rsidRPr="008E5ECB">
              <w:rPr>
                <w:rFonts w:eastAsiaTheme="minorHAnsi"/>
                <w:color w:val="000000"/>
                <w:lang w:eastAsia="en-US"/>
              </w:rPr>
              <w:t xml:space="preserve">       «ЗА»</w:t>
            </w:r>
          </w:p>
        </w:tc>
        <w:tc>
          <w:tcPr>
            <w:tcW w:w="1418" w:type="dxa"/>
            <w:tcBorders>
              <w:left w:val="single" w:sz="4" w:space="0" w:color="auto"/>
              <w:right w:val="single" w:sz="4" w:space="0" w:color="auto"/>
            </w:tcBorders>
            <w:vAlign w:val="center"/>
          </w:tcPr>
          <w:p w:rsidR="00531C58" w:rsidRPr="008E5ECB" w:rsidRDefault="00531C58" w:rsidP="002418B8">
            <w:pPr>
              <w:jc w:val="both"/>
              <w:rPr>
                <w:rFonts w:eastAsiaTheme="minorHAnsi"/>
                <w:color w:val="000000"/>
                <w:lang w:eastAsia="en-US"/>
              </w:rPr>
            </w:pPr>
            <w:r w:rsidRPr="008E5ECB">
              <w:rPr>
                <w:rFonts w:eastAsiaTheme="minorHAnsi"/>
                <w:color w:val="000000"/>
                <w:lang w:eastAsia="en-US"/>
              </w:rPr>
              <w:t xml:space="preserve">         -</w:t>
            </w:r>
          </w:p>
        </w:tc>
        <w:tc>
          <w:tcPr>
            <w:tcW w:w="1842" w:type="dxa"/>
            <w:tcBorders>
              <w:left w:val="single" w:sz="4" w:space="0" w:color="auto"/>
            </w:tcBorders>
            <w:vAlign w:val="center"/>
          </w:tcPr>
          <w:p w:rsidR="00531C58" w:rsidRPr="008E5ECB" w:rsidRDefault="00531C58" w:rsidP="002418B8">
            <w:pPr>
              <w:ind w:firstLine="709"/>
              <w:jc w:val="both"/>
              <w:rPr>
                <w:rFonts w:eastAsiaTheme="minorHAnsi"/>
                <w:color w:val="000000"/>
                <w:lang w:eastAsia="en-US"/>
              </w:rPr>
            </w:pPr>
            <w:r w:rsidRPr="008E5ECB">
              <w:rPr>
                <w:rFonts w:eastAsiaTheme="minorHAnsi"/>
                <w:color w:val="000000"/>
                <w:lang w:eastAsia="en-US"/>
              </w:rPr>
              <w:t xml:space="preserve"> -</w:t>
            </w:r>
          </w:p>
        </w:tc>
      </w:tr>
      <w:tr w:rsidR="00531C58" w:rsidRPr="008E5ECB" w:rsidTr="002418B8">
        <w:tc>
          <w:tcPr>
            <w:tcW w:w="4583" w:type="dxa"/>
          </w:tcPr>
          <w:p w:rsidR="00531C58" w:rsidRPr="008E5ECB" w:rsidRDefault="00531C58" w:rsidP="002418B8">
            <w:pPr>
              <w:jc w:val="both"/>
              <w:rPr>
                <w:rFonts w:eastAsiaTheme="minorHAnsi"/>
                <w:color w:val="000000"/>
                <w:lang w:eastAsia="en-US"/>
              </w:rPr>
            </w:pPr>
            <w:r w:rsidRPr="008E5ECB">
              <w:t>Бычко Михаил Александрович</w:t>
            </w:r>
          </w:p>
        </w:tc>
        <w:tc>
          <w:tcPr>
            <w:tcW w:w="1680" w:type="dxa"/>
            <w:tcBorders>
              <w:bottom w:val="single" w:sz="4" w:space="0" w:color="auto"/>
              <w:right w:val="single" w:sz="4" w:space="0" w:color="auto"/>
            </w:tcBorders>
            <w:vAlign w:val="center"/>
          </w:tcPr>
          <w:p w:rsidR="00531C58" w:rsidRPr="008E5ECB" w:rsidRDefault="00531C58" w:rsidP="002418B8">
            <w:pPr>
              <w:jc w:val="center"/>
              <w:rPr>
                <w:rFonts w:eastAsiaTheme="minorHAnsi"/>
                <w:color w:val="000000"/>
                <w:lang w:eastAsia="en-US"/>
              </w:rPr>
            </w:pPr>
            <w:r w:rsidRPr="008E5ECB">
              <w:rPr>
                <w:rFonts w:eastAsiaTheme="minorHAnsi"/>
                <w:color w:val="000000"/>
                <w:lang w:eastAsia="en-US"/>
              </w:rPr>
              <w:t>«ЗА»</w:t>
            </w:r>
          </w:p>
        </w:tc>
        <w:tc>
          <w:tcPr>
            <w:tcW w:w="1418" w:type="dxa"/>
            <w:tcBorders>
              <w:left w:val="single" w:sz="4" w:space="0" w:color="auto"/>
              <w:bottom w:val="single" w:sz="4" w:space="0" w:color="auto"/>
              <w:right w:val="single" w:sz="4" w:space="0" w:color="auto"/>
            </w:tcBorders>
            <w:vAlign w:val="center"/>
          </w:tcPr>
          <w:p w:rsidR="00531C58" w:rsidRPr="008E5ECB" w:rsidRDefault="00531C58" w:rsidP="002418B8">
            <w:pPr>
              <w:jc w:val="center"/>
              <w:rPr>
                <w:rFonts w:eastAsiaTheme="minorHAnsi"/>
                <w:color w:val="000000"/>
                <w:lang w:eastAsia="en-US"/>
              </w:rPr>
            </w:pPr>
            <w:r w:rsidRPr="008E5ECB">
              <w:rPr>
                <w:rFonts w:eastAsiaTheme="minorHAnsi"/>
                <w:color w:val="000000"/>
                <w:lang w:eastAsia="en-US"/>
              </w:rPr>
              <w:t>-</w:t>
            </w:r>
          </w:p>
        </w:tc>
        <w:tc>
          <w:tcPr>
            <w:tcW w:w="1842" w:type="dxa"/>
            <w:tcBorders>
              <w:left w:val="single" w:sz="4" w:space="0" w:color="auto"/>
              <w:bottom w:val="single" w:sz="4" w:space="0" w:color="auto"/>
            </w:tcBorders>
            <w:vAlign w:val="center"/>
          </w:tcPr>
          <w:p w:rsidR="00531C58" w:rsidRPr="008E5ECB" w:rsidRDefault="00531C58" w:rsidP="002418B8">
            <w:pPr>
              <w:jc w:val="center"/>
              <w:rPr>
                <w:rFonts w:eastAsiaTheme="minorHAnsi"/>
                <w:color w:val="000000"/>
                <w:lang w:eastAsia="en-US"/>
              </w:rPr>
            </w:pPr>
            <w:r w:rsidRPr="008E5ECB">
              <w:rPr>
                <w:rFonts w:eastAsiaTheme="minorHAnsi"/>
                <w:color w:val="000000"/>
                <w:lang w:eastAsia="en-US"/>
              </w:rPr>
              <w:t>-</w:t>
            </w:r>
          </w:p>
        </w:tc>
      </w:tr>
      <w:tr w:rsidR="00531C58" w:rsidRPr="008E5ECB" w:rsidTr="002418B8">
        <w:tc>
          <w:tcPr>
            <w:tcW w:w="4583" w:type="dxa"/>
            <w:tcBorders>
              <w:right w:val="single" w:sz="4" w:space="0" w:color="auto"/>
            </w:tcBorders>
          </w:tcPr>
          <w:p w:rsidR="00531C58" w:rsidRPr="008E5ECB" w:rsidRDefault="00531C58" w:rsidP="002418B8">
            <w:pPr>
              <w:jc w:val="both"/>
              <w:rPr>
                <w:rFonts w:eastAsiaTheme="minorHAnsi"/>
                <w:color w:val="000000"/>
                <w:lang w:eastAsia="en-US"/>
              </w:rPr>
            </w:pPr>
            <w:r w:rsidRPr="008E5ECB">
              <w:rPr>
                <w:color w:val="000000"/>
              </w:rPr>
              <w:t>Колесников Михаил Александрович</w:t>
            </w:r>
          </w:p>
        </w:tc>
        <w:tc>
          <w:tcPr>
            <w:tcW w:w="1680" w:type="dxa"/>
            <w:tcBorders>
              <w:top w:val="single" w:sz="4" w:space="0" w:color="auto"/>
              <w:left w:val="single" w:sz="4" w:space="0" w:color="auto"/>
              <w:bottom w:val="nil"/>
              <w:right w:val="single" w:sz="4" w:space="0" w:color="auto"/>
            </w:tcBorders>
            <w:vAlign w:val="center"/>
          </w:tcPr>
          <w:p w:rsidR="00531C58" w:rsidRPr="008E5ECB" w:rsidRDefault="00C57E32" w:rsidP="002418B8">
            <w:pPr>
              <w:jc w:val="center"/>
              <w:rPr>
                <w:rFonts w:eastAsiaTheme="minorHAnsi"/>
                <w:bCs/>
                <w:iCs/>
                <w:color w:val="000000"/>
                <w:lang w:eastAsia="en-US"/>
              </w:rPr>
            </w:pPr>
            <w:r>
              <w:rPr>
                <w:rFonts w:eastAsiaTheme="minorHAnsi"/>
                <w:color w:val="000000"/>
                <w:lang w:eastAsia="en-US"/>
              </w:rPr>
              <w:t>-</w:t>
            </w:r>
          </w:p>
        </w:tc>
        <w:tc>
          <w:tcPr>
            <w:tcW w:w="1418" w:type="dxa"/>
            <w:tcBorders>
              <w:top w:val="single" w:sz="4" w:space="0" w:color="auto"/>
              <w:left w:val="single" w:sz="4" w:space="0" w:color="auto"/>
              <w:bottom w:val="single" w:sz="4" w:space="0" w:color="auto"/>
              <w:right w:val="single" w:sz="4" w:space="0" w:color="auto"/>
            </w:tcBorders>
            <w:vAlign w:val="center"/>
          </w:tcPr>
          <w:p w:rsidR="00531C58" w:rsidRPr="008E5ECB" w:rsidRDefault="00531C58" w:rsidP="002418B8">
            <w:pPr>
              <w:jc w:val="center"/>
              <w:rPr>
                <w:rFonts w:eastAsiaTheme="minorHAnsi"/>
                <w:bCs/>
                <w:iCs/>
                <w:color w:val="000000"/>
                <w:lang w:eastAsia="en-US"/>
              </w:rPr>
            </w:pPr>
            <w:r w:rsidRPr="008E5ECB">
              <w:rPr>
                <w:rFonts w:eastAsiaTheme="minorHAnsi"/>
                <w:bCs/>
                <w:iCs/>
                <w:color w:val="000000"/>
                <w:lang w:eastAsia="en-US"/>
              </w:rPr>
              <w:t>-</w:t>
            </w:r>
          </w:p>
        </w:tc>
        <w:tc>
          <w:tcPr>
            <w:tcW w:w="1842" w:type="dxa"/>
            <w:tcBorders>
              <w:top w:val="single" w:sz="4" w:space="0" w:color="auto"/>
              <w:left w:val="single" w:sz="4" w:space="0" w:color="auto"/>
              <w:bottom w:val="nil"/>
              <w:right w:val="single" w:sz="4" w:space="0" w:color="auto"/>
            </w:tcBorders>
            <w:vAlign w:val="center"/>
          </w:tcPr>
          <w:p w:rsidR="00531C58" w:rsidRPr="008E5ECB" w:rsidRDefault="00C57E32" w:rsidP="002418B8">
            <w:pPr>
              <w:jc w:val="center"/>
              <w:rPr>
                <w:rFonts w:eastAsiaTheme="minorHAnsi"/>
                <w:bCs/>
                <w:iCs/>
                <w:color w:val="000000"/>
                <w:lang w:eastAsia="en-US"/>
              </w:rPr>
            </w:pPr>
            <w:r w:rsidRPr="008E5ECB">
              <w:rPr>
                <w:rFonts w:eastAsiaTheme="majorEastAsia"/>
                <w:color w:val="000000"/>
                <w:lang w:eastAsia="en-US"/>
              </w:rPr>
              <w:t>“Воздержался”</w:t>
            </w:r>
          </w:p>
        </w:tc>
      </w:tr>
      <w:tr w:rsidR="00531C58" w:rsidRPr="008E5ECB" w:rsidTr="002418B8">
        <w:tc>
          <w:tcPr>
            <w:tcW w:w="4583" w:type="dxa"/>
          </w:tcPr>
          <w:p w:rsidR="00531C58" w:rsidRPr="008E5ECB" w:rsidRDefault="00531C58" w:rsidP="002418B8">
            <w:pPr>
              <w:jc w:val="both"/>
              <w:rPr>
                <w:rFonts w:eastAsiaTheme="minorHAnsi"/>
                <w:lang w:eastAsia="en-US"/>
              </w:rPr>
            </w:pPr>
            <w:r w:rsidRPr="008E5ECB">
              <w:t>Ожерельев Алексей Александрович</w:t>
            </w:r>
          </w:p>
        </w:tc>
        <w:tc>
          <w:tcPr>
            <w:tcW w:w="1680" w:type="dxa"/>
            <w:tcBorders>
              <w:top w:val="single" w:sz="6" w:space="0" w:color="auto"/>
            </w:tcBorders>
            <w:vAlign w:val="center"/>
          </w:tcPr>
          <w:p w:rsidR="00531C58" w:rsidRPr="008E5ECB" w:rsidRDefault="00531C58" w:rsidP="002418B8">
            <w:pPr>
              <w:jc w:val="center"/>
              <w:rPr>
                <w:rFonts w:eastAsiaTheme="minorHAnsi"/>
                <w:color w:val="000000"/>
                <w:lang w:eastAsia="en-US"/>
              </w:rPr>
            </w:pPr>
            <w:r w:rsidRPr="008E5ECB">
              <w:rPr>
                <w:rFonts w:eastAsiaTheme="minorHAnsi"/>
                <w:color w:val="000000"/>
                <w:lang w:eastAsia="en-US"/>
              </w:rPr>
              <w:t>«ЗА»</w:t>
            </w:r>
          </w:p>
        </w:tc>
        <w:tc>
          <w:tcPr>
            <w:tcW w:w="1418" w:type="dxa"/>
            <w:tcBorders>
              <w:top w:val="single" w:sz="6" w:space="0" w:color="auto"/>
            </w:tcBorders>
            <w:vAlign w:val="center"/>
          </w:tcPr>
          <w:p w:rsidR="00531C58" w:rsidRPr="008E5ECB" w:rsidRDefault="00531C58" w:rsidP="002418B8">
            <w:pPr>
              <w:jc w:val="center"/>
              <w:rPr>
                <w:rFonts w:eastAsiaTheme="minorHAnsi"/>
                <w:color w:val="000000"/>
                <w:lang w:eastAsia="en-US"/>
              </w:rPr>
            </w:pPr>
            <w:r w:rsidRPr="008E5ECB">
              <w:rPr>
                <w:rFonts w:eastAsiaTheme="minorHAnsi"/>
                <w:color w:val="000000"/>
                <w:lang w:eastAsia="en-US"/>
              </w:rPr>
              <w:t>-</w:t>
            </w:r>
          </w:p>
        </w:tc>
        <w:tc>
          <w:tcPr>
            <w:tcW w:w="1842" w:type="dxa"/>
            <w:tcBorders>
              <w:top w:val="single" w:sz="6" w:space="0" w:color="auto"/>
            </w:tcBorders>
            <w:vAlign w:val="center"/>
          </w:tcPr>
          <w:p w:rsidR="00531C58" w:rsidRPr="008E5ECB" w:rsidRDefault="00531C58" w:rsidP="002418B8">
            <w:pPr>
              <w:jc w:val="center"/>
              <w:rPr>
                <w:rFonts w:eastAsiaTheme="minorHAnsi"/>
                <w:color w:val="000000"/>
                <w:lang w:eastAsia="en-US"/>
              </w:rPr>
            </w:pPr>
            <w:r w:rsidRPr="008E5ECB">
              <w:rPr>
                <w:rFonts w:eastAsiaTheme="minorHAnsi"/>
                <w:color w:val="000000"/>
                <w:lang w:eastAsia="en-US"/>
              </w:rPr>
              <w:t>-</w:t>
            </w:r>
          </w:p>
        </w:tc>
      </w:tr>
      <w:tr w:rsidR="00531C58" w:rsidRPr="008E5ECB" w:rsidTr="002418B8">
        <w:tc>
          <w:tcPr>
            <w:tcW w:w="4583" w:type="dxa"/>
          </w:tcPr>
          <w:p w:rsidR="00531C58" w:rsidRPr="008E5ECB" w:rsidRDefault="00531C58" w:rsidP="002418B8">
            <w:pPr>
              <w:jc w:val="both"/>
              <w:rPr>
                <w:rFonts w:hint="eastAsia"/>
                <w:color w:val="000000"/>
              </w:rPr>
            </w:pPr>
            <w:r w:rsidRPr="008E5ECB">
              <w:t>Павлов Алексей Игоревич</w:t>
            </w:r>
          </w:p>
        </w:tc>
        <w:tc>
          <w:tcPr>
            <w:tcW w:w="1680" w:type="dxa"/>
            <w:tcBorders>
              <w:top w:val="single" w:sz="6" w:space="0" w:color="auto"/>
            </w:tcBorders>
            <w:vAlign w:val="center"/>
          </w:tcPr>
          <w:p w:rsidR="00531C58" w:rsidRPr="008E5ECB" w:rsidRDefault="00531C58" w:rsidP="002418B8">
            <w:pPr>
              <w:jc w:val="center"/>
              <w:rPr>
                <w:rFonts w:eastAsiaTheme="minorHAnsi"/>
                <w:color w:val="000000"/>
                <w:lang w:eastAsia="en-US"/>
              </w:rPr>
            </w:pPr>
            <w:r w:rsidRPr="008E5ECB">
              <w:rPr>
                <w:rFonts w:eastAsiaTheme="minorHAnsi"/>
                <w:color w:val="000000"/>
                <w:lang w:eastAsia="en-US"/>
              </w:rPr>
              <w:t>«ЗА»</w:t>
            </w:r>
          </w:p>
        </w:tc>
        <w:tc>
          <w:tcPr>
            <w:tcW w:w="1418" w:type="dxa"/>
            <w:tcBorders>
              <w:top w:val="single" w:sz="6" w:space="0" w:color="auto"/>
            </w:tcBorders>
            <w:vAlign w:val="center"/>
          </w:tcPr>
          <w:p w:rsidR="00531C58" w:rsidRPr="008E5ECB" w:rsidRDefault="00531C58" w:rsidP="002418B8">
            <w:pPr>
              <w:jc w:val="center"/>
              <w:rPr>
                <w:rFonts w:eastAsiaTheme="minorHAnsi"/>
                <w:color w:val="000000"/>
                <w:lang w:eastAsia="en-US"/>
              </w:rPr>
            </w:pPr>
            <w:r w:rsidRPr="008E5ECB">
              <w:rPr>
                <w:rFonts w:eastAsiaTheme="minorHAnsi"/>
                <w:color w:val="000000"/>
                <w:lang w:eastAsia="en-US"/>
              </w:rPr>
              <w:t>-</w:t>
            </w:r>
          </w:p>
        </w:tc>
        <w:tc>
          <w:tcPr>
            <w:tcW w:w="1842" w:type="dxa"/>
            <w:tcBorders>
              <w:top w:val="single" w:sz="6" w:space="0" w:color="auto"/>
            </w:tcBorders>
            <w:vAlign w:val="center"/>
          </w:tcPr>
          <w:p w:rsidR="00531C58" w:rsidRPr="008E5ECB" w:rsidRDefault="00531C58" w:rsidP="002418B8">
            <w:pPr>
              <w:jc w:val="center"/>
              <w:rPr>
                <w:rFonts w:eastAsiaTheme="minorHAnsi"/>
                <w:color w:val="000000"/>
                <w:lang w:eastAsia="en-US"/>
              </w:rPr>
            </w:pPr>
            <w:r w:rsidRPr="008E5ECB">
              <w:rPr>
                <w:rFonts w:eastAsiaTheme="minorHAnsi"/>
                <w:color w:val="000000"/>
                <w:lang w:eastAsia="en-US"/>
              </w:rPr>
              <w:t>-</w:t>
            </w:r>
          </w:p>
        </w:tc>
      </w:tr>
      <w:tr w:rsidR="00531C58" w:rsidRPr="008E5ECB" w:rsidTr="002418B8">
        <w:trPr>
          <w:trHeight w:val="310"/>
        </w:trPr>
        <w:tc>
          <w:tcPr>
            <w:tcW w:w="4583" w:type="dxa"/>
          </w:tcPr>
          <w:p w:rsidR="00531C58" w:rsidRPr="008E5ECB" w:rsidRDefault="00531C58" w:rsidP="002418B8">
            <w:pPr>
              <w:rPr>
                <w:rFonts w:hint="eastAsia"/>
              </w:rPr>
            </w:pPr>
            <w:r w:rsidRPr="008E5ECB">
              <w:t>Парамонова Наталья Владимировна</w:t>
            </w:r>
          </w:p>
        </w:tc>
        <w:tc>
          <w:tcPr>
            <w:tcW w:w="1680" w:type="dxa"/>
            <w:vAlign w:val="center"/>
          </w:tcPr>
          <w:p w:rsidR="00531C58" w:rsidRPr="008E5ECB" w:rsidRDefault="00531C58" w:rsidP="002418B8">
            <w:pPr>
              <w:jc w:val="center"/>
              <w:rPr>
                <w:rFonts w:eastAsiaTheme="minorHAnsi"/>
                <w:color w:val="000000"/>
                <w:lang w:eastAsia="en-US"/>
              </w:rPr>
            </w:pPr>
            <w:r w:rsidRPr="008E5ECB">
              <w:rPr>
                <w:rFonts w:eastAsiaTheme="minorHAnsi"/>
                <w:bCs/>
                <w:iCs/>
                <w:color w:val="000000"/>
                <w:lang w:eastAsia="en-US"/>
              </w:rPr>
              <w:t>«ЗА»</w:t>
            </w:r>
          </w:p>
        </w:tc>
        <w:tc>
          <w:tcPr>
            <w:tcW w:w="1418" w:type="dxa"/>
            <w:vAlign w:val="center"/>
          </w:tcPr>
          <w:p w:rsidR="00531C58" w:rsidRPr="008E5ECB" w:rsidRDefault="00531C58" w:rsidP="002418B8">
            <w:pPr>
              <w:jc w:val="center"/>
              <w:rPr>
                <w:rFonts w:eastAsiaTheme="minorHAnsi"/>
                <w:color w:val="000000"/>
                <w:lang w:eastAsia="en-US"/>
              </w:rPr>
            </w:pPr>
            <w:r w:rsidRPr="008E5ECB">
              <w:rPr>
                <w:rFonts w:eastAsiaTheme="minorHAnsi"/>
                <w:color w:val="000000"/>
                <w:lang w:eastAsia="en-US"/>
              </w:rPr>
              <w:t>-</w:t>
            </w:r>
          </w:p>
        </w:tc>
        <w:tc>
          <w:tcPr>
            <w:tcW w:w="1842" w:type="dxa"/>
            <w:vAlign w:val="center"/>
          </w:tcPr>
          <w:p w:rsidR="00531C58" w:rsidRPr="008E5ECB" w:rsidRDefault="00531C58" w:rsidP="002418B8">
            <w:pPr>
              <w:jc w:val="center"/>
              <w:rPr>
                <w:rFonts w:eastAsiaTheme="minorHAnsi"/>
                <w:color w:val="000000"/>
                <w:lang w:eastAsia="en-US"/>
              </w:rPr>
            </w:pPr>
            <w:r w:rsidRPr="008E5ECB">
              <w:rPr>
                <w:rFonts w:eastAsiaTheme="minorHAnsi"/>
                <w:color w:val="000000"/>
                <w:lang w:eastAsia="en-US"/>
              </w:rPr>
              <w:t>-</w:t>
            </w:r>
          </w:p>
        </w:tc>
      </w:tr>
      <w:tr w:rsidR="00531C58" w:rsidRPr="008E5ECB" w:rsidTr="002418B8">
        <w:tc>
          <w:tcPr>
            <w:tcW w:w="4583" w:type="dxa"/>
          </w:tcPr>
          <w:p w:rsidR="00531C58" w:rsidRPr="008E5ECB" w:rsidRDefault="00531C58" w:rsidP="002418B8">
            <w:pPr>
              <w:rPr>
                <w:rFonts w:hint="eastAsia"/>
              </w:rPr>
            </w:pPr>
            <w:r w:rsidRPr="008E5ECB">
              <w:rPr>
                <w:rFonts w:eastAsia="Calibri"/>
                <w:lang w:eastAsia="en-US"/>
              </w:rPr>
              <w:t>Юткин Кирилл Александрович</w:t>
            </w:r>
          </w:p>
        </w:tc>
        <w:tc>
          <w:tcPr>
            <w:tcW w:w="1680" w:type="dxa"/>
            <w:vAlign w:val="center"/>
          </w:tcPr>
          <w:p w:rsidR="00531C58" w:rsidRPr="008E5ECB" w:rsidRDefault="00531C58" w:rsidP="002418B8">
            <w:pPr>
              <w:jc w:val="center"/>
              <w:rPr>
                <w:rFonts w:eastAsiaTheme="minorHAnsi"/>
                <w:color w:val="000000"/>
                <w:lang w:eastAsia="en-US"/>
              </w:rPr>
            </w:pPr>
            <w:r w:rsidRPr="008E5ECB">
              <w:rPr>
                <w:rFonts w:eastAsiaTheme="minorHAnsi"/>
                <w:color w:val="000000"/>
                <w:lang w:eastAsia="en-US"/>
              </w:rPr>
              <w:t>«ЗА»</w:t>
            </w:r>
          </w:p>
        </w:tc>
        <w:tc>
          <w:tcPr>
            <w:tcW w:w="1418" w:type="dxa"/>
            <w:vAlign w:val="center"/>
          </w:tcPr>
          <w:p w:rsidR="00531C58" w:rsidRPr="008E5ECB" w:rsidRDefault="00531C58" w:rsidP="002418B8">
            <w:pPr>
              <w:jc w:val="center"/>
              <w:rPr>
                <w:rFonts w:eastAsiaTheme="minorHAnsi"/>
                <w:color w:val="000000"/>
                <w:lang w:eastAsia="en-US"/>
              </w:rPr>
            </w:pPr>
            <w:r w:rsidRPr="008E5ECB">
              <w:rPr>
                <w:rFonts w:eastAsiaTheme="minorHAnsi"/>
                <w:color w:val="000000"/>
                <w:lang w:eastAsia="en-US"/>
              </w:rPr>
              <w:t>-</w:t>
            </w:r>
          </w:p>
        </w:tc>
        <w:tc>
          <w:tcPr>
            <w:tcW w:w="1842" w:type="dxa"/>
            <w:vAlign w:val="center"/>
          </w:tcPr>
          <w:p w:rsidR="00531C58" w:rsidRPr="008E5ECB" w:rsidRDefault="00531C58" w:rsidP="002418B8">
            <w:pPr>
              <w:jc w:val="center"/>
              <w:rPr>
                <w:rFonts w:eastAsiaTheme="minorHAnsi"/>
                <w:color w:val="000000"/>
                <w:lang w:eastAsia="en-US"/>
              </w:rPr>
            </w:pPr>
            <w:r w:rsidRPr="008E5ECB">
              <w:rPr>
                <w:rFonts w:eastAsiaTheme="minorHAnsi"/>
                <w:color w:val="000000"/>
                <w:lang w:eastAsia="en-US"/>
              </w:rPr>
              <w:t>-</w:t>
            </w:r>
          </w:p>
        </w:tc>
      </w:tr>
    </w:tbl>
    <w:p w:rsidR="00531C58" w:rsidRPr="008E5ECB" w:rsidRDefault="00531C58" w:rsidP="00531C58">
      <w:pPr>
        <w:jc w:val="both"/>
        <w:rPr>
          <w:rFonts w:ascii="Calibri" w:eastAsiaTheme="minorHAnsi" w:hAnsi="Calibri" w:cs="Times New Roman"/>
          <w:b/>
          <w:kern w:val="0"/>
          <w:sz w:val="28"/>
          <w:szCs w:val="28"/>
          <w:lang w:val="x-none" w:eastAsia="en-US" w:bidi="ar-SA"/>
        </w:rPr>
      </w:pPr>
      <w:r w:rsidRPr="008E5ECB">
        <w:rPr>
          <w:rFonts w:eastAsiaTheme="minorHAnsi"/>
          <w:b/>
          <w:bCs/>
          <w:color w:val="000000"/>
          <w:sz w:val="28"/>
          <w:szCs w:val="28"/>
          <w:lang w:eastAsia="en-US"/>
        </w:rPr>
        <w:t>Решение принято.</w:t>
      </w:r>
    </w:p>
    <w:p w:rsidR="00531C58" w:rsidRDefault="00531C58" w:rsidP="00F24CC4">
      <w:pPr>
        <w:jc w:val="both"/>
        <w:rPr>
          <w:rFonts w:eastAsiaTheme="minorHAnsi"/>
          <w:b/>
          <w:sz w:val="28"/>
          <w:szCs w:val="28"/>
          <w:lang w:eastAsia="en-US"/>
        </w:rPr>
      </w:pPr>
    </w:p>
    <w:p w:rsidR="003B6550" w:rsidRPr="000E0BB7" w:rsidRDefault="00531C58" w:rsidP="003B6550">
      <w:pPr>
        <w:jc w:val="both"/>
        <w:rPr>
          <w:rFonts w:hint="eastAsia"/>
          <w:sz w:val="28"/>
          <w:szCs w:val="28"/>
        </w:rPr>
      </w:pPr>
      <w:r w:rsidRPr="00BE1849">
        <w:rPr>
          <w:rFonts w:ascii="Times New Roman" w:eastAsiaTheme="minorHAnsi" w:hAnsi="Times New Roman"/>
          <w:b/>
          <w:sz w:val="28"/>
          <w:szCs w:val="28"/>
        </w:rPr>
        <w:t xml:space="preserve">ВОПРОС № </w:t>
      </w:r>
      <w:r w:rsidR="007D7FE3">
        <w:rPr>
          <w:rFonts w:ascii="Times New Roman" w:eastAsiaTheme="minorHAnsi" w:hAnsi="Times New Roman"/>
          <w:b/>
          <w:sz w:val="28"/>
          <w:szCs w:val="28"/>
        </w:rPr>
        <w:t>4</w:t>
      </w:r>
      <w:r w:rsidRPr="00BE1849">
        <w:rPr>
          <w:rFonts w:ascii="Times New Roman" w:eastAsiaTheme="minorHAnsi" w:hAnsi="Times New Roman"/>
          <w:sz w:val="28"/>
          <w:szCs w:val="28"/>
        </w:rPr>
        <w:t>:</w:t>
      </w:r>
      <w:r w:rsidRPr="00BE1849">
        <w:rPr>
          <w:sz w:val="28"/>
          <w:szCs w:val="28"/>
        </w:rPr>
        <w:t xml:space="preserve"> </w:t>
      </w:r>
      <w:r w:rsidR="003B6550" w:rsidRPr="000E0BB7">
        <w:rPr>
          <w:sz w:val="28"/>
          <w:szCs w:val="28"/>
        </w:rPr>
        <w:t>О рассмотрении результатов внешней независимой оценки                   деятельности внутреннего аудита.</w:t>
      </w:r>
    </w:p>
    <w:p w:rsidR="00531C58" w:rsidRDefault="00531C58" w:rsidP="00531C58">
      <w:pPr>
        <w:widowControl w:val="0"/>
        <w:tabs>
          <w:tab w:val="left" w:pos="567"/>
          <w:tab w:val="left" w:pos="1701"/>
        </w:tabs>
        <w:jc w:val="both"/>
        <w:rPr>
          <w:rFonts w:hint="eastAsia"/>
          <w:bCs/>
          <w:sz w:val="28"/>
          <w:szCs w:val="28"/>
        </w:rPr>
      </w:pPr>
      <w:r w:rsidRPr="008E5ECB">
        <w:rPr>
          <w:rFonts w:eastAsiaTheme="minorHAnsi"/>
          <w:b/>
          <w:sz w:val="28"/>
          <w:szCs w:val="28"/>
          <w:lang w:eastAsia="en-US"/>
        </w:rPr>
        <w:t>Вопрос, поставленный на голосование:</w:t>
      </w:r>
      <w:r w:rsidRPr="008E5ECB">
        <w:rPr>
          <w:bCs/>
          <w:sz w:val="28"/>
          <w:szCs w:val="28"/>
        </w:rPr>
        <w:t xml:space="preserve"> </w:t>
      </w:r>
    </w:p>
    <w:p w:rsidR="003B6550" w:rsidRPr="003B6550" w:rsidRDefault="003B6550" w:rsidP="003B6550">
      <w:pPr>
        <w:ind w:firstLine="708"/>
        <w:jc w:val="both"/>
        <w:rPr>
          <w:rFonts w:ascii="Times New Roman" w:eastAsia="Times New Roman" w:hAnsi="Times New Roman" w:cs="Times New Roman"/>
          <w:kern w:val="0"/>
          <w:sz w:val="28"/>
          <w:szCs w:val="28"/>
          <w:lang w:eastAsia="ru-RU" w:bidi="ar-SA"/>
        </w:rPr>
      </w:pPr>
      <w:r w:rsidRPr="003B6550">
        <w:rPr>
          <w:rFonts w:ascii="Times New Roman" w:eastAsia="Times New Roman" w:hAnsi="Times New Roman" w:cs="Times New Roman"/>
          <w:kern w:val="0"/>
          <w:sz w:val="28"/>
          <w:szCs w:val="28"/>
          <w:lang w:eastAsia="ru-RU" w:bidi="ar-SA"/>
        </w:rPr>
        <w:t>1. Принять к сведению отчет независимого эксперта АО «КПМГ» и оценку организации и деятельности внутреннего аудита АО «Янтарьэнерго» согласно приложению № 3 к настоящему решению Совета директоров.</w:t>
      </w:r>
    </w:p>
    <w:p w:rsidR="003B6550" w:rsidRPr="003B6550" w:rsidRDefault="003B6550" w:rsidP="003B6550">
      <w:pPr>
        <w:ind w:firstLine="709"/>
        <w:jc w:val="both"/>
        <w:rPr>
          <w:rFonts w:ascii="Times New Roman" w:eastAsia="Times New Roman" w:hAnsi="Times New Roman" w:cs="Times New Roman"/>
          <w:kern w:val="0"/>
          <w:sz w:val="28"/>
          <w:szCs w:val="28"/>
          <w:lang w:eastAsia="ru-RU" w:bidi="ar-SA"/>
        </w:rPr>
      </w:pPr>
      <w:r w:rsidRPr="003B6550">
        <w:rPr>
          <w:rFonts w:ascii="Times New Roman" w:eastAsia="Times New Roman" w:hAnsi="Times New Roman" w:cs="Times New Roman"/>
          <w:kern w:val="0"/>
          <w:sz w:val="28"/>
          <w:szCs w:val="28"/>
          <w:lang w:eastAsia="ru-RU" w:bidi="ar-SA"/>
        </w:rPr>
        <w:t>2. Поручить директору Дирекции внутреннего аудита и контроля                  АО «Янтарьэнерго» обеспечить разработку и вынесение на утверждение Советом директоров Общества плана мероприятий по развитию и совершенствованию деятельности внутреннего аудита.</w:t>
      </w:r>
    </w:p>
    <w:p w:rsidR="003B6550" w:rsidRPr="003B6550" w:rsidRDefault="003B6550" w:rsidP="003B6550">
      <w:pPr>
        <w:ind w:firstLine="709"/>
        <w:jc w:val="both"/>
        <w:rPr>
          <w:rFonts w:ascii="Times New Roman" w:eastAsia="Times New Roman" w:hAnsi="Times New Roman" w:cs="Times New Roman"/>
          <w:kern w:val="0"/>
          <w:sz w:val="28"/>
          <w:szCs w:val="28"/>
          <w:lang w:eastAsia="ru-RU" w:bidi="ar-SA"/>
        </w:rPr>
      </w:pPr>
      <w:r w:rsidRPr="003B6550">
        <w:rPr>
          <w:rFonts w:ascii="Times New Roman" w:eastAsia="Times New Roman" w:hAnsi="Times New Roman" w:cs="Times New Roman"/>
          <w:kern w:val="0"/>
          <w:sz w:val="28"/>
          <w:szCs w:val="28"/>
          <w:lang w:eastAsia="ru-RU" w:bidi="ar-SA"/>
        </w:rPr>
        <w:t>Срок: не позднее 01.03.2020.</w:t>
      </w:r>
    </w:p>
    <w:p w:rsidR="00531C58" w:rsidRDefault="00531C58" w:rsidP="00531C58">
      <w:pPr>
        <w:widowControl w:val="0"/>
        <w:tabs>
          <w:tab w:val="left" w:pos="993"/>
        </w:tabs>
        <w:jc w:val="both"/>
        <w:rPr>
          <w:rFonts w:hint="eastAsia"/>
          <w:b/>
          <w:bCs/>
          <w:color w:val="000000"/>
          <w:sz w:val="28"/>
          <w:szCs w:val="28"/>
        </w:rPr>
      </w:pPr>
      <w:r w:rsidRPr="008E5ECB">
        <w:rPr>
          <w:b/>
          <w:bCs/>
          <w:color w:val="000000"/>
          <w:sz w:val="28"/>
          <w:szCs w:val="28"/>
        </w:rPr>
        <w:t>Итоги голосования по данному вопросу:</w:t>
      </w:r>
    </w:p>
    <w:tbl>
      <w:tblPr>
        <w:tblW w:w="9523"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583"/>
        <w:gridCol w:w="1680"/>
        <w:gridCol w:w="1418"/>
        <w:gridCol w:w="1842"/>
      </w:tblGrid>
      <w:tr w:rsidR="00531C58" w:rsidRPr="008E5ECB" w:rsidTr="002418B8">
        <w:tc>
          <w:tcPr>
            <w:tcW w:w="4583" w:type="dxa"/>
            <w:tcBorders>
              <w:bottom w:val="nil"/>
            </w:tcBorders>
            <w:shd w:val="pct30" w:color="auto" w:fill="FFFFFF"/>
          </w:tcPr>
          <w:p w:rsidR="00531C58" w:rsidRPr="008E5ECB" w:rsidRDefault="00531C58" w:rsidP="002418B8">
            <w:pPr>
              <w:ind w:firstLine="709"/>
              <w:jc w:val="center"/>
              <w:rPr>
                <w:rFonts w:eastAsiaTheme="minorHAnsi"/>
                <w:b/>
                <w:color w:val="000000"/>
                <w:lang w:eastAsia="en-US"/>
              </w:rPr>
            </w:pPr>
            <w:r w:rsidRPr="008E5ECB">
              <w:rPr>
                <w:rFonts w:eastAsiaTheme="minorHAnsi"/>
                <w:b/>
                <w:color w:val="000000"/>
                <w:lang w:eastAsia="en-US"/>
              </w:rPr>
              <w:t>Ф.И.О.</w:t>
            </w:r>
          </w:p>
          <w:p w:rsidR="00531C58" w:rsidRPr="008E5ECB" w:rsidRDefault="00531C58" w:rsidP="002418B8">
            <w:pPr>
              <w:ind w:firstLine="709"/>
              <w:jc w:val="center"/>
              <w:rPr>
                <w:rFonts w:eastAsiaTheme="minorHAnsi"/>
                <w:b/>
                <w:color w:val="000000"/>
                <w:lang w:eastAsia="en-US"/>
              </w:rPr>
            </w:pPr>
            <w:r w:rsidRPr="008E5ECB">
              <w:rPr>
                <w:rFonts w:eastAsiaTheme="minorHAnsi"/>
                <w:b/>
                <w:color w:val="000000"/>
                <w:lang w:eastAsia="en-US"/>
              </w:rPr>
              <w:t>члена Совета директоров</w:t>
            </w:r>
          </w:p>
        </w:tc>
        <w:tc>
          <w:tcPr>
            <w:tcW w:w="4940" w:type="dxa"/>
            <w:gridSpan w:val="3"/>
            <w:shd w:val="pct30" w:color="auto" w:fill="FFFFFF"/>
          </w:tcPr>
          <w:p w:rsidR="00531C58" w:rsidRPr="008E5ECB" w:rsidRDefault="00531C58" w:rsidP="002418B8">
            <w:pPr>
              <w:keepNext/>
              <w:keepLines/>
              <w:ind w:firstLine="709"/>
              <w:jc w:val="center"/>
              <w:outlineLvl w:val="1"/>
              <w:rPr>
                <w:rFonts w:eastAsiaTheme="majorEastAsia"/>
                <w:b/>
                <w:i/>
                <w:iCs/>
                <w:color w:val="000000"/>
                <w:lang w:eastAsia="en-US"/>
              </w:rPr>
            </w:pPr>
            <w:r w:rsidRPr="008E5ECB">
              <w:rPr>
                <w:rFonts w:eastAsiaTheme="majorEastAsia"/>
                <w:b/>
                <w:color w:val="000000"/>
                <w:lang w:eastAsia="en-US"/>
              </w:rPr>
              <w:t>Варианты голосования</w:t>
            </w:r>
          </w:p>
        </w:tc>
      </w:tr>
      <w:tr w:rsidR="00531C58" w:rsidRPr="008E5ECB" w:rsidTr="002418B8">
        <w:tc>
          <w:tcPr>
            <w:tcW w:w="4583" w:type="dxa"/>
            <w:tcBorders>
              <w:top w:val="nil"/>
            </w:tcBorders>
            <w:shd w:val="pct30" w:color="auto" w:fill="FFFFFF"/>
          </w:tcPr>
          <w:p w:rsidR="00531C58" w:rsidRPr="008E5ECB" w:rsidRDefault="00531C58" w:rsidP="002418B8">
            <w:pPr>
              <w:ind w:firstLine="709"/>
              <w:jc w:val="center"/>
              <w:rPr>
                <w:rFonts w:eastAsiaTheme="minorHAnsi"/>
                <w:color w:val="000000"/>
                <w:lang w:eastAsia="en-US"/>
              </w:rPr>
            </w:pPr>
          </w:p>
        </w:tc>
        <w:tc>
          <w:tcPr>
            <w:tcW w:w="1680" w:type="dxa"/>
            <w:shd w:val="pct30" w:color="auto" w:fill="FFFFFF"/>
            <w:vAlign w:val="center"/>
          </w:tcPr>
          <w:p w:rsidR="00531C58" w:rsidRPr="008E5ECB" w:rsidRDefault="00531C58" w:rsidP="002418B8">
            <w:pPr>
              <w:keepNext/>
              <w:keepLines/>
              <w:jc w:val="both"/>
              <w:outlineLvl w:val="1"/>
              <w:rPr>
                <w:rFonts w:eastAsiaTheme="majorEastAsia"/>
                <w:i/>
                <w:iCs/>
                <w:color w:val="000000"/>
                <w:lang w:eastAsia="en-US"/>
              </w:rPr>
            </w:pPr>
            <w:r w:rsidRPr="008E5ECB">
              <w:rPr>
                <w:rFonts w:eastAsiaTheme="majorEastAsia"/>
                <w:color w:val="000000"/>
                <w:lang w:val="en-US" w:eastAsia="en-US"/>
              </w:rPr>
              <w:t xml:space="preserve">       </w:t>
            </w:r>
            <w:r w:rsidRPr="008E5ECB">
              <w:rPr>
                <w:rFonts w:eastAsiaTheme="majorEastAsia"/>
                <w:color w:val="000000"/>
                <w:lang w:eastAsia="en-US"/>
              </w:rPr>
              <w:t>“За”</w:t>
            </w:r>
          </w:p>
        </w:tc>
        <w:tc>
          <w:tcPr>
            <w:tcW w:w="1418" w:type="dxa"/>
            <w:shd w:val="pct30" w:color="auto" w:fill="FFFFFF"/>
          </w:tcPr>
          <w:p w:rsidR="00531C58" w:rsidRPr="008E5ECB" w:rsidRDefault="00531C58" w:rsidP="002418B8">
            <w:pPr>
              <w:keepNext/>
              <w:keepLines/>
              <w:jc w:val="both"/>
              <w:outlineLvl w:val="1"/>
              <w:rPr>
                <w:rFonts w:eastAsiaTheme="majorEastAsia"/>
                <w:i/>
                <w:iCs/>
                <w:color w:val="000000"/>
                <w:lang w:eastAsia="en-US"/>
              </w:rPr>
            </w:pPr>
            <w:r w:rsidRPr="008E5ECB">
              <w:rPr>
                <w:rFonts w:eastAsiaTheme="majorEastAsia"/>
                <w:color w:val="000000"/>
                <w:lang w:eastAsia="en-US"/>
              </w:rPr>
              <w:t>“Против”</w:t>
            </w:r>
          </w:p>
        </w:tc>
        <w:tc>
          <w:tcPr>
            <w:tcW w:w="1842" w:type="dxa"/>
            <w:shd w:val="pct30" w:color="auto" w:fill="FFFFFF"/>
          </w:tcPr>
          <w:p w:rsidR="00531C58" w:rsidRPr="008E5ECB" w:rsidRDefault="00531C58" w:rsidP="002418B8">
            <w:pPr>
              <w:keepNext/>
              <w:keepLines/>
              <w:jc w:val="both"/>
              <w:outlineLvl w:val="1"/>
              <w:rPr>
                <w:rFonts w:eastAsiaTheme="majorEastAsia"/>
                <w:i/>
                <w:iCs/>
                <w:color w:val="000000"/>
                <w:lang w:eastAsia="en-US"/>
              </w:rPr>
            </w:pPr>
            <w:r w:rsidRPr="008E5ECB">
              <w:rPr>
                <w:rFonts w:eastAsiaTheme="majorEastAsia"/>
                <w:color w:val="000000"/>
                <w:lang w:eastAsia="en-US"/>
              </w:rPr>
              <w:t>“Воздержался”</w:t>
            </w:r>
          </w:p>
        </w:tc>
      </w:tr>
      <w:tr w:rsidR="00531C58" w:rsidRPr="008E5ECB" w:rsidTr="002418B8">
        <w:tc>
          <w:tcPr>
            <w:tcW w:w="4583" w:type="dxa"/>
          </w:tcPr>
          <w:p w:rsidR="00531C58" w:rsidRPr="008E5ECB" w:rsidRDefault="00531C58" w:rsidP="002418B8">
            <w:pPr>
              <w:jc w:val="both"/>
              <w:rPr>
                <w:rFonts w:eastAsiaTheme="minorHAnsi"/>
                <w:color w:val="000000"/>
                <w:lang w:eastAsia="en-US"/>
              </w:rPr>
            </w:pPr>
            <w:r w:rsidRPr="008E5ECB">
              <w:t>Маковский Игорь Владимирович</w:t>
            </w:r>
          </w:p>
        </w:tc>
        <w:tc>
          <w:tcPr>
            <w:tcW w:w="1680" w:type="dxa"/>
            <w:tcBorders>
              <w:right w:val="single" w:sz="4" w:space="0" w:color="auto"/>
            </w:tcBorders>
            <w:vAlign w:val="center"/>
          </w:tcPr>
          <w:p w:rsidR="00531C58" w:rsidRPr="008E5ECB" w:rsidRDefault="00531C58" w:rsidP="002418B8">
            <w:pPr>
              <w:jc w:val="both"/>
              <w:rPr>
                <w:rFonts w:eastAsiaTheme="minorHAnsi"/>
                <w:color w:val="000000"/>
                <w:lang w:eastAsia="en-US"/>
              </w:rPr>
            </w:pPr>
            <w:r w:rsidRPr="008E5ECB">
              <w:rPr>
                <w:rFonts w:eastAsiaTheme="minorHAnsi"/>
                <w:color w:val="000000"/>
                <w:lang w:eastAsia="en-US"/>
              </w:rPr>
              <w:t xml:space="preserve">       «ЗА»</w:t>
            </w:r>
          </w:p>
        </w:tc>
        <w:tc>
          <w:tcPr>
            <w:tcW w:w="1418" w:type="dxa"/>
            <w:tcBorders>
              <w:left w:val="single" w:sz="4" w:space="0" w:color="auto"/>
              <w:right w:val="single" w:sz="4" w:space="0" w:color="auto"/>
            </w:tcBorders>
            <w:vAlign w:val="center"/>
          </w:tcPr>
          <w:p w:rsidR="00531C58" w:rsidRPr="008E5ECB" w:rsidRDefault="00531C58" w:rsidP="002418B8">
            <w:pPr>
              <w:jc w:val="both"/>
              <w:rPr>
                <w:rFonts w:eastAsiaTheme="minorHAnsi"/>
                <w:color w:val="000000"/>
                <w:lang w:eastAsia="en-US"/>
              </w:rPr>
            </w:pPr>
            <w:r w:rsidRPr="008E5ECB">
              <w:rPr>
                <w:rFonts w:eastAsiaTheme="minorHAnsi"/>
                <w:color w:val="000000"/>
                <w:lang w:eastAsia="en-US"/>
              </w:rPr>
              <w:t xml:space="preserve">         -</w:t>
            </w:r>
          </w:p>
        </w:tc>
        <w:tc>
          <w:tcPr>
            <w:tcW w:w="1842" w:type="dxa"/>
            <w:tcBorders>
              <w:left w:val="single" w:sz="4" w:space="0" w:color="auto"/>
            </w:tcBorders>
            <w:vAlign w:val="center"/>
          </w:tcPr>
          <w:p w:rsidR="00531C58" w:rsidRPr="008E5ECB" w:rsidRDefault="00531C58" w:rsidP="002418B8">
            <w:pPr>
              <w:ind w:firstLine="709"/>
              <w:jc w:val="both"/>
              <w:rPr>
                <w:rFonts w:eastAsiaTheme="minorHAnsi"/>
                <w:color w:val="000000"/>
                <w:lang w:eastAsia="en-US"/>
              </w:rPr>
            </w:pPr>
            <w:r w:rsidRPr="008E5ECB">
              <w:rPr>
                <w:rFonts w:eastAsiaTheme="minorHAnsi"/>
                <w:color w:val="000000"/>
                <w:lang w:eastAsia="en-US"/>
              </w:rPr>
              <w:t xml:space="preserve"> -</w:t>
            </w:r>
          </w:p>
        </w:tc>
      </w:tr>
      <w:tr w:rsidR="00531C58" w:rsidRPr="008E5ECB" w:rsidTr="002418B8">
        <w:tc>
          <w:tcPr>
            <w:tcW w:w="4583" w:type="dxa"/>
          </w:tcPr>
          <w:p w:rsidR="00531C58" w:rsidRPr="008E5ECB" w:rsidRDefault="00531C58" w:rsidP="002418B8">
            <w:pPr>
              <w:jc w:val="both"/>
              <w:rPr>
                <w:rFonts w:eastAsiaTheme="minorHAnsi"/>
                <w:color w:val="000000"/>
                <w:lang w:eastAsia="en-US"/>
              </w:rPr>
            </w:pPr>
            <w:r w:rsidRPr="008E5ECB">
              <w:t>Бычко Михаил Александрович</w:t>
            </w:r>
          </w:p>
        </w:tc>
        <w:tc>
          <w:tcPr>
            <w:tcW w:w="1680" w:type="dxa"/>
            <w:tcBorders>
              <w:bottom w:val="single" w:sz="4" w:space="0" w:color="auto"/>
              <w:right w:val="single" w:sz="4" w:space="0" w:color="auto"/>
            </w:tcBorders>
            <w:vAlign w:val="center"/>
          </w:tcPr>
          <w:p w:rsidR="00531C58" w:rsidRPr="008E5ECB" w:rsidRDefault="00531C58" w:rsidP="002418B8">
            <w:pPr>
              <w:jc w:val="center"/>
              <w:rPr>
                <w:rFonts w:eastAsiaTheme="minorHAnsi"/>
                <w:color w:val="000000"/>
                <w:lang w:eastAsia="en-US"/>
              </w:rPr>
            </w:pPr>
            <w:r w:rsidRPr="008E5ECB">
              <w:rPr>
                <w:rFonts w:eastAsiaTheme="minorHAnsi"/>
                <w:color w:val="000000"/>
                <w:lang w:eastAsia="en-US"/>
              </w:rPr>
              <w:t>«ЗА»</w:t>
            </w:r>
          </w:p>
        </w:tc>
        <w:tc>
          <w:tcPr>
            <w:tcW w:w="1418" w:type="dxa"/>
            <w:tcBorders>
              <w:left w:val="single" w:sz="4" w:space="0" w:color="auto"/>
              <w:bottom w:val="single" w:sz="4" w:space="0" w:color="auto"/>
              <w:right w:val="single" w:sz="4" w:space="0" w:color="auto"/>
            </w:tcBorders>
            <w:vAlign w:val="center"/>
          </w:tcPr>
          <w:p w:rsidR="00531C58" w:rsidRPr="008E5ECB" w:rsidRDefault="00531C58" w:rsidP="002418B8">
            <w:pPr>
              <w:jc w:val="center"/>
              <w:rPr>
                <w:rFonts w:eastAsiaTheme="minorHAnsi"/>
                <w:color w:val="000000"/>
                <w:lang w:eastAsia="en-US"/>
              </w:rPr>
            </w:pPr>
            <w:r w:rsidRPr="008E5ECB">
              <w:rPr>
                <w:rFonts w:eastAsiaTheme="minorHAnsi"/>
                <w:color w:val="000000"/>
                <w:lang w:eastAsia="en-US"/>
              </w:rPr>
              <w:t>-</w:t>
            </w:r>
          </w:p>
        </w:tc>
        <w:tc>
          <w:tcPr>
            <w:tcW w:w="1842" w:type="dxa"/>
            <w:tcBorders>
              <w:left w:val="single" w:sz="4" w:space="0" w:color="auto"/>
              <w:bottom w:val="single" w:sz="4" w:space="0" w:color="auto"/>
            </w:tcBorders>
            <w:vAlign w:val="center"/>
          </w:tcPr>
          <w:p w:rsidR="00531C58" w:rsidRPr="008E5ECB" w:rsidRDefault="00531C58" w:rsidP="002418B8">
            <w:pPr>
              <w:jc w:val="center"/>
              <w:rPr>
                <w:rFonts w:eastAsiaTheme="minorHAnsi"/>
                <w:color w:val="000000"/>
                <w:lang w:eastAsia="en-US"/>
              </w:rPr>
            </w:pPr>
            <w:r w:rsidRPr="008E5ECB">
              <w:rPr>
                <w:rFonts w:eastAsiaTheme="minorHAnsi"/>
                <w:color w:val="000000"/>
                <w:lang w:eastAsia="en-US"/>
              </w:rPr>
              <w:t>-</w:t>
            </w:r>
          </w:p>
        </w:tc>
      </w:tr>
      <w:tr w:rsidR="00531C58" w:rsidRPr="008E5ECB" w:rsidTr="002418B8">
        <w:tc>
          <w:tcPr>
            <w:tcW w:w="4583" w:type="dxa"/>
            <w:tcBorders>
              <w:right w:val="single" w:sz="4" w:space="0" w:color="auto"/>
            </w:tcBorders>
          </w:tcPr>
          <w:p w:rsidR="00531C58" w:rsidRPr="008E5ECB" w:rsidRDefault="00531C58" w:rsidP="002418B8">
            <w:pPr>
              <w:jc w:val="both"/>
              <w:rPr>
                <w:rFonts w:eastAsiaTheme="minorHAnsi"/>
                <w:color w:val="000000"/>
                <w:lang w:eastAsia="en-US"/>
              </w:rPr>
            </w:pPr>
            <w:r w:rsidRPr="008E5ECB">
              <w:rPr>
                <w:color w:val="000000"/>
              </w:rPr>
              <w:t>Колесников Михаил Александрович</w:t>
            </w:r>
          </w:p>
        </w:tc>
        <w:tc>
          <w:tcPr>
            <w:tcW w:w="1680" w:type="dxa"/>
            <w:tcBorders>
              <w:top w:val="single" w:sz="4" w:space="0" w:color="auto"/>
              <w:left w:val="single" w:sz="4" w:space="0" w:color="auto"/>
              <w:bottom w:val="nil"/>
              <w:right w:val="single" w:sz="4" w:space="0" w:color="auto"/>
            </w:tcBorders>
            <w:vAlign w:val="center"/>
          </w:tcPr>
          <w:p w:rsidR="00531C58" w:rsidRPr="008E5ECB" w:rsidRDefault="00C57E32" w:rsidP="002418B8">
            <w:pPr>
              <w:jc w:val="center"/>
              <w:rPr>
                <w:rFonts w:eastAsiaTheme="minorHAnsi"/>
                <w:bCs/>
                <w:iCs/>
                <w:color w:val="000000"/>
                <w:lang w:eastAsia="en-US"/>
              </w:rPr>
            </w:pPr>
            <w:r>
              <w:rPr>
                <w:rFonts w:eastAsiaTheme="minorHAnsi"/>
                <w:color w:val="000000"/>
                <w:lang w:eastAsia="en-US"/>
              </w:rPr>
              <w:t>-</w:t>
            </w:r>
            <w:bookmarkStart w:id="2" w:name="_GoBack"/>
            <w:bookmarkEnd w:id="2"/>
          </w:p>
        </w:tc>
        <w:tc>
          <w:tcPr>
            <w:tcW w:w="1418" w:type="dxa"/>
            <w:tcBorders>
              <w:top w:val="single" w:sz="4" w:space="0" w:color="auto"/>
              <w:left w:val="single" w:sz="4" w:space="0" w:color="auto"/>
              <w:bottom w:val="single" w:sz="4" w:space="0" w:color="auto"/>
              <w:right w:val="single" w:sz="4" w:space="0" w:color="auto"/>
            </w:tcBorders>
            <w:vAlign w:val="center"/>
          </w:tcPr>
          <w:p w:rsidR="00531C58" w:rsidRPr="008E5ECB" w:rsidRDefault="00531C58" w:rsidP="002418B8">
            <w:pPr>
              <w:jc w:val="center"/>
              <w:rPr>
                <w:rFonts w:eastAsiaTheme="minorHAnsi"/>
                <w:bCs/>
                <w:iCs/>
                <w:color w:val="000000"/>
                <w:lang w:eastAsia="en-US"/>
              </w:rPr>
            </w:pPr>
            <w:r w:rsidRPr="008E5ECB">
              <w:rPr>
                <w:rFonts w:eastAsiaTheme="minorHAnsi"/>
                <w:bCs/>
                <w:iCs/>
                <w:color w:val="000000"/>
                <w:lang w:eastAsia="en-US"/>
              </w:rPr>
              <w:t>-</w:t>
            </w:r>
          </w:p>
        </w:tc>
        <w:tc>
          <w:tcPr>
            <w:tcW w:w="1842" w:type="dxa"/>
            <w:tcBorders>
              <w:top w:val="single" w:sz="4" w:space="0" w:color="auto"/>
              <w:left w:val="single" w:sz="4" w:space="0" w:color="auto"/>
              <w:bottom w:val="nil"/>
              <w:right w:val="single" w:sz="4" w:space="0" w:color="auto"/>
            </w:tcBorders>
            <w:vAlign w:val="center"/>
          </w:tcPr>
          <w:p w:rsidR="00531C58" w:rsidRPr="008E5ECB" w:rsidRDefault="00C57E32" w:rsidP="002418B8">
            <w:pPr>
              <w:jc w:val="center"/>
              <w:rPr>
                <w:rFonts w:eastAsiaTheme="minorHAnsi"/>
                <w:bCs/>
                <w:iCs/>
                <w:color w:val="000000"/>
                <w:lang w:eastAsia="en-US"/>
              </w:rPr>
            </w:pPr>
            <w:r w:rsidRPr="008E5ECB">
              <w:rPr>
                <w:rFonts w:eastAsiaTheme="majorEastAsia"/>
                <w:color w:val="000000"/>
                <w:lang w:eastAsia="en-US"/>
              </w:rPr>
              <w:t>“Воздержался”</w:t>
            </w:r>
          </w:p>
        </w:tc>
      </w:tr>
      <w:tr w:rsidR="00531C58" w:rsidRPr="008E5ECB" w:rsidTr="002418B8">
        <w:tc>
          <w:tcPr>
            <w:tcW w:w="4583" w:type="dxa"/>
          </w:tcPr>
          <w:p w:rsidR="00531C58" w:rsidRPr="008E5ECB" w:rsidRDefault="00531C58" w:rsidP="002418B8">
            <w:pPr>
              <w:jc w:val="both"/>
              <w:rPr>
                <w:rFonts w:eastAsiaTheme="minorHAnsi"/>
                <w:lang w:eastAsia="en-US"/>
              </w:rPr>
            </w:pPr>
            <w:r w:rsidRPr="008E5ECB">
              <w:t>Ожерельев Алексей Александрович</w:t>
            </w:r>
          </w:p>
        </w:tc>
        <w:tc>
          <w:tcPr>
            <w:tcW w:w="1680" w:type="dxa"/>
            <w:tcBorders>
              <w:top w:val="single" w:sz="6" w:space="0" w:color="auto"/>
            </w:tcBorders>
            <w:vAlign w:val="center"/>
          </w:tcPr>
          <w:p w:rsidR="00531C58" w:rsidRPr="008E5ECB" w:rsidRDefault="00531C58" w:rsidP="002418B8">
            <w:pPr>
              <w:jc w:val="center"/>
              <w:rPr>
                <w:rFonts w:eastAsiaTheme="minorHAnsi"/>
                <w:color w:val="000000"/>
                <w:lang w:eastAsia="en-US"/>
              </w:rPr>
            </w:pPr>
            <w:r w:rsidRPr="008E5ECB">
              <w:rPr>
                <w:rFonts w:eastAsiaTheme="minorHAnsi"/>
                <w:color w:val="000000"/>
                <w:lang w:eastAsia="en-US"/>
              </w:rPr>
              <w:t>«ЗА»</w:t>
            </w:r>
          </w:p>
        </w:tc>
        <w:tc>
          <w:tcPr>
            <w:tcW w:w="1418" w:type="dxa"/>
            <w:tcBorders>
              <w:top w:val="single" w:sz="6" w:space="0" w:color="auto"/>
            </w:tcBorders>
            <w:vAlign w:val="center"/>
          </w:tcPr>
          <w:p w:rsidR="00531C58" w:rsidRPr="008E5ECB" w:rsidRDefault="00531C58" w:rsidP="002418B8">
            <w:pPr>
              <w:jc w:val="center"/>
              <w:rPr>
                <w:rFonts w:eastAsiaTheme="minorHAnsi"/>
                <w:color w:val="000000"/>
                <w:lang w:eastAsia="en-US"/>
              </w:rPr>
            </w:pPr>
            <w:r w:rsidRPr="008E5ECB">
              <w:rPr>
                <w:rFonts w:eastAsiaTheme="minorHAnsi"/>
                <w:color w:val="000000"/>
                <w:lang w:eastAsia="en-US"/>
              </w:rPr>
              <w:t>-</w:t>
            </w:r>
          </w:p>
        </w:tc>
        <w:tc>
          <w:tcPr>
            <w:tcW w:w="1842" w:type="dxa"/>
            <w:tcBorders>
              <w:top w:val="single" w:sz="6" w:space="0" w:color="auto"/>
            </w:tcBorders>
            <w:vAlign w:val="center"/>
          </w:tcPr>
          <w:p w:rsidR="00531C58" w:rsidRPr="008E5ECB" w:rsidRDefault="00531C58" w:rsidP="002418B8">
            <w:pPr>
              <w:jc w:val="center"/>
              <w:rPr>
                <w:rFonts w:eastAsiaTheme="minorHAnsi"/>
                <w:color w:val="000000"/>
                <w:lang w:eastAsia="en-US"/>
              </w:rPr>
            </w:pPr>
            <w:r w:rsidRPr="008E5ECB">
              <w:rPr>
                <w:rFonts w:eastAsiaTheme="minorHAnsi"/>
                <w:color w:val="000000"/>
                <w:lang w:eastAsia="en-US"/>
              </w:rPr>
              <w:t>-</w:t>
            </w:r>
          </w:p>
        </w:tc>
      </w:tr>
      <w:tr w:rsidR="00531C58" w:rsidRPr="008E5ECB" w:rsidTr="002418B8">
        <w:tc>
          <w:tcPr>
            <w:tcW w:w="4583" w:type="dxa"/>
          </w:tcPr>
          <w:p w:rsidR="00531C58" w:rsidRPr="008E5ECB" w:rsidRDefault="00531C58" w:rsidP="002418B8">
            <w:pPr>
              <w:jc w:val="both"/>
              <w:rPr>
                <w:rFonts w:hint="eastAsia"/>
                <w:color w:val="000000"/>
              </w:rPr>
            </w:pPr>
            <w:r w:rsidRPr="008E5ECB">
              <w:t>Павлов Алексей Игоревич</w:t>
            </w:r>
          </w:p>
        </w:tc>
        <w:tc>
          <w:tcPr>
            <w:tcW w:w="1680" w:type="dxa"/>
            <w:tcBorders>
              <w:top w:val="single" w:sz="6" w:space="0" w:color="auto"/>
            </w:tcBorders>
            <w:vAlign w:val="center"/>
          </w:tcPr>
          <w:p w:rsidR="00531C58" w:rsidRPr="008E5ECB" w:rsidRDefault="00531C58" w:rsidP="002418B8">
            <w:pPr>
              <w:jc w:val="center"/>
              <w:rPr>
                <w:rFonts w:eastAsiaTheme="minorHAnsi"/>
                <w:color w:val="000000"/>
                <w:lang w:eastAsia="en-US"/>
              </w:rPr>
            </w:pPr>
            <w:r w:rsidRPr="008E5ECB">
              <w:rPr>
                <w:rFonts w:eastAsiaTheme="minorHAnsi"/>
                <w:color w:val="000000"/>
                <w:lang w:eastAsia="en-US"/>
              </w:rPr>
              <w:t>«ЗА»</w:t>
            </w:r>
          </w:p>
        </w:tc>
        <w:tc>
          <w:tcPr>
            <w:tcW w:w="1418" w:type="dxa"/>
            <w:tcBorders>
              <w:top w:val="single" w:sz="6" w:space="0" w:color="auto"/>
            </w:tcBorders>
            <w:vAlign w:val="center"/>
          </w:tcPr>
          <w:p w:rsidR="00531C58" w:rsidRPr="008E5ECB" w:rsidRDefault="00531C58" w:rsidP="002418B8">
            <w:pPr>
              <w:jc w:val="center"/>
              <w:rPr>
                <w:rFonts w:eastAsiaTheme="minorHAnsi"/>
                <w:color w:val="000000"/>
                <w:lang w:eastAsia="en-US"/>
              </w:rPr>
            </w:pPr>
            <w:r w:rsidRPr="008E5ECB">
              <w:rPr>
                <w:rFonts w:eastAsiaTheme="minorHAnsi"/>
                <w:color w:val="000000"/>
                <w:lang w:eastAsia="en-US"/>
              </w:rPr>
              <w:t>-</w:t>
            </w:r>
          </w:p>
        </w:tc>
        <w:tc>
          <w:tcPr>
            <w:tcW w:w="1842" w:type="dxa"/>
            <w:tcBorders>
              <w:top w:val="single" w:sz="6" w:space="0" w:color="auto"/>
            </w:tcBorders>
            <w:vAlign w:val="center"/>
          </w:tcPr>
          <w:p w:rsidR="00531C58" w:rsidRPr="008E5ECB" w:rsidRDefault="00531C58" w:rsidP="002418B8">
            <w:pPr>
              <w:jc w:val="center"/>
              <w:rPr>
                <w:rFonts w:eastAsiaTheme="minorHAnsi"/>
                <w:color w:val="000000"/>
                <w:lang w:eastAsia="en-US"/>
              </w:rPr>
            </w:pPr>
            <w:r w:rsidRPr="008E5ECB">
              <w:rPr>
                <w:rFonts w:eastAsiaTheme="minorHAnsi"/>
                <w:color w:val="000000"/>
                <w:lang w:eastAsia="en-US"/>
              </w:rPr>
              <w:t>-</w:t>
            </w:r>
          </w:p>
        </w:tc>
      </w:tr>
      <w:tr w:rsidR="00531C58" w:rsidRPr="008E5ECB" w:rsidTr="002418B8">
        <w:trPr>
          <w:trHeight w:val="310"/>
        </w:trPr>
        <w:tc>
          <w:tcPr>
            <w:tcW w:w="4583" w:type="dxa"/>
          </w:tcPr>
          <w:p w:rsidR="00531C58" w:rsidRPr="008E5ECB" w:rsidRDefault="00531C58" w:rsidP="002418B8">
            <w:pPr>
              <w:rPr>
                <w:rFonts w:hint="eastAsia"/>
              </w:rPr>
            </w:pPr>
            <w:r w:rsidRPr="008E5ECB">
              <w:t>Парамонова Наталья Владимировна</w:t>
            </w:r>
          </w:p>
        </w:tc>
        <w:tc>
          <w:tcPr>
            <w:tcW w:w="1680" w:type="dxa"/>
            <w:vAlign w:val="center"/>
          </w:tcPr>
          <w:p w:rsidR="00531C58" w:rsidRPr="008E5ECB" w:rsidRDefault="00531C58" w:rsidP="002418B8">
            <w:pPr>
              <w:jc w:val="center"/>
              <w:rPr>
                <w:rFonts w:eastAsiaTheme="minorHAnsi"/>
                <w:color w:val="000000"/>
                <w:lang w:eastAsia="en-US"/>
              </w:rPr>
            </w:pPr>
            <w:r w:rsidRPr="008E5ECB">
              <w:rPr>
                <w:rFonts w:eastAsiaTheme="minorHAnsi"/>
                <w:bCs/>
                <w:iCs/>
                <w:color w:val="000000"/>
                <w:lang w:eastAsia="en-US"/>
              </w:rPr>
              <w:t>«ЗА»</w:t>
            </w:r>
          </w:p>
        </w:tc>
        <w:tc>
          <w:tcPr>
            <w:tcW w:w="1418" w:type="dxa"/>
            <w:vAlign w:val="center"/>
          </w:tcPr>
          <w:p w:rsidR="00531C58" w:rsidRPr="008E5ECB" w:rsidRDefault="00531C58" w:rsidP="002418B8">
            <w:pPr>
              <w:jc w:val="center"/>
              <w:rPr>
                <w:rFonts w:eastAsiaTheme="minorHAnsi"/>
                <w:color w:val="000000"/>
                <w:lang w:eastAsia="en-US"/>
              </w:rPr>
            </w:pPr>
            <w:r w:rsidRPr="008E5ECB">
              <w:rPr>
                <w:rFonts w:eastAsiaTheme="minorHAnsi"/>
                <w:color w:val="000000"/>
                <w:lang w:eastAsia="en-US"/>
              </w:rPr>
              <w:t>-</w:t>
            </w:r>
          </w:p>
        </w:tc>
        <w:tc>
          <w:tcPr>
            <w:tcW w:w="1842" w:type="dxa"/>
            <w:vAlign w:val="center"/>
          </w:tcPr>
          <w:p w:rsidR="00531C58" w:rsidRPr="008E5ECB" w:rsidRDefault="00531C58" w:rsidP="002418B8">
            <w:pPr>
              <w:jc w:val="center"/>
              <w:rPr>
                <w:rFonts w:eastAsiaTheme="minorHAnsi"/>
                <w:color w:val="000000"/>
                <w:lang w:eastAsia="en-US"/>
              </w:rPr>
            </w:pPr>
            <w:r w:rsidRPr="008E5ECB">
              <w:rPr>
                <w:rFonts w:eastAsiaTheme="minorHAnsi"/>
                <w:color w:val="000000"/>
                <w:lang w:eastAsia="en-US"/>
              </w:rPr>
              <w:t>-</w:t>
            </w:r>
          </w:p>
        </w:tc>
      </w:tr>
      <w:tr w:rsidR="00531C58" w:rsidRPr="008E5ECB" w:rsidTr="002418B8">
        <w:tc>
          <w:tcPr>
            <w:tcW w:w="4583" w:type="dxa"/>
          </w:tcPr>
          <w:p w:rsidR="00531C58" w:rsidRPr="008E5ECB" w:rsidRDefault="00531C58" w:rsidP="002418B8">
            <w:pPr>
              <w:rPr>
                <w:rFonts w:hint="eastAsia"/>
              </w:rPr>
            </w:pPr>
            <w:r w:rsidRPr="008E5ECB">
              <w:rPr>
                <w:rFonts w:eastAsia="Calibri"/>
                <w:lang w:eastAsia="en-US"/>
              </w:rPr>
              <w:t>Юткин Кирилл Александрович</w:t>
            </w:r>
          </w:p>
        </w:tc>
        <w:tc>
          <w:tcPr>
            <w:tcW w:w="1680" w:type="dxa"/>
            <w:vAlign w:val="center"/>
          </w:tcPr>
          <w:p w:rsidR="00531C58" w:rsidRPr="008E5ECB" w:rsidRDefault="00531C58" w:rsidP="002418B8">
            <w:pPr>
              <w:jc w:val="center"/>
              <w:rPr>
                <w:rFonts w:eastAsiaTheme="minorHAnsi"/>
                <w:color w:val="000000"/>
                <w:lang w:eastAsia="en-US"/>
              </w:rPr>
            </w:pPr>
            <w:r w:rsidRPr="008E5ECB">
              <w:rPr>
                <w:rFonts w:eastAsiaTheme="minorHAnsi"/>
                <w:color w:val="000000"/>
                <w:lang w:eastAsia="en-US"/>
              </w:rPr>
              <w:t>«ЗА»</w:t>
            </w:r>
          </w:p>
        </w:tc>
        <w:tc>
          <w:tcPr>
            <w:tcW w:w="1418" w:type="dxa"/>
            <w:vAlign w:val="center"/>
          </w:tcPr>
          <w:p w:rsidR="00531C58" w:rsidRPr="008E5ECB" w:rsidRDefault="00531C58" w:rsidP="002418B8">
            <w:pPr>
              <w:jc w:val="center"/>
              <w:rPr>
                <w:rFonts w:eastAsiaTheme="minorHAnsi"/>
                <w:color w:val="000000"/>
                <w:lang w:eastAsia="en-US"/>
              </w:rPr>
            </w:pPr>
            <w:r w:rsidRPr="008E5ECB">
              <w:rPr>
                <w:rFonts w:eastAsiaTheme="minorHAnsi"/>
                <w:color w:val="000000"/>
                <w:lang w:eastAsia="en-US"/>
              </w:rPr>
              <w:t>-</w:t>
            </w:r>
          </w:p>
        </w:tc>
        <w:tc>
          <w:tcPr>
            <w:tcW w:w="1842" w:type="dxa"/>
            <w:vAlign w:val="center"/>
          </w:tcPr>
          <w:p w:rsidR="00531C58" w:rsidRPr="008E5ECB" w:rsidRDefault="00531C58" w:rsidP="002418B8">
            <w:pPr>
              <w:jc w:val="center"/>
              <w:rPr>
                <w:rFonts w:eastAsiaTheme="minorHAnsi"/>
                <w:color w:val="000000"/>
                <w:lang w:eastAsia="en-US"/>
              </w:rPr>
            </w:pPr>
            <w:r w:rsidRPr="008E5ECB">
              <w:rPr>
                <w:rFonts w:eastAsiaTheme="minorHAnsi"/>
                <w:color w:val="000000"/>
                <w:lang w:eastAsia="en-US"/>
              </w:rPr>
              <w:t>-</w:t>
            </w:r>
          </w:p>
        </w:tc>
      </w:tr>
    </w:tbl>
    <w:p w:rsidR="00531C58" w:rsidRPr="008E5ECB" w:rsidRDefault="00531C58" w:rsidP="00531C58">
      <w:pPr>
        <w:jc w:val="both"/>
        <w:rPr>
          <w:rFonts w:ascii="Calibri" w:eastAsiaTheme="minorHAnsi" w:hAnsi="Calibri" w:cs="Times New Roman"/>
          <w:b/>
          <w:kern w:val="0"/>
          <w:sz w:val="28"/>
          <w:szCs w:val="28"/>
          <w:lang w:val="x-none" w:eastAsia="en-US" w:bidi="ar-SA"/>
        </w:rPr>
      </w:pPr>
      <w:r w:rsidRPr="008E5ECB">
        <w:rPr>
          <w:rFonts w:eastAsiaTheme="minorHAnsi"/>
          <w:b/>
          <w:bCs/>
          <w:color w:val="000000"/>
          <w:sz w:val="28"/>
          <w:szCs w:val="28"/>
          <w:lang w:eastAsia="en-US"/>
        </w:rPr>
        <w:t>Решение принято.</w:t>
      </w:r>
    </w:p>
    <w:p w:rsidR="00531C58" w:rsidRDefault="00531C58" w:rsidP="00F24CC4">
      <w:pPr>
        <w:jc w:val="both"/>
        <w:rPr>
          <w:rFonts w:eastAsiaTheme="minorHAnsi"/>
          <w:b/>
          <w:sz w:val="28"/>
          <w:szCs w:val="28"/>
          <w:lang w:eastAsia="en-US"/>
        </w:rPr>
      </w:pPr>
    </w:p>
    <w:p w:rsidR="00531C58" w:rsidRDefault="00893CA7" w:rsidP="009C1B3E">
      <w:pPr>
        <w:jc w:val="both"/>
        <w:rPr>
          <w:rFonts w:ascii="Times New Roman" w:eastAsia="Calibri" w:hAnsi="Times New Roman" w:cs="Times New Roman"/>
          <w:b/>
          <w:bCs/>
          <w:color w:val="000000"/>
          <w:kern w:val="0"/>
          <w:sz w:val="28"/>
          <w:szCs w:val="28"/>
          <w:lang w:eastAsia="ru-RU" w:bidi="ar-SA"/>
        </w:rPr>
      </w:pPr>
      <w:r w:rsidRPr="00893CA7">
        <w:rPr>
          <w:rFonts w:ascii="Times New Roman" w:eastAsia="Calibri" w:hAnsi="Times New Roman" w:cs="Times New Roman"/>
          <w:b/>
          <w:bCs/>
          <w:color w:val="000000"/>
          <w:kern w:val="0"/>
          <w:sz w:val="28"/>
          <w:szCs w:val="28"/>
          <w:lang w:eastAsia="ru-RU" w:bidi="ar-SA"/>
        </w:rPr>
        <w:t>Принят</w:t>
      </w:r>
      <w:r w:rsidR="00531C58">
        <w:rPr>
          <w:rFonts w:ascii="Times New Roman" w:eastAsia="Calibri" w:hAnsi="Times New Roman" w:cs="Times New Roman"/>
          <w:b/>
          <w:bCs/>
          <w:color w:val="000000"/>
          <w:kern w:val="0"/>
          <w:sz w:val="28"/>
          <w:szCs w:val="28"/>
          <w:lang w:eastAsia="ru-RU" w:bidi="ar-SA"/>
        </w:rPr>
        <w:t>ы</w:t>
      </w:r>
      <w:r w:rsidRPr="00893CA7">
        <w:rPr>
          <w:rFonts w:ascii="Times New Roman" w:eastAsia="Calibri" w:hAnsi="Times New Roman" w:cs="Times New Roman"/>
          <w:b/>
          <w:bCs/>
          <w:color w:val="000000"/>
          <w:kern w:val="0"/>
          <w:sz w:val="28"/>
          <w:szCs w:val="28"/>
          <w:lang w:eastAsia="ru-RU" w:bidi="ar-SA"/>
        </w:rPr>
        <w:t>е решени</w:t>
      </w:r>
      <w:r w:rsidR="00531C58">
        <w:rPr>
          <w:rFonts w:ascii="Times New Roman" w:eastAsia="Calibri" w:hAnsi="Times New Roman" w:cs="Times New Roman"/>
          <w:b/>
          <w:bCs/>
          <w:color w:val="000000"/>
          <w:kern w:val="0"/>
          <w:sz w:val="28"/>
          <w:szCs w:val="28"/>
          <w:lang w:eastAsia="ru-RU" w:bidi="ar-SA"/>
        </w:rPr>
        <w:t>я:</w:t>
      </w:r>
    </w:p>
    <w:p w:rsidR="00AB41E4" w:rsidRDefault="00531C58" w:rsidP="009C1B3E">
      <w:pPr>
        <w:jc w:val="both"/>
        <w:rPr>
          <w:rFonts w:ascii="Times New Roman" w:eastAsia="Calibri" w:hAnsi="Times New Roman" w:cs="Times New Roman"/>
          <w:b/>
          <w:bCs/>
          <w:color w:val="000000"/>
          <w:kern w:val="0"/>
          <w:sz w:val="28"/>
          <w:szCs w:val="28"/>
          <w:lang w:eastAsia="ru-RU" w:bidi="ar-SA"/>
        </w:rPr>
      </w:pPr>
      <w:r>
        <w:rPr>
          <w:rFonts w:ascii="Times New Roman" w:eastAsia="Calibri" w:hAnsi="Times New Roman" w:cs="Times New Roman"/>
          <w:b/>
          <w:bCs/>
          <w:color w:val="000000"/>
          <w:kern w:val="0"/>
          <w:sz w:val="28"/>
          <w:szCs w:val="28"/>
          <w:lang w:eastAsia="ru-RU" w:bidi="ar-SA"/>
        </w:rPr>
        <w:t>П</w:t>
      </w:r>
      <w:r w:rsidR="00893CA7" w:rsidRPr="00893CA7">
        <w:rPr>
          <w:rFonts w:ascii="Times New Roman" w:eastAsia="Calibri" w:hAnsi="Times New Roman" w:cs="Times New Roman"/>
          <w:b/>
          <w:bCs/>
          <w:color w:val="000000"/>
          <w:kern w:val="0"/>
          <w:sz w:val="28"/>
          <w:szCs w:val="28"/>
          <w:lang w:eastAsia="ru-RU" w:bidi="ar-SA"/>
        </w:rPr>
        <w:t xml:space="preserve">о вопросу № 1 повестки дня: </w:t>
      </w:r>
    </w:p>
    <w:p w:rsidR="003B6550" w:rsidRPr="00E815FF" w:rsidRDefault="003B6550" w:rsidP="003B6550">
      <w:pPr>
        <w:ind w:firstLine="851"/>
        <w:jc w:val="both"/>
        <w:rPr>
          <w:rFonts w:hint="eastAsia"/>
          <w:sz w:val="28"/>
          <w:szCs w:val="28"/>
        </w:rPr>
      </w:pPr>
      <w:r w:rsidRPr="00E815FF">
        <w:rPr>
          <w:sz w:val="28"/>
          <w:szCs w:val="28"/>
        </w:rPr>
        <w:t>1.</w:t>
      </w:r>
      <w:r w:rsidRPr="00E815FF">
        <w:rPr>
          <w:sz w:val="28"/>
          <w:szCs w:val="28"/>
        </w:rPr>
        <w:tab/>
        <w:t>Утвердить Стандарт осуществления АО «Янтарьэнерго» сделок с векселями третьих лиц в новой редакции</w:t>
      </w:r>
      <w:r>
        <w:rPr>
          <w:sz w:val="28"/>
          <w:szCs w:val="28"/>
        </w:rPr>
        <w:t xml:space="preserve"> в соответствии с п</w:t>
      </w:r>
      <w:r w:rsidRPr="00E815FF">
        <w:rPr>
          <w:sz w:val="28"/>
          <w:szCs w:val="28"/>
        </w:rPr>
        <w:t>риложени</w:t>
      </w:r>
      <w:r>
        <w:rPr>
          <w:sz w:val="28"/>
          <w:szCs w:val="28"/>
        </w:rPr>
        <w:t xml:space="preserve">ем № </w:t>
      </w:r>
      <w:r w:rsidRPr="00E815FF">
        <w:rPr>
          <w:sz w:val="28"/>
          <w:szCs w:val="28"/>
        </w:rPr>
        <w:t>1 к настоящему решению</w:t>
      </w:r>
      <w:r>
        <w:rPr>
          <w:sz w:val="28"/>
          <w:szCs w:val="28"/>
        </w:rPr>
        <w:t xml:space="preserve"> Совета директоров Общества</w:t>
      </w:r>
      <w:r w:rsidRPr="00E815FF">
        <w:rPr>
          <w:sz w:val="28"/>
          <w:szCs w:val="28"/>
        </w:rPr>
        <w:t>.</w:t>
      </w:r>
    </w:p>
    <w:p w:rsidR="003B6550" w:rsidRPr="00E815FF" w:rsidRDefault="003B6550" w:rsidP="003B6550">
      <w:pPr>
        <w:ind w:firstLine="851"/>
        <w:jc w:val="both"/>
        <w:rPr>
          <w:rFonts w:hint="eastAsia"/>
          <w:sz w:val="28"/>
          <w:szCs w:val="28"/>
        </w:rPr>
      </w:pPr>
      <w:r w:rsidRPr="00E815FF">
        <w:rPr>
          <w:sz w:val="28"/>
          <w:szCs w:val="28"/>
        </w:rPr>
        <w:t>2.</w:t>
      </w:r>
      <w:r w:rsidRPr="00E815FF">
        <w:rPr>
          <w:sz w:val="28"/>
          <w:szCs w:val="28"/>
        </w:rPr>
        <w:tab/>
        <w:t>Считать утратившим силу Стандарт осуществления АО</w:t>
      </w:r>
      <w:r>
        <w:rPr>
          <w:sz w:val="28"/>
          <w:szCs w:val="28"/>
        </w:rPr>
        <w:t> </w:t>
      </w:r>
      <w:r w:rsidRPr="00E815FF">
        <w:rPr>
          <w:sz w:val="28"/>
          <w:szCs w:val="28"/>
        </w:rPr>
        <w:t>«Янтарьэнерго» сделок с векселями третьих лиц, утвержденный решением Сов</w:t>
      </w:r>
      <w:r>
        <w:rPr>
          <w:sz w:val="28"/>
          <w:szCs w:val="28"/>
        </w:rPr>
        <w:t>ета директоров Общества от 28.02.2014 (протокол от 03.03.2014 № 13</w:t>
      </w:r>
      <w:r w:rsidRPr="00E815FF">
        <w:rPr>
          <w:sz w:val="28"/>
          <w:szCs w:val="28"/>
        </w:rPr>
        <w:t>).</w:t>
      </w:r>
    </w:p>
    <w:p w:rsidR="003B6550" w:rsidRPr="002D5EFB" w:rsidRDefault="003B6550" w:rsidP="009C1B3E">
      <w:pPr>
        <w:jc w:val="both"/>
        <w:rPr>
          <w:rFonts w:eastAsia="Andale Sans UI"/>
          <w:kern w:val="3"/>
          <w:sz w:val="28"/>
          <w:szCs w:val="28"/>
          <w:lang w:bidi="fa-IR"/>
        </w:rPr>
      </w:pPr>
    </w:p>
    <w:p w:rsidR="003B6550" w:rsidRPr="000E0BB7" w:rsidRDefault="00531C58" w:rsidP="006770C0">
      <w:pPr>
        <w:jc w:val="both"/>
        <w:rPr>
          <w:rFonts w:eastAsia="Andale Sans UI"/>
          <w:kern w:val="3"/>
          <w:sz w:val="28"/>
          <w:szCs w:val="28"/>
          <w:lang w:bidi="fa-IR"/>
        </w:rPr>
      </w:pPr>
      <w:r>
        <w:rPr>
          <w:rFonts w:ascii="Times New Roman" w:eastAsia="Calibri" w:hAnsi="Times New Roman" w:cs="Times New Roman"/>
          <w:b/>
          <w:bCs/>
          <w:color w:val="000000"/>
          <w:kern w:val="0"/>
          <w:sz w:val="28"/>
          <w:szCs w:val="28"/>
          <w:lang w:eastAsia="ru-RU" w:bidi="ar-SA"/>
        </w:rPr>
        <w:lastRenderedPageBreak/>
        <w:t>П</w:t>
      </w:r>
      <w:r w:rsidRPr="00893CA7">
        <w:rPr>
          <w:rFonts w:ascii="Times New Roman" w:eastAsia="Calibri" w:hAnsi="Times New Roman" w:cs="Times New Roman"/>
          <w:b/>
          <w:bCs/>
          <w:color w:val="000000"/>
          <w:kern w:val="0"/>
          <w:sz w:val="28"/>
          <w:szCs w:val="28"/>
          <w:lang w:eastAsia="ru-RU" w:bidi="ar-SA"/>
        </w:rPr>
        <w:t xml:space="preserve">о вопросу № </w:t>
      </w:r>
      <w:r>
        <w:rPr>
          <w:rFonts w:ascii="Times New Roman" w:eastAsia="Calibri" w:hAnsi="Times New Roman" w:cs="Times New Roman"/>
          <w:b/>
          <w:bCs/>
          <w:color w:val="000000"/>
          <w:kern w:val="0"/>
          <w:sz w:val="28"/>
          <w:szCs w:val="28"/>
          <w:lang w:eastAsia="ru-RU" w:bidi="ar-SA"/>
        </w:rPr>
        <w:t>2</w:t>
      </w:r>
      <w:r w:rsidRPr="00893CA7">
        <w:rPr>
          <w:rFonts w:ascii="Times New Roman" w:eastAsia="Calibri" w:hAnsi="Times New Roman" w:cs="Times New Roman"/>
          <w:b/>
          <w:bCs/>
          <w:color w:val="000000"/>
          <w:kern w:val="0"/>
          <w:sz w:val="28"/>
          <w:szCs w:val="28"/>
          <w:lang w:eastAsia="ru-RU" w:bidi="ar-SA"/>
        </w:rPr>
        <w:t xml:space="preserve"> повестки дня: </w:t>
      </w:r>
      <w:r w:rsidR="003B6550" w:rsidRPr="000E0BB7">
        <w:rPr>
          <w:rFonts w:eastAsia="Andale Sans UI"/>
          <w:kern w:val="3"/>
          <w:sz w:val="28"/>
          <w:szCs w:val="28"/>
          <w:lang w:bidi="fa-IR"/>
        </w:rPr>
        <w:t xml:space="preserve">Утвердить в качестве страховщика Общества следующую страховую компанию: </w:t>
      </w:r>
    </w:p>
    <w:tbl>
      <w:tblPr>
        <w:tblW w:w="9488" w:type="dxa"/>
        <w:tblLayout w:type="fixed"/>
        <w:tblCellMar>
          <w:left w:w="0" w:type="dxa"/>
          <w:right w:w="0" w:type="dxa"/>
        </w:tblCellMar>
        <w:tblLook w:val="0000" w:firstRow="0" w:lastRow="0" w:firstColumn="0" w:lastColumn="0" w:noHBand="0" w:noVBand="0"/>
      </w:tblPr>
      <w:tblGrid>
        <w:gridCol w:w="5070"/>
        <w:gridCol w:w="2268"/>
        <w:gridCol w:w="2150"/>
      </w:tblGrid>
      <w:tr w:rsidR="003B6550" w:rsidRPr="000E0BB7" w:rsidTr="002418B8">
        <w:trPr>
          <w:cantSplit/>
          <w:trHeight w:val="398"/>
        </w:trPr>
        <w:tc>
          <w:tcPr>
            <w:tcW w:w="507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tcPr>
          <w:p w:rsidR="003B6550" w:rsidRPr="000E0BB7" w:rsidRDefault="003B6550" w:rsidP="002418B8">
            <w:pPr>
              <w:jc w:val="center"/>
              <w:rPr>
                <w:rFonts w:hint="eastAsia"/>
                <w:iCs/>
                <w:sz w:val="28"/>
                <w:szCs w:val="28"/>
              </w:rPr>
            </w:pPr>
            <w:r w:rsidRPr="000E0BB7">
              <w:rPr>
                <w:iCs/>
                <w:sz w:val="28"/>
                <w:szCs w:val="28"/>
              </w:rPr>
              <w:t>Вид страхования</w:t>
            </w:r>
          </w:p>
        </w:tc>
        <w:tc>
          <w:tcPr>
            <w:tcW w:w="2268"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tcPr>
          <w:p w:rsidR="003B6550" w:rsidRPr="000E0BB7" w:rsidRDefault="003B6550" w:rsidP="002418B8">
            <w:pPr>
              <w:jc w:val="center"/>
              <w:rPr>
                <w:rFonts w:hint="eastAsia"/>
                <w:iCs/>
                <w:sz w:val="28"/>
                <w:szCs w:val="28"/>
              </w:rPr>
            </w:pPr>
            <w:r w:rsidRPr="000E0BB7">
              <w:rPr>
                <w:iCs/>
                <w:sz w:val="28"/>
                <w:szCs w:val="28"/>
              </w:rPr>
              <w:t>Страховая компания</w:t>
            </w:r>
          </w:p>
        </w:tc>
        <w:tc>
          <w:tcPr>
            <w:tcW w:w="215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tcPr>
          <w:p w:rsidR="003B6550" w:rsidRPr="000E0BB7" w:rsidRDefault="003B6550" w:rsidP="002418B8">
            <w:pPr>
              <w:jc w:val="center"/>
              <w:rPr>
                <w:rFonts w:hint="eastAsia"/>
                <w:iCs/>
                <w:sz w:val="28"/>
                <w:szCs w:val="28"/>
              </w:rPr>
            </w:pPr>
            <w:r w:rsidRPr="000E0BB7">
              <w:rPr>
                <w:iCs/>
                <w:sz w:val="28"/>
                <w:szCs w:val="28"/>
              </w:rPr>
              <w:t>Период страхования</w:t>
            </w:r>
          </w:p>
        </w:tc>
      </w:tr>
      <w:tr w:rsidR="003B6550" w:rsidRPr="000E0BB7" w:rsidTr="002418B8">
        <w:trPr>
          <w:cantSplit/>
          <w:trHeight w:val="730"/>
        </w:trPr>
        <w:tc>
          <w:tcPr>
            <w:tcW w:w="507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tcPr>
          <w:p w:rsidR="003B6550" w:rsidRPr="000E0BB7" w:rsidRDefault="003B6550" w:rsidP="002418B8">
            <w:pPr>
              <w:jc w:val="center"/>
              <w:rPr>
                <w:rFonts w:hint="eastAsia"/>
                <w:iCs/>
                <w:sz w:val="28"/>
                <w:szCs w:val="28"/>
              </w:rPr>
            </w:pPr>
            <w:r w:rsidRPr="000E0BB7">
              <w:rPr>
                <w:sz w:val="28"/>
                <w:szCs w:val="28"/>
              </w:rPr>
              <w:t>Добровольное личное страхование</w:t>
            </w:r>
          </w:p>
        </w:tc>
        <w:tc>
          <w:tcPr>
            <w:tcW w:w="2268"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3B6550" w:rsidRPr="000E0BB7" w:rsidRDefault="003B6550" w:rsidP="002418B8">
            <w:pPr>
              <w:jc w:val="center"/>
              <w:rPr>
                <w:rFonts w:hint="eastAsia"/>
                <w:iCs/>
                <w:sz w:val="28"/>
                <w:szCs w:val="28"/>
              </w:rPr>
            </w:pPr>
            <w:r w:rsidRPr="000E0BB7">
              <w:rPr>
                <w:sz w:val="28"/>
                <w:szCs w:val="28"/>
              </w:rPr>
              <w:t>АО «СОГАЗ»</w:t>
            </w:r>
          </w:p>
        </w:tc>
        <w:tc>
          <w:tcPr>
            <w:tcW w:w="2150"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3B6550" w:rsidRPr="000E0BB7" w:rsidRDefault="003B6550" w:rsidP="002418B8">
            <w:pPr>
              <w:jc w:val="center"/>
              <w:rPr>
                <w:rFonts w:hint="eastAsia"/>
                <w:iCs/>
                <w:sz w:val="28"/>
                <w:szCs w:val="28"/>
              </w:rPr>
            </w:pPr>
            <w:r w:rsidRPr="000E0BB7">
              <w:rPr>
                <w:sz w:val="28"/>
                <w:szCs w:val="28"/>
              </w:rPr>
              <w:t>с 01.01.2020 по 31.12.2020</w:t>
            </w:r>
          </w:p>
        </w:tc>
      </w:tr>
    </w:tbl>
    <w:p w:rsidR="003B6550" w:rsidRPr="002D5EFB" w:rsidRDefault="003B6550" w:rsidP="00531C58">
      <w:pPr>
        <w:jc w:val="both"/>
        <w:rPr>
          <w:rFonts w:eastAsia="Andale Sans UI"/>
          <w:kern w:val="3"/>
          <w:sz w:val="28"/>
          <w:szCs w:val="28"/>
          <w:lang w:bidi="fa-IR"/>
        </w:rPr>
      </w:pPr>
    </w:p>
    <w:p w:rsidR="003B6550" w:rsidRPr="000E0BB7" w:rsidRDefault="00531C58" w:rsidP="003B6550">
      <w:pPr>
        <w:widowControl w:val="0"/>
        <w:tabs>
          <w:tab w:val="left" w:pos="284"/>
          <w:tab w:val="left" w:pos="567"/>
        </w:tabs>
        <w:jc w:val="both"/>
        <w:rPr>
          <w:rFonts w:hint="eastAsia"/>
          <w:sz w:val="28"/>
          <w:szCs w:val="28"/>
        </w:rPr>
      </w:pPr>
      <w:r>
        <w:rPr>
          <w:rFonts w:ascii="Times New Roman" w:eastAsia="Calibri" w:hAnsi="Times New Roman" w:cs="Times New Roman"/>
          <w:b/>
          <w:bCs/>
          <w:color w:val="000000"/>
          <w:kern w:val="0"/>
          <w:sz w:val="28"/>
          <w:szCs w:val="28"/>
          <w:lang w:eastAsia="ru-RU" w:bidi="ar-SA"/>
        </w:rPr>
        <w:t>П</w:t>
      </w:r>
      <w:r w:rsidRPr="00893CA7">
        <w:rPr>
          <w:rFonts w:ascii="Times New Roman" w:eastAsia="Calibri" w:hAnsi="Times New Roman" w:cs="Times New Roman"/>
          <w:b/>
          <w:bCs/>
          <w:color w:val="000000"/>
          <w:kern w:val="0"/>
          <w:sz w:val="28"/>
          <w:szCs w:val="28"/>
          <w:lang w:eastAsia="ru-RU" w:bidi="ar-SA"/>
        </w:rPr>
        <w:t xml:space="preserve">о вопросу № </w:t>
      </w:r>
      <w:r>
        <w:rPr>
          <w:rFonts w:ascii="Times New Roman" w:eastAsia="Calibri" w:hAnsi="Times New Roman" w:cs="Times New Roman"/>
          <w:b/>
          <w:bCs/>
          <w:color w:val="000000"/>
          <w:kern w:val="0"/>
          <w:sz w:val="28"/>
          <w:szCs w:val="28"/>
          <w:lang w:eastAsia="ru-RU" w:bidi="ar-SA"/>
        </w:rPr>
        <w:t>3</w:t>
      </w:r>
      <w:r w:rsidRPr="00893CA7">
        <w:rPr>
          <w:rFonts w:ascii="Times New Roman" w:eastAsia="Calibri" w:hAnsi="Times New Roman" w:cs="Times New Roman"/>
          <w:b/>
          <w:bCs/>
          <w:color w:val="000000"/>
          <w:kern w:val="0"/>
          <w:sz w:val="28"/>
          <w:szCs w:val="28"/>
          <w:lang w:eastAsia="ru-RU" w:bidi="ar-SA"/>
        </w:rPr>
        <w:t xml:space="preserve"> повестки дня: </w:t>
      </w:r>
      <w:r w:rsidR="003B6550" w:rsidRPr="000E0BB7">
        <w:rPr>
          <w:sz w:val="28"/>
          <w:szCs w:val="28"/>
        </w:rPr>
        <w:t>Утвердить Программу негосударственного пенсионного обеспечения работников АО «Янтарьэнерго» на 2020 год согласно приложению № 2 к настоящему решению Совета директоров.</w:t>
      </w:r>
    </w:p>
    <w:p w:rsidR="00531C58" w:rsidRPr="002D5EFB" w:rsidRDefault="00531C58" w:rsidP="00531C58">
      <w:pPr>
        <w:jc w:val="both"/>
        <w:rPr>
          <w:rFonts w:eastAsia="Andale Sans UI"/>
          <w:kern w:val="3"/>
          <w:sz w:val="28"/>
          <w:szCs w:val="28"/>
          <w:lang w:bidi="fa-IR"/>
        </w:rPr>
      </w:pPr>
    </w:p>
    <w:p w:rsidR="00531C58" w:rsidRPr="002D5EFB" w:rsidRDefault="00531C58" w:rsidP="00531C58">
      <w:pPr>
        <w:jc w:val="both"/>
        <w:rPr>
          <w:rFonts w:eastAsia="Andale Sans UI"/>
          <w:kern w:val="3"/>
          <w:sz w:val="28"/>
          <w:szCs w:val="28"/>
          <w:lang w:bidi="fa-IR"/>
        </w:rPr>
      </w:pPr>
      <w:r>
        <w:rPr>
          <w:rFonts w:ascii="Times New Roman" w:eastAsia="Calibri" w:hAnsi="Times New Roman" w:cs="Times New Roman"/>
          <w:b/>
          <w:bCs/>
          <w:color w:val="000000"/>
          <w:kern w:val="0"/>
          <w:sz w:val="28"/>
          <w:szCs w:val="28"/>
          <w:lang w:eastAsia="ru-RU" w:bidi="ar-SA"/>
        </w:rPr>
        <w:t>П</w:t>
      </w:r>
      <w:r w:rsidRPr="00893CA7">
        <w:rPr>
          <w:rFonts w:ascii="Times New Roman" w:eastAsia="Calibri" w:hAnsi="Times New Roman" w:cs="Times New Roman"/>
          <w:b/>
          <w:bCs/>
          <w:color w:val="000000"/>
          <w:kern w:val="0"/>
          <w:sz w:val="28"/>
          <w:szCs w:val="28"/>
          <w:lang w:eastAsia="ru-RU" w:bidi="ar-SA"/>
        </w:rPr>
        <w:t xml:space="preserve">о вопросу № </w:t>
      </w:r>
      <w:r>
        <w:rPr>
          <w:rFonts w:ascii="Times New Roman" w:eastAsia="Calibri" w:hAnsi="Times New Roman" w:cs="Times New Roman"/>
          <w:b/>
          <w:bCs/>
          <w:color w:val="000000"/>
          <w:kern w:val="0"/>
          <w:sz w:val="28"/>
          <w:szCs w:val="28"/>
          <w:lang w:eastAsia="ru-RU" w:bidi="ar-SA"/>
        </w:rPr>
        <w:t>4</w:t>
      </w:r>
      <w:r w:rsidRPr="00893CA7">
        <w:rPr>
          <w:rFonts w:ascii="Times New Roman" w:eastAsia="Calibri" w:hAnsi="Times New Roman" w:cs="Times New Roman"/>
          <w:b/>
          <w:bCs/>
          <w:color w:val="000000"/>
          <w:kern w:val="0"/>
          <w:sz w:val="28"/>
          <w:szCs w:val="28"/>
          <w:lang w:eastAsia="ru-RU" w:bidi="ar-SA"/>
        </w:rPr>
        <w:t xml:space="preserve"> повестки дня: </w:t>
      </w:r>
    </w:p>
    <w:p w:rsidR="003B6550" w:rsidRDefault="003B6550" w:rsidP="003B6550">
      <w:pPr>
        <w:ind w:firstLine="708"/>
        <w:jc w:val="both"/>
        <w:rPr>
          <w:rFonts w:hint="eastAsia"/>
          <w:sz w:val="28"/>
          <w:szCs w:val="28"/>
        </w:rPr>
      </w:pPr>
      <w:r w:rsidRPr="00221459">
        <w:rPr>
          <w:sz w:val="28"/>
          <w:szCs w:val="28"/>
        </w:rPr>
        <w:t xml:space="preserve">1. Принять к сведению отчет независимого эксперта АО «КПМГ» и оценку организации и деятельности внутреннего аудита АО «Янтарьэнерго» </w:t>
      </w:r>
      <w:r>
        <w:rPr>
          <w:sz w:val="28"/>
          <w:szCs w:val="28"/>
        </w:rPr>
        <w:t>согласно приложению № 3 к настоящему решению Совета директоров.</w:t>
      </w:r>
    </w:p>
    <w:p w:rsidR="003B6550" w:rsidRPr="00221459" w:rsidRDefault="003B6550" w:rsidP="003B6550">
      <w:pPr>
        <w:ind w:firstLine="709"/>
        <w:jc w:val="both"/>
        <w:rPr>
          <w:rFonts w:hint="eastAsia"/>
          <w:sz w:val="28"/>
          <w:szCs w:val="28"/>
        </w:rPr>
      </w:pPr>
      <w:r w:rsidRPr="00221459">
        <w:rPr>
          <w:sz w:val="28"/>
          <w:szCs w:val="28"/>
        </w:rPr>
        <w:t>2. Поручить директору Дирекции внутреннего аудита и контроля                  АО «Янтарьэнерго» обеспечить разработку и вынесение на утверждение Советом директоров Общества плана мероприятий по развитию и совершенствованию деятельности внутреннего аудита.</w:t>
      </w:r>
    </w:p>
    <w:p w:rsidR="003B6550" w:rsidRDefault="003B6550" w:rsidP="003B6550">
      <w:pPr>
        <w:ind w:firstLine="709"/>
        <w:jc w:val="both"/>
        <w:rPr>
          <w:rFonts w:hint="eastAsia"/>
          <w:sz w:val="28"/>
          <w:szCs w:val="28"/>
        </w:rPr>
      </w:pPr>
      <w:r w:rsidRPr="00221459">
        <w:rPr>
          <w:sz w:val="28"/>
          <w:szCs w:val="28"/>
        </w:rPr>
        <w:t>Срок: не позднее 01.03.2020.</w:t>
      </w:r>
    </w:p>
    <w:p w:rsidR="00DA0FBA" w:rsidRDefault="00DA0FBA" w:rsidP="00134498">
      <w:pPr>
        <w:jc w:val="both"/>
        <w:rPr>
          <w:rFonts w:ascii="Times New Roman" w:eastAsia="Calibri" w:hAnsi="Times New Roman" w:cs="Times New Roman"/>
          <w:b/>
          <w:bCs/>
          <w:color w:val="000000"/>
          <w:kern w:val="0"/>
          <w:sz w:val="28"/>
          <w:szCs w:val="28"/>
          <w:lang w:eastAsia="ru-RU" w:bidi="ar-SA"/>
        </w:rPr>
      </w:pPr>
    </w:p>
    <w:p w:rsidR="008E5ECB" w:rsidRPr="008E5ECB" w:rsidRDefault="008E5ECB" w:rsidP="008E5ECB">
      <w:pPr>
        <w:jc w:val="both"/>
        <w:rPr>
          <w:rFonts w:eastAsiaTheme="minorHAnsi"/>
          <w:bCs/>
          <w:color w:val="000000"/>
          <w:sz w:val="28"/>
          <w:szCs w:val="28"/>
          <w:lang w:eastAsia="en-US"/>
        </w:rPr>
      </w:pPr>
      <w:r w:rsidRPr="008E5ECB">
        <w:rPr>
          <w:rFonts w:eastAsiaTheme="minorHAnsi"/>
          <w:bCs/>
          <w:color w:val="000000"/>
          <w:sz w:val="28"/>
          <w:szCs w:val="28"/>
          <w:lang w:eastAsia="en-US"/>
        </w:rPr>
        <w:t>Дата составления протокола</w:t>
      </w:r>
      <w:r w:rsidR="00B1512F">
        <w:rPr>
          <w:rFonts w:eastAsiaTheme="minorHAnsi"/>
          <w:bCs/>
          <w:color w:val="000000"/>
          <w:sz w:val="28"/>
          <w:szCs w:val="28"/>
          <w:lang w:eastAsia="en-US"/>
        </w:rPr>
        <w:t xml:space="preserve"> </w:t>
      </w:r>
      <w:r w:rsidR="006F0A6E">
        <w:rPr>
          <w:rFonts w:eastAsiaTheme="minorHAnsi"/>
          <w:bCs/>
          <w:color w:val="000000"/>
          <w:sz w:val="28"/>
          <w:szCs w:val="28"/>
          <w:lang w:eastAsia="en-US"/>
        </w:rPr>
        <w:t>1</w:t>
      </w:r>
      <w:r w:rsidR="007F6890">
        <w:rPr>
          <w:rFonts w:eastAsiaTheme="minorHAnsi"/>
          <w:bCs/>
          <w:color w:val="000000"/>
          <w:sz w:val="28"/>
          <w:szCs w:val="28"/>
          <w:lang w:eastAsia="en-US"/>
        </w:rPr>
        <w:t>7</w:t>
      </w:r>
      <w:r w:rsidR="00BD70E6">
        <w:rPr>
          <w:rFonts w:eastAsiaTheme="minorHAnsi"/>
          <w:bCs/>
          <w:color w:val="000000"/>
          <w:sz w:val="28"/>
          <w:szCs w:val="28"/>
          <w:lang w:eastAsia="en-US"/>
        </w:rPr>
        <w:t xml:space="preserve"> </w:t>
      </w:r>
      <w:r w:rsidR="007C518D">
        <w:rPr>
          <w:rFonts w:eastAsiaTheme="minorHAnsi"/>
          <w:bCs/>
          <w:color w:val="000000"/>
          <w:sz w:val="28"/>
          <w:szCs w:val="28"/>
          <w:lang w:eastAsia="en-US"/>
        </w:rPr>
        <w:t>февраля</w:t>
      </w:r>
      <w:r w:rsidRPr="008E5ECB">
        <w:rPr>
          <w:rFonts w:eastAsiaTheme="minorHAnsi"/>
          <w:bCs/>
          <w:color w:val="000000"/>
          <w:sz w:val="28"/>
          <w:szCs w:val="28"/>
          <w:lang w:eastAsia="en-US"/>
        </w:rPr>
        <w:t xml:space="preserve"> 20</w:t>
      </w:r>
      <w:r w:rsidR="001F521E">
        <w:rPr>
          <w:rFonts w:eastAsiaTheme="minorHAnsi"/>
          <w:bCs/>
          <w:color w:val="000000"/>
          <w:sz w:val="28"/>
          <w:szCs w:val="28"/>
          <w:lang w:eastAsia="en-US"/>
        </w:rPr>
        <w:t>20</w:t>
      </w:r>
      <w:r w:rsidRPr="008E5ECB">
        <w:rPr>
          <w:rFonts w:eastAsiaTheme="minorHAnsi"/>
          <w:bCs/>
          <w:color w:val="000000"/>
          <w:sz w:val="28"/>
          <w:szCs w:val="28"/>
          <w:lang w:eastAsia="en-US"/>
        </w:rPr>
        <w:t xml:space="preserve"> года.</w:t>
      </w:r>
    </w:p>
    <w:p w:rsidR="00DA0FBA" w:rsidRDefault="00DA0FBA" w:rsidP="008E5ECB">
      <w:pPr>
        <w:jc w:val="both"/>
        <w:rPr>
          <w:rFonts w:eastAsiaTheme="minorHAnsi"/>
          <w:sz w:val="28"/>
          <w:szCs w:val="28"/>
          <w:lang w:eastAsia="en-US"/>
        </w:rPr>
      </w:pPr>
    </w:p>
    <w:p w:rsidR="00EC46D9" w:rsidRPr="008E5ECB" w:rsidRDefault="00EC46D9" w:rsidP="008E5ECB">
      <w:pPr>
        <w:jc w:val="both"/>
        <w:rPr>
          <w:rFonts w:eastAsiaTheme="minorHAnsi"/>
          <w:sz w:val="28"/>
          <w:szCs w:val="28"/>
          <w:lang w:eastAsia="en-US"/>
        </w:rPr>
      </w:pPr>
    </w:p>
    <w:p w:rsidR="007F6890" w:rsidRDefault="007F6890" w:rsidP="008E5ECB">
      <w:pPr>
        <w:jc w:val="both"/>
        <w:rPr>
          <w:rFonts w:eastAsiaTheme="minorHAnsi"/>
          <w:sz w:val="28"/>
          <w:szCs w:val="28"/>
          <w:lang w:eastAsia="en-US"/>
        </w:rPr>
      </w:pPr>
    </w:p>
    <w:p w:rsidR="007F6890" w:rsidRDefault="007F6890" w:rsidP="008E5ECB">
      <w:pPr>
        <w:jc w:val="both"/>
        <w:rPr>
          <w:rFonts w:eastAsiaTheme="minorHAnsi"/>
          <w:sz w:val="28"/>
          <w:szCs w:val="28"/>
          <w:lang w:eastAsia="en-US"/>
        </w:rPr>
      </w:pPr>
    </w:p>
    <w:p w:rsidR="008E5ECB" w:rsidRPr="008E5ECB" w:rsidRDefault="008E5ECB" w:rsidP="008E5ECB">
      <w:pPr>
        <w:jc w:val="both"/>
        <w:rPr>
          <w:rFonts w:eastAsiaTheme="minorHAnsi"/>
          <w:sz w:val="28"/>
          <w:szCs w:val="28"/>
          <w:lang w:eastAsia="en-US"/>
        </w:rPr>
      </w:pPr>
      <w:r w:rsidRPr="008E5ECB">
        <w:rPr>
          <w:rFonts w:eastAsiaTheme="minorHAnsi"/>
          <w:sz w:val="28"/>
          <w:szCs w:val="28"/>
          <w:lang w:eastAsia="en-US"/>
        </w:rPr>
        <w:t>Председатель</w:t>
      </w:r>
    </w:p>
    <w:p w:rsidR="008E5ECB" w:rsidRPr="008E5ECB" w:rsidRDefault="008E5ECB" w:rsidP="008E5ECB">
      <w:pPr>
        <w:jc w:val="both"/>
        <w:rPr>
          <w:rFonts w:eastAsiaTheme="minorHAnsi"/>
          <w:sz w:val="28"/>
          <w:szCs w:val="28"/>
          <w:lang w:val="it-IT" w:eastAsia="en-US"/>
        </w:rPr>
      </w:pPr>
      <w:r w:rsidRPr="008E5ECB">
        <w:rPr>
          <w:rFonts w:eastAsiaTheme="minorHAnsi"/>
          <w:sz w:val="28"/>
          <w:szCs w:val="28"/>
          <w:lang w:eastAsia="en-US"/>
        </w:rPr>
        <w:t>Совета директоров                                                                            И.В. Маковский</w:t>
      </w:r>
      <w:r w:rsidRPr="008E5ECB">
        <w:rPr>
          <w:sz w:val="28"/>
          <w:szCs w:val="28"/>
        </w:rPr>
        <w:t xml:space="preserve"> </w:t>
      </w:r>
    </w:p>
    <w:p w:rsidR="008E5ECB" w:rsidRPr="008E5ECB" w:rsidRDefault="008E5ECB" w:rsidP="008E5ECB">
      <w:pPr>
        <w:rPr>
          <w:rFonts w:eastAsiaTheme="minorHAnsi"/>
          <w:bCs/>
          <w:color w:val="000000"/>
          <w:sz w:val="28"/>
          <w:szCs w:val="28"/>
          <w:lang w:val="it-IT" w:eastAsia="en-US"/>
        </w:rPr>
      </w:pPr>
    </w:p>
    <w:p w:rsidR="001E3350" w:rsidRDefault="001E3350" w:rsidP="008E5ECB">
      <w:pPr>
        <w:rPr>
          <w:rFonts w:eastAsiaTheme="minorHAnsi"/>
          <w:bCs/>
          <w:color w:val="000000"/>
          <w:sz w:val="28"/>
          <w:szCs w:val="28"/>
          <w:lang w:eastAsia="en-US"/>
        </w:rPr>
      </w:pPr>
    </w:p>
    <w:p w:rsidR="00EC46D9" w:rsidRDefault="00EC46D9" w:rsidP="008E5ECB">
      <w:pPr>
        <w:rPr>
          <w:rFonts w:eastAsiaTheme="minorHAnsi"/>
          <w:bCs/>
          <w:color w:val="000000"/>
          <w:sz w:val="28"/>
          <w:szCs w:val="28"/>
          <w:lang w:eastAsia="en-US"/>
        </w:rPr>
      </w:pPr>
    </w:p>
    <w:p w:rsidR="00DA0FBA" w:rsidRDefault="00DA0FBA" w:rsidP="008E5ECB">
      <w:pPr>
        <w:rPr>
          <w:rFonts w:eastAsiaTheme="minorHAnsi"/>
          <w:bCs/>
          <w:color w:val="000000"/>
          <w:sz w:val="28"/>
          <w:szCs w:val="28"/>
          <w:lang w:eastAsia="en-US"/>
        </w:rPr>
      </w:pPr>
    </w:p>
    <w:p w:rsidR="006909F9" w:rsidRDefault="008E5ECB" w:rsidP="00AA6C75">
      <w:pPr>
        <w:rPr>
          <w:rFonts w:eastAsiaTheme="minorHAnsi"/>
          <w:sz w:val="28"/>
          <w:szCs w:val="28"/>
          <w:lang w:eastAsia="en-US"/>
        </w:rPr>
      </w:pPr>
      <w:r w:rsidRPr="008E5ECB">
        <w:rPr>
          <w:rFonts w:eastAsiaTheme="minorHAnsi"/>
          <w:bCs/>
          <w:color w:val="000000"/>
          <w:sz w:val="28"/>
          <w:szCs w:val="28"/>
          <w:lang w:eastAsia="en-US"/>
        </w:rPr>
        <w:t>Корпоративный секретарь                                                                В. В. Кремков</w:t>
      </w:r>
    </w:p>
    <w:sectPr w:rsidR="006909F9" w:rsidSect="00AA6C75">
      <w:pgSz w:w="11906" w:h="16838"/>
      <w:pgMar w:top="1135" w:right="709" w:bottom="1134" w:left="1701" w:header="0" w:footer="0" w:gutter="0"/>
      <w:cols w:space="720"/>
      <w:formProt w:val="0"/>
      <w:docGrid w:linePitch="1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iberation Serif">
    <w:altName w:val="Times New Roman"/>
    <w:charset w:val="CC"/>
    <w:family w:val="roman"/>
    <w:pitch w:val="variable"/>
  </w:font>
  <w:font w:name="NSimSun">
    <w:panose1 w:val="02010609030101010101"/>
    <w:charset w:val="86"/>
    <w:family w:val="modern"/>
    <w:pitch w:val="fixed"/>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Liberation Sans">
    <w:altName w:val="Arial"/>
    <w:charset w:val="CC"/>
    <w:family w:val="swiss"/>
    <w:pitch w:val="variable"/>
  </w:font>
  <w:font w:name="Microsoft YaHei">
    <w:panose1 w:val="020B0503020204020204"/>
    <w:charset w:val="86"/>
    <w:family w:val="swiss"/>
    <w:pitch w:val="variable"/>
    <w:sig w:usb0="80000287" w:usb1="280F3C52" w:usb2="00000016" w:usb3="00000000" w:csb0="0004001F" w:csb1="00000000"/>
  </w:font>
  <w:font w:name="Calibri Light">
    <w:panose1 w:val="020F0302020204030204"/>
    <w:charset w:val="CC"/>
    <w:family w:val="swiss"/>
    <w:pitch w:val="variable"/>
    <w:sig w:usb0="A00002EF" w:usb1="4000207B" w:usb2="00000000" w:usb3="00000000" w:csb0="0000019F" w:csb1="00000000"/>
  </w:font>
  <w:font w:name="Andale Sans UI">
    <w:charset w:val="00"/>
    <w:family w:val="auto"/>
    <w:pitch w:val="variable"/>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A11FBD"/>
    <w:multiLevelType w:val="hybridMultilevel"/>
    <w:tmpl w:val="C78AA818"/>
    <w:lvl w:ilvl="0" w:tplc="BC7EDBBE">
      <w:start w:val="1"/>
      <w:numFmt w:val="decimal"/>
      <w:lvlText w:val="%1."/>
      <w:lvlJc w:val="left"/>
      <w:pPr>
        <w:ind w:left="1189" w:hanging="480"/>
      </w:pPr>
      <w:rPr>
        <w:rFonts w:eastAsia="Calibri" w:hint="default"/>
        <w:i/>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135C5AD0"/>
    <w:multiLevelType w:val="hybridMultilevel"/>
    <w:tmpl w:val="89AAD41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5307D8E"/>
    <w:multiLevelType w:val="hybridMultilevel"/>
    <w:tmpl w:val="89AAD41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5F46B13"/>
    <w:multiLevelType w:val="hybridMultilevel"/>
    <w:tmpl w:val="11F8B4B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8BC11D7"/>
    <w:multiLevelType w:val="hybridMultilevel"/>
    <w:tmpl w:val="7B444680"/>
    <w:lvl w:ilvl="0" w:tplc="267E222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1BD909C5"/>
    <w:multiLevelType w:val="hybridMultilevel"/>
    <w:tmpl w:val="F1BA005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FA832ED"/>
    <w:multiLevelType w:val="hybridMultilevel"/>
    <w:tmpl w:val="3B8E0AFC"/>
    <w:lvl w:ilvl="0" w:tplc="B72E0F4E">
      <w:start w:val="1"/>
      <w:numFmt w:val="decimal"/>
      <w:lvlText w:val="%1."/>
      <w:lvlJc w:val="left"/>
      <w:pPr>
        <w:ind w:left="72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24395824"/>
    <w:multiLevelType w:val="hybridMultilevel"/>
    <w:tmpl w:val="89AAD41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293043AC"/>
    <w:multiLevelType w:val="hybridMultilevel"/>
    <w:tmpl w:val="A6F6A5EC"/>
    <w:lvl w:ilvl="0" w:tplc="B29ED326">
      <w:start w:val="1"/>
      <w:numFmt w:val="bullet"/>
      <w:lvlText w:val="­"/>
      <w:lvlJc w:val="left"/>
      <w:pPr>
        <w:ind w:left="2204" w:hanging="360"/>
      </w:pPr>
      <w:rPr>
        <w:rFonts w:ascii="Courier New" w:hAnsi="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15:restartNumberingAfterBreak="0">
    <w:nsid w:val="3AE772C9"/>
    <w:multiLevelType w:val="hybridMultilevel"/>
    <w:tmpl w:val="913C4C2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3C1D553B"/>
    <w:multiLevelType w:val="hybridMultilevel"/>
    <w:tmpl w:val="E146B82E"/>
    <w:lvl w:ilvl="0" w:tplc="B72E0F4E">
      <w:start w:val="1"/>
      <w:numFmt w:val="decimal"/>
      <w:lvlText w:val="%1."/>
      <w:lvlJc w:val="left"/>
      <w:pPr>
        <w:ind w:left="72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408E40C9"/>
    <w:multiLevelType w:val="hybridMultilevel"/>
    <w:tmpl w:val="7B444680"/>
    <w:lvl w:ilvl="0" w:tplc="267E222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47E028AD"/>
    <w:multiLevelType w:val="hybridMultilevel"/>
    <w:tmpl w:val="A27261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5219571E"/>
    <w:multiLevelType w:val="hybridMultilevel"/>
    <w:tmpl w:val="D724135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545D4C84"/>
    <w:multiLevelType w:val="hybridMultilevel"/>
    <w:tmpl w:val="524A3D6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56B5222E"/>
    <w:multiLevelType w:val="hybridMultilevel"/>
    <w:tmpl w:val="D1227B1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5B8308F9"/>
    <w:multiLevelType w:val="hybridMultilevel"/>
    <w:tmpl w:val="CB5AF3A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5F3B182D"/>
    <w:multiLevelType w:val="hybridMultilevel"/>
    <w:tmpl w:val="3D5C662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6CDC096B"/>
    <w:multiLevelType w:val="hybridMultilevel"/>
    <w:tmpl w:val="2396AF1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72045A06"/>
    <w:multiLevelType w:val="hybridMultilevel"/>
    <w:tmpl w:val="A01AA14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740E1AF2"/>
    <w:multiLevelType w:val="hybridMultilevel"/>
    <w:tmpl w:val="24366CB8"/>
    <w:lvl w:ilvl="0" w:tplc="B72E0F4E">
      <w:start w:val="1"/>
      <w:numFmt w:val="decimal"/>
      <w:lvlText w:val="%1."/>
      <w:lvlJc w:val="left"/>
      <w:pPr>
        <w:ind w:left="72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75046198"/>
    <w:multiLevelType w:val="hybridMultilevel"/>
    <w:tmpl w:val="E146B82E"/>
    <w:lvl w:ilvl="0" w:tplc="B72E0F4E">
      <w:start w:val="1"/>
      <w:numFmt w:val="decimal"/>
      <w:lvlText w:val="%1."/>
      <w:lvlJc w:val="left"/>
      <w:pPr>
        <w:ind w:left="72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7E0B3327"/>
    <w:multiLevelType w:val="hybridMultilevel"/>
    <w:tmpl w:val="1B6C5C7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7FC45234"/>
    <w:multiLevelType w:val="hybridMultilevel"/>
    <w:tmpl w:val="E146B82E"/>
    <w:lvl w:ilvl="0" w:tplc="B72E0F4E">
      <w:start w:val="1"/>
      <w:numFmt w:val="decimal"/>
      <w:lvlText w:val="%1."/>
      <w:lvlJc w:val="left"/>
      <w:pPr>
        <w:ind w:left="72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5"/>
  </w:num>
  <w:num w:numId="3">
    <w:abstractNumId w:val="2"/>
  </w:num>
  <w:num w:numId="4">
    <w:abstractNumId w:val="8"/>
  </w:num>
  <w:num w:numId="5">
    <w:abstractNumId w:val="12"/>
  </w:num>
  <w:num w:numId="6">
    <w:abstractNumId w:val="1"/>
  </w:num>
  <w:num w:numId="7">
    <w:abstractNumId w:val="7"/>
  </w:num>
  <w:num w:numId="8">
    <w:abstractNumId w:val="16"/>
  </w:num>
  <w:num w:numId="9">
    <w:abstractNumId w:val="20"/>
  </w:num>
  <w:num w:numId="10">
    <w:abstractNumId w:val="6"/>
  </w:num>
  <w:num w:numId="11">
    <w:abstractNumId w:val="10"/>
  </w:num>
  <w:num w:numId="12">
    <w:abstractNumId w:val="23"/>
  </w:num>
  <w:num w:numId="13">
    <w:abstractNumId w:val="21"/>
  </w:num>
  <w:num w:numId="14">
    <w:abstractNumId w:val="11"/>
  </w:num>
  <w:num w:numId="15">
    <w:abstractNumId w:val="4"/>
  </w:num>
  <w:num w:numId="16">
    <w:abstractNumId w:val="15"/>
  </w:num>
  <w:num w:numId="17">
    <w:abstractNumId w:val="22"/>
  </w:num>
  <w:num w:numId="18">
    <w:abstractNumId w:val="13"/>
  </w:num>
  <w:num w:numId="19">
    <w:abstractNumId w:val="9"/>
  </w:num>
  <w:num w:numId="20">
    <w:abstractNumId w:val="19"/>
  </w:num>
  <w:num w:numId="21">
    <w:abstractNumId w:val="3"/>
  </w:num>
  <w:num w:numId="22">
    <w:abstractNumId w:val="18"/>
  </w:num>
  <w:num w:numId="23">
    <w:abstractNumId w:val="17"/>
  </w:num>
  <w:num w:numId="2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9"/>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2131"/>
    <w:rsid w:val="000169A9"/>
    <w:rsid w:val="000307C3"/>
    <w:rsid w:val="000325A1"/>
    <w:rsid w:val="00040F66"/>
    <w:rsid w:val="00044C49"/>
    <w:rsid w:val="00057476"/>
    <w:rsid w:val="000801D3"/>
    <w:rsid w:val="000947FF"/>
    <w:rsid w:val="000E02FC"/>
    <w:rsid w:val="000E3995"/>
    <w:rsid w:val="00100F28"/>
    <w:rsid w:val="0012460E"/>
    <w:rsid w:val="00134498"/>
    <w:rsid w:val="00176A7E"/>
    <w:rsid w:val="001779F5"/>
    <w:rsid w:val="001B0716"/>
    <w:rsid w:val="001E3350"/>
    <w:rsid w:val="001F32F7"/>
    <w:rsid w:val="001F521E"/>
    <w:rsid w:val="00233DD3"/>
    <w:rsid w:val="00272131"/>
    <w:rsid w:val="00273740"/>
    <w:rsid w:val="002C4462"/>
    <w:rsid w:val="002D261E"/>
    <w:rsid w:val="002E4DE8"/>
    <w:rsid w:val="00307F9F"/>
    <w:rsid w:val="00310BED"/>
    <w:rsid w:val="00344B8C"/>
    <w:rsid w:val="00352D0B"/>
    <w:rsid w:val="00360CED"/>
    <w:rsid w:val="00361DDF"/>
    <w:rsid w:val="00385467"/>
    <w:rsid w:val="00391AB5"/>
    <w:rsid w:val="003A2672"/>
    <w:rsid w:val="003B6550"/>
    <w:rsid w:val="003E28E0"/>
    <w:rsid w:val="004004ED"/>
    <w:rsid w:val="00405A12"/>
    <w:rsid w:val="00470765"/>
    <w:rsid w:val="0047228A"/>
    <w:rsid w:val="00472C77"/>
    <w:rsid w:val="00485009"/>
    <w:rsid w:val="004875C5"/>
    <w:rsid w:val="004C343B"/>
    <w:rsid w:val="004D2D98"/>
    <w:rsid w:val="004D5C79"/>
    <w:rsid w:val="004F5471"/>
    <w:rsid w:val="004F77AA"/>
    <w:rsid w:val="00501E6A"/>
    <w:rsid w:val="005270F2"/>
    <w:rsid w:val="00531C58"/>
    <w:rsid w:val="005571B9"/>
    <w:rsid w:val="0057092F"/>
    <w:rsid w:val="00582B6C"/>
    <w:rsid w:val="005D3F85"/>
    <w:rsid w:val="005D7B3B"/>
    <w:rsid w:val="00602EEC"/>
    <w:rsid w:val="00627473"/>
    <w:rsid w:val="0063370A"/>
    <w:rsid w:val="00641A9A"/>
    <w:rsid w:val="006770C0"/>
    <w:rsid w:val="006909F9"/>
    <w:rsid w:val="006D1EF9"/>
    <w:rsid w:val="006D7078"/>
    <w:rsid w:val="006F0A6E"/>
    <w:rsid w:val="00744DE2"/>
    <w:rsid w:val="00792800"/>
    <w:rsid w:val="007C518D"/>
    <w:rsid w:val="007D775A"/>
    <w:rsid w:val="007D7FE3"/>
    <w:rsid w:val="007F6890"/>
    <w:rsid w:val="00815C67"/>
    <w:rsid w:val="008161ED"/>
    <w:rsid w:val="008262B9"/>
    <w:rsid w:val="00853527"/>
    <w:rsid w:val="00893CA7"/>
    <w:rsid w:val="008A27AA"/>
    <w:rsid w:val="008B61AB"/>
    <w:rsid w:val="008E5ECB"/>
    <w:rsid w:val="008F035A"/>
    <w:rsid w:val="008F41D3"/>
    <w:rsid w:val="009B2C2B"/>
    <w:rsid w:val="009C1B3E"/>
    <w:rsid w:val="009F0584"/>
    <w:rsid w:val="00A37ADC"/>
    <w:rsid w:val="00A46A4C"/>
    <w:rsid w:val="00A46EEC"/>
    <w:rsid w:val="00A80413"/>
    <w:rsid w:val="00A814AA"/>
    <w:rsid w:val="00AA6C75"/>
    <w:rsid w:val="00AB0A50"/>
    <w:rsid w:val="00AB41E4"/>
    <w:rsid w:val="00AC6161"/>
    <w:rsid w:val="00AE1935"/>
    <w:rsid w:val="00AF015C"/>
    <w:rsid w:val="00AF4763"/>
    <w:rsid w:val="00AF5BA7"/>
    <w:rsid w:val="00AF69A6"/>
    <w:rsid w:val="00B0563F"/>
    <w:rsid w:val="00B1512F"/>
    <w:rsid w:val="00B607F0"/>
    <w:rsid w:val="00B81F83"/>
    <w:rsid w:val="00BD1CC6"/>
    <w:rsid w:val="00BD70E6"/>
    <w:rsid w:val="00BE1849"/>
    <w:rsid w:val="00BE73AE"/>
    <w:rsid w:val="00BF125A"/>
    <w:rsid w:val="00C51CCF"/>
    <w:rsid w:val="00C57E32"/>
    <w:rsid w:val="00C61C1E"/>
    <w:rsid w:val="00C94EA8"/>
    <w:rsid w:val="00CB7A88"/>
    <w:rsid w:val="00CC0D07"/>
    <w:rsid w:val="00CE17A7"/>
    <w:rsid w:val="00CF4A5B"/>
    <w:rsid w:val="00D0742B"/>
    <w:rsid w:val="00D50BB4"/>
    <w:rsid w:val="00D55407"/>
    <w:rsid w:val="00DA0FBA"/>
    <w:rsid w:val="00DB543A"/>
    <w:rsid w:val="00DC63FC"/>
    <w:rsid w:val="00DD2E04"/>
    <w:rsid w:val="00DF7C79"/>
    <w:rsid w:val="00E44AD7"/>
    <w:rsid w:val="00E472A7"/>
    <w:rsid w:val="00E50969"/>
    <w:rsid w:val="00E95B6A"/>
    <w:rsid w:val="00EB1E35"/>
    <w:rsid w:val="00EC46D9"/>
    <w:rsid w:val="00EC65C4"/>
    <w:rsid w:val="00ED37FF"/>
    <w:rsid w:val="00F24CC4"/>
    <w:rsid w:val="00F348FE"/>
    <w:rsid w:val="00F61A5E"/>
    <w:rsid w:val="00F639DE"/>
    <w:rsid w:val="00F667B4"/>
    <w:rsid w:val="00F93D75"/>
    <w:rsid w:val="00FF14CC"/>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6DB1048-45D4-4B25-AD6C-808E4D8165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Liberation Serif" w:eastAsia="NSimSun" w:hAnsi="Liberation Serif" w:cs="Mangal"/>
        <w:kern w:val="2"/>
        <w:szCs w:val="24"/>
        <w:lang w:val="ru-RU" w:eastAsia="zh-CN"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B2C2B"/>
    <w:rPr>
      <w:sz w:val="24"/>
    </w:rPr>
  </w:style>
  <w:style w:type="paragraph" w:styleId="2">
    <w:name w:val="heading 2"/>
    <w:basedOn w:val="a"/>
    <w:next w:val="a"/>
    <w:link w:val="20"/>
    <w:qFormat/>
    <w:rsid w:val="00273740"/>
    <w:pPr>
      <w:keepNext/>
      <w:spacing w:before="240" w:after="60"/>
      <w:outlineLvl w:val="1"/>
    </w:pPr>
    <w:rPr>
      <w:rFonts w:ascii="Arial" w:eastAsia="Times New Roman" w:hAnsi="Arial" w:cs="Arial"/>
      <w:b/>
      <w:bCs/>
      <w:i/>
      <w:iCs/>
      <w:kern w:val="0"/>
      <w:sz w:val="28"/>
      <w:szCs w:val="28"/>
      <w:lang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аголовок"/>
    <w:basedOn w:val="a"/>
    <w:next w:val="a4"/>
    <w:qFormat/>
    <w:pPr>
      <w:keepNext/>
      <w:spacing w:before="240" w:after="120"/>
    </w:pPr>
    <w:rPr>
      <w:rFonts w:ascii="Liberation Sans" w:eastAsia="Microsoft YaHei" w:hAnsi="Liberation Sans"/>
      <w:sz w:val="28"/>
      <w:szCs w:val="28"/>
    </w:rPr>
  </w:style>
  <w:style w:type="paragraph" w:styleId="a4">
    <w:name w:val="Body Text"/>
    <w:basedOn w:val="a"/>
    <w:pPr>
      <w:spacing w:after="140" w:line="276" w:lineRule="auto"/>
    </w:pPr>
  </w:style>
  <w:style w:type="paragraph" w:styleId="a5">
    <w:name w:val="List"/>
    <w:basedOn w:val="a4"/>
  </w:style>
  <w:style w:type="paragraph" w:styleId="a6">
    <w:name w:val="caption"/>
    <w:basedOn w:val="a"/>
    <w:qFormat/>
    <w:pPr>
      <w:suppressLineNumbers/>
      <w:spacing w:before="120" w:after="120"/>
    </w:pPr>
    <w:rPr>
      <w:i/>
      <w:iCs/>
    </w:rPr>
  </w:style>
  <w:style w:type="paragraph" w:styleId="a7">
    <w:name w:val="index heading"/>
    <w:basedOn w:val="a"/>
    <w:qFormat/>
    <w:pPr>
      <w:suppressLineNumbers/>
    </w:pPr>
  </w:style>
  <w:style w:type="character" w:customStyle="1" w:styleId="20">
    <w:name w:val="Заголовок 2 Знак"/>
    <w:basedOn w:val="a0"/>
    <w:link w:val="2"/>
    <w:rsid w:val="00273740"/>
    <w:rPr>
      <w:rFonts w:ascii="Arial" w:eastAsia="Times New Roman" w:hAnsi="Arial" w:cs="Arial"/>
      <w:b/>
      <w:bCs/>
      <w:i/>
      <w:iCs/>
      <w:kern w:val="0"/>
      <w:sz w:val="28"/>
      <w:szCs w:val="28"/>
      <w:lang w:eastAsia="ru-RU" w:bidi="ar-SA"/>
    </w:rPr>
  </w:style>
  <w:style w:type="paragraph" w:styleId="a8">
    <w:name w:val="List Paragraph"/>
    <w:aliases w:val="AC List 01,Нумерованый список,List Paragraph1,List Paragraph,Абзац списка1,ПАРАГРАФ,Абзац списка2,Маркер,Ненумерованный список,3_Абзац списка,Нумерованный спиков,Title,Нум 2 ур,SL_Абзац списка,Bullet List,FooterText,numbered,СпБезКС,head 5"/>
    <w:basedOn w:val="a"/>
    <w:link w:val="a9"/>
    <w:uiPriority w:val="34"/>
    <w:qFormat/>
    <w:rsid w:val="00273740"/>
    <w:pPr>
      <w:spacing w:after="200" w:line="276" w:lineRule="auto"/>
      <w:ind w:left="720"/>
      <w:contextualSpacing/>
    </w:pPr>
    <w:rPr>
      <w:rFonts w:ascii="Calibri" w:eastAsia="Calibri" w:hAnsi="Calibri" w:cs="Times New Roman"/>
      <w:kern w:val="0"/>
      <w:sz w:val="22"/>
      <w:szCs w:val="22"/>
      <w:lang w:eastAsia="en-US" w:bidi="ar-SA"/>
    </w:rPr>
  </w:style>
  <w:style w:type="character" w:customStyle="1" w:styleId="a9">
    <w:name w:val="Абзац списка Знак"/>
    <w:aliases w:val="AC List 01 Знак,Нумерованый список Знак,List Paragraph1 Знак,List Paragraph Знак,Абзац списка1 Знак,ПАРАГРАФ Знак,Абзац списка2 Знак,Маркер Знак,Ненумерованный список Знак,3_Абзац списка Знак,Нумерованный спиков Знак,Title Знак"/>
    <w:link w:val="a8"/>
    <w:uiPriority w:val="34"/>
    <w:locked/>
    <w:rsid w:val="00273740"/>
    <w:rPr>
      <w:rFonts w:ascii="Calibri" w:eastAsia="Calibri" w:hAnsi="Calibri" w:cs="Times New Roman"/>
      <w:kern w:val="0"/>
      <w:sz w:val="22"/>
      <w:szCs w:val="22"/>
      <w:lang w:eastAsia="en-US" w:bidi="ar-SA"/>
    </w:rPr>
  </w:style>
  <w:style w:type="paragraph" w:styleId="aa">
    <w:name w:val="Normal (Web)"/>
    <w:basedOn w:val="a"/>
    <w:uiPriority w:val="99"/>
    <w:rsid w:val="00273740"/>
    <w:pPr>
      <w:spacing w:before="100" w:beforeAutospacing="1" w:after="100" w:afterAutospacing="1"/>
    </w:pPr>
    <w:rPr>
      <w:rFonts w:ascii="Times New Roman" w:eastAsia="Calibri" w:hAnsi="Times New Roman" w:cs="Times New Roman"/>
      <w:kern w:val="0"/>
      <w:lang w:eastAsia="ru-R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89514547">
      <w:bodyDiv w:val="1"/>
      <w:marLeft w:val="0"/>
      <w:marRight w:val="0"/>
      <w:marTop w:val="0"/>
      <w:marBottom w:val="0"/>
      <w:divBdr>
        <w:top w:val="none" w:sz="0" w:space="0" w:color="auto"/>
        <w:left w:val="none" w:sz="0" w:space="0" w:color="auto"/>
        <w:bottom w:val="none" w:sz="0" w:space="0" w:color="auto"/>
        <w:right w:val="none" w:sz="0" w:space="0" w:color="auto"/>
      </w:divBdr>
    </w:div>
    <w:div w:id="115129185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50</TotalTime>
  <Pages>4</Pages>
  <Words>985</Words>
  <Characters>5617</Characters>
  <Application>Microsoft Office Word</Application>
  <DocSecurity>0</DocSecurity>
  <Lines>46</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6589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Сидоркина Ирина Николаевна</dc:creator>
  <dc:description/>
  <cp:lastModifiedBy>Котельникова Светлана Евгеньевна</cp:lastModifiedBy>
  <cp:revision>50</cp:revision>
  <cp:lastPrinted>2019-10-31T13:15:00Z</cp:lastPrinted>
  <dcterms:created xsi:type="dcterms:W3CDTF">2019-11-26T12:13:00Z</dcterms:created>
  <dcterms:modified xsi:type="dcterms:W3CDTF">2020-02-18T13:44:00Z</dcterms:modified>
  <dc:language>ru-RU</dc:language>
</cp:coreProperties>
</file>