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E37F2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2275AA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907856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2275AA">
        <w:rPr>
          <w:rFonts w:eastAsiaTheme="minorHAnsi"/>
          <w:b/>
          <w:bCs/>
          <w:sz w:val="28"/>
          <w:szCs w:val="28"/>
          <w:lang w:eastAsia="en-US"/>
        </w:rPr>
        <w:t>20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>Прохоров Е. В.,</w:t>
      </w:r>
      <w:r w:rsidR="001D716A">
        <w:rPr>
          <w:sz w:val="28"/>
          <w:szCs w:val="28"/>
        </w:rPr>
        <w:t xml:space="preserve"> 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E317A8" w:rsidRPr="00E317A8" w:rsidRDefault="00E317A8" w:rsidP="00E317A8">
      <w:pPr>
        <w:numPr>
          <w:ilvl w:val="0"/>
          <w:numId w:val="49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E317A8">
        <w:rPr>
          <w:color w:val="000000"/>
          <w:spacing w:val="-3"/>
          <w:w w:val="102"/>
          <w:sz w:val="28"/>
          <w:szCs w:val="28"/>
        </w:rPr>
        <w:t>Об утверждении Программы реновации электросетевых объектов                                      АО «Янтарьэнерго» на период 2018–2026 годы.</w:t>
      </w:r>
    </w:p>
    <w:p w:rsidR="00E317A8" w:rsidRPr="00E317A8" w:rsidRDefault="00E317A8" w:rsidP="00E317A8">
      <w:pPr>
        <w:numPr>
          <w:ilvl w:val="0"/>
          <w:numId w:val="49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E317A8">
        <w:rPr>
          <w:color w:val="000000"/>
          <w:spacing w:val="-3"/>
          <w:w w:val="102"/>
          <w:sz w:val="28"/>
          <w:szCs w:val="28"/>
        </w:rPr>
        <w:t>Об утверждении КПЭ руководителя подразделения внутреннего аудита                        АО «Янтарьэнерго» на 2018 год.</w:t>
      </w:r>
    </w:p>
    <w:p w:rsidR="00E317A8" w:rsidRPr="00E317A8" w:rsidRDefault="00E317A8" w:rsidP="00E317A8">
      <w:pPr>
        <w:numPr>
          <w:ilvl w:val="0"/>
          <w:numId w:val="49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E317A8">
        <w:rPr>
          <w:color w:val="000000"/>
          <w:spacing w:val="-3"/>
          <w:w w:val="102"/>
          <w:sz w:val="28"/>
          <w:szCs w:val="28"/>
        </w:rPr>
        <w:t>Об утверждении плана работы подразделения внутреннего аудита                                     АО «Янтарьэнерго» на 2018 год.</w:t>
      </w:r>
    </w:p>
    <w:p w:rsidR="00E317A8" w:rsidRPr="00E317A8" w:rsidRDefault="00E317A8" w:rsidP="00E317A8">
      <w:pPr>
        <w:numPr>
          <w:ilvl w:val="0"/>
          <w:numId w:val="49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E317A8">
        <w:rPr>
          <w:color w:val="000000"/>
          <w:spacing w:val="-3"/>
          <w:w w:val="102"/>
          <w:sz w:val="28"/>
          <w:szCs w:val="28"/>
        </w:rPr>
        <w:t>Об утверждении бюджета подразделения внутреннего аудита                                                АО «Янтарьэнерго» на 2018 год.</w:t>
      </w:r>
    </w:p>
    <w:p w:rsidR="00E317A8" w:rsidRPr="00E317A8" w:rsidRDefault="00E317A8" w:rsidP="00E317A8">
      <w:pPr>
        <w:numPr>
          <w:ilvl w:val="0"/>
          <w:numId w:val="49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E317A8">
        <w:rPr>
          <w:color w:val="000000"/>
          <w:spacing w:val="-3"/>
          <w:w w:val="102"/>
          <w:sz w:val="28"/>
          <w:szCs w:val="28"/>
        </w:rPr>
        <w:t>Об утверждении Программы страховой защиты АО «</w:t>
      </w:r>
      <w:proofErr w:type="gramStart"/>
      <w:r w:rsidRPr="00E317A8">
        <w:rPr>
          <w:color w:val="000000"/>
          <w:spacing w:val="-3"/>
          <w:w w:val="102"/>
          <w:sz w:val="28"/>
          <w:szCs w:val="28"/>
        </w:rPr>
        <w:t>Янтарьэнерго»  на</w:t>
      </w:r>
      <w:proofErr w:type="gramEnd"/>
      <w:r w:rsidRPr="00E317A8">
        <w:rPr>
          <w:color w:val="000000"/>
          <w:spacing w:val="-3"/>
          <w:w w:val="102"/>
          <w:sz w:val="28"/>
          <w:szCs w:val="28"/>
        </w:rPr>
        <w:t xml:space="preserve"> 2018 год.</w:t>
      </w:r>
    </w:p>
    <w:p w:rsidR="00E317A8" w:rsidRPr="00E317A8" w:rsidRDefault="00E317A8" w:rsidP="00E317A8">
      <w:pPr>
        <w:numPr>
          <w:ilvl w:val="0"/>
          <w:numId w:val="49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E317A8">
        <w:rPr>
          <w:color w:val="000000"/>
          <w:spacing w:val="-3"/>
          <w:w w:val="102"/>
          <w:sz w:val="28"/>
          <w:szCs w:val="28"/>
        </w:rPr>
        <w:t>Об определении позиции АО «Янтарьэнерго» по вопросам повесток дня заседаний Советов директоров ДЗО АО «Янтарьэнерго».</w:t>
      </w:r>
    </w:p>
    <w:p w:rsidR="00E317A8" w:rsidRPr="00E317A8" w:rsidRDefault="00E317A8" w:rsidP="00E317A8">
      <w:pPr>
        <w:numPr>
          <w:ilvl w:val="0"/>
          <w:numId w:val="49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E317A8">
        <w:rPr>
          <w:color w:val="000000"/>
          <w:spacing w:val="-3"/>
          <w:w w:val="102"/>
          <w:sz w:val="28"/>
          <w:szCs w:val="28"/>
        </w:rPr>
        <w:t>Об утверждении внутреннего документа АО «Янтарьэнерго»: Положения об обеспечении страховой защиты АО «Янтарьэнерго».</w:t>
      </w:r>
    </w:p>
    <w:p w:rsidR="00E317A8" w:rsidRPr="00E317A8" w:rsidRDefault="00E317A8" w:rsidP="00E317A8">
      <w:pPr>
        <w:numPr>
          <w:ilvl w:val="0"/>
          <w:numId w:val="49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E317A8">
        <w:rPr>
          <w:color w:val="000000"/>
          <w:spacing w:val="-3"/>
          <w:w w:val="102"/>
          <w:sz w:val="28"/>
          <w:szCs w:val="28"/>
        </w:rPr>
        <w:t>О выдвижении Обществом кандидатур в Советы директоров и Ревизионные комиссии ДЗО АО «Янтарьэнерго» для избрания на годовых Общих собраниях акционеров.</w:t>
      </w:r>
    </w:p>
    <w:p w:rsidR="00C76BE1" w:rsidRDefault="00C76BE1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F60D9" w:rsidRPr="00D02FC1" w:rsidRDefault="0088629E" w:rsidP="005F60D9">
      <w:pPr>
        <w:tabs>
          <w:tab w:val="left" w:pos="851"/>
        </w:tabs>
        <w:jc w:val="both"/>
        <w:rPr>
          <w:sz w:val="21"/>
          <w:szCs w:val="21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234939">
        <w:rPr>
          <w:rFonts w:eastAsiaTheme="minorHAnsi"/>
          <w:sz w:val="28"/>
          <w:szCs w:val="28"/>
          <w:lang w:eastAsia="en-US"/>
        </w:rPr>
        <w:t xml:space="preserve"> </w:t>
      </w:r>
      <w:r w:rsidR="005F60D9" w:rsidRPr="00153412">
        <w:rPr>
          <w:sz w:val="28"/>
          <w:szCs w:val="28"/>
          <w:lang w:eastAsia="en-US"/>
        </w:rPr>
        <w:t>Об утверждении</w:t>
      </w:r>
      <w:r w:rsidR="005F60D9" w:rsidRPr="0050472B">
        <w:rPr>
          <w:b/>
          <w:sz w:val="28"/>
          <w:szCs w:val="28"/>
          <w:lang w:eastAsia="en-US"/>
        </w:rPr>
        <w:t xml:space="preserve"> </w:t>
      </w:r>
      <w:r w:rsidR="005F60D9" w:rsidRPr="0050472B">
        <w:rPr>
          <w:sz w:val="28"/>
          <w:szCs w:val="28"/>
        </w:rPr>
        <w:t>Программ</w:t>
      </w:r>
      <w:r w:rsidR="005F60D9">
        <w:rPr>
          <w:sz w:val="28"/>
          <w:szCs w:val="28"/>
        </w:rPr>
        <w:t>ы</w:t>
      </w:r>
      <w:r w:rsidR="005F60D9" w:rsidRPr="0050472B">
        <w:rPr>
          <w:sz w:val="28"/>
          <w:szCs w:val="28"/>
        </w:rPr>
        <w:t xml:space="preserve"> реновации электросетевых объектов </w:t>
      </w:r>
      <w:r w:rsidR="00E23D47">
        <w:rPr>
          <w:sz w:val="28"/>
          <w:szCs w:val="28"/>
        </w:rPr>
        <w:t xml:space="preserve">               </w:t>
      </w:r>
      <w:r w:rsidR="005F60D9" w:rsidRPr="0050472B">
        <w:rPr>
          <w:sz w:val="28"/>
          <w:szCs w:val="28"/>
        </w:rPr>
        <w:t>АО «Янтарьэнерго» на период 2018–2026 годы</w:t>
      </w:r>
      <w:r w:rsidR="005F60D9">
        <w:rPr>
          <w:sz w:val="28"/>
          <w:szCs w:val="28"/>
        </w:rPr>
        <w:t>.</w:t>
      </w:r>
    </w:p>
    <w:p w:rsidR="00226A31" w:rsidRDefault="00BB215F" w:rsidP="00226A31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5F60D9" w:rsidRPr="005F60D9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5F60D9">
        <w:rPr>
          <w:sz w:val="28"/>
          <w:szCs w:val="28"/>
        </w:rPr>
        <w:t>1.</w:t>
      </w:r>
      <w:r w:rsidRPr="005F60D9">
        <w:rPr>
          <w:sz w:val="28"/>
          <w:szCs w:val="28"/>
        </w:rPr>
        <w:tab/>
        <w:t xml:space="preserve">Утвердить Программу реновации электросетевых объектов </w:t>
      </w:r>
      <w:r w:rsidRPr="005F60D9">
        <w:rPr>
          <w:sz w:val="28"/>
          <w:szCs w:val="28"/>
        </w:rPr>
        <w:br/>
      </w:r>
      <w:r w:rsidRPr="005F60D9">
        <w:rPr>
          <w:sz w:val="28"/>
          <w:szCs w:val="28"/>
        </w:rPr>
        <w:lastRenderedPageBreak/>
        <w:t>АО «Янтарьэнерго» на период 2018–2026 годы согласно приложению № 1 к настоящему решению Совета директоров Общества.</w:t>
      </w:r>
    </w:p>
    <w:p w:rsidR="005F60D9" w:rsidRPr="005F60D9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5F60D9">
        <w:rPr>
          <w:sz w:val="28"/>
          <w:szCs w:val="28"/>
        </w:rPr>
        <w:t>2.</w:t>
      </w:r>
      <w:r w:rsidRPr="005F60D9">
        <w:rPr>
          <w:sz w:val="28"/>
          <w:szCs w:val="28"/>
        </w:rPr>
        <w:tab/>
        <w:t>Обеспечить актуализацию Программы:</w:t>
      </w:r>
    </w:p>
    <w:p w:rsidR="005F60D9" w:rsidRPr="005F60D9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5F60D9">
        <w:rPr>
          <w:sz w:val="28"/>
          <w:szCs w:val="28"/>
        </w:rPr>
        <w:t>2.1.</w:t>
      </w:r>
      <w:r w:rsidRPr="005F60D9">
        <w:rPr>
          <w:sz w:val="28"/>
          <w:szCs w:val="28"/>
        </w:rPr>
        <w:tab/>
        <w:t>После утверждения отраслевых нормативно-правовых актов, устанавливающих или изменяющих периодичность, методы, объемы и технические средства контроля, систему показателей технического состояния и их допустимые и предельные значения, позволяющие достоверно определять фактическое техническое состояние основного оборудования и его изменение в период эксплуатации до следующего срока выполнения контроля.</w:t>
      </w:r>
    </w:p>
    <w:p w:rsidR="005F60D9" w:rsidRPr="005F60D9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5F60D9">
        <w:rPr>
          <w:sz w:val="28"/>
          <w:szCs w:val="28"/>
        </w:rPr>
        <w:t>Срок: по факту выхода соответствующих НПА.</w:t>
      </w:r>
    </w:p>
    <w:p w:rsidR="005F60D9" w:rsidRPr="005F60D9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5F60D9">
        <w:rPr>
          <w:sz w:val="28"/>
          <w:szCs w:val="28"/>
        </w:rPr>
        <w:t>2.2.</w:t>
      </w:r>
      <w:r w:rsidRPr="005F60D9">
        <w:rPr>
          <w:sz w:val="28"/>
          <w:szCs w:val="28"/>
        </w:rPr>
        <w:tab/>
        <w:t>Ежегодно при корректировке инвестиционных программ с учетом изменения технического состояния оборудования и иных факторов, влияющих на безопасную эксплуатацию оборудования, а также необходимости включения объектов по предписаниям надзорных органов.</w:t>
      </w:r>
    </w:p>
    <w:p w:rsidR="005F60D9" w:rsidRPr="005F60D9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5F60D9">
        <w:rPr>
          <w:sz w:val="28"/>
          <w:szCs w:val="28"/>
        </w:rPr>
        <w:t>Срок: до 1 декабря года, предшествующего корректировке инвестиционных программ.</w:t>
      </w:r>
    </w:p>
    <w:p w:rsidR="005F60D9" w:rsidRPr="005F60D9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5F60D9">
        <w:rPr>
          <w:sz w:val="28"/>
          <w:szCs w:val="28"/>
        </w:rPr>
        <w:t>3.</w:t>
      </w:r>
      <w:r w:rsidRPr="005F60D9">
        <w:rPr>
          <w:sz w:val="28"/>
          <w:szCs w:val="28"/>
        </w:rPr>
        <w:tab/>
        <w:t xml:space="preserve">При формировании инвестиционной программы Общества </w:t>
      </w:r>
      <w:r w:rsidRPr="005F60D9">
        <w:rPr>
          <w:rFonts w:eastAsia="SimSun"/>
          <w:sz w:val="28"/>
          <w:szCs w:val="26"/>
        </w:rPr>
        <w:t xml:space="preserve">включать в инвестиционную программу Общества </w:t>
      </w:r>
      <w:r w:rsidRPr="005F60D9">
        <w:rPr>
          <w:sz w:val="28"/>
          <w:szCs w:val="28"/>
        </w:rPr>
        <w:t xml:space="preserve">проекты из настоящей Программы </w:t>
      </w:r>
      <w:r w:rsidRPr="005F60D9">
        <w:rPr>
          <w:rFonts w:eastAsia="SimSun"/>
          <w:sz w:val="28"/>
          <w:szCs w:val="26"/>
        </w:rPr>
        <w:t>в соответствии с доведенными источниками финансирования, целевыми показателями реализации проектов Программы и сценарными условиями формирования инвестиционной программы</w:t>
      </w:r>
      <w:r w:rsidRPr="005F60D9">
        <w:rPr>
          <w:sz w:val="28"/>
          <w:szCs w:val="28"/>
        </w:rPr>
        <w:t>.</w:t>
      </w:r>
    </w:p>
    <w:p w:rsidR="005F60D9" w:rsidRPr="005F60D9" w:rsidRDefault="005F60D9" w:rsidP="005F60D9">
      <w:pPr>
        <w:ind w:firstLine="567"/>
        <w:jc w:val="both"/>
        <w:rPr>
          <w:rFonts w:eastAsia="SimSun"/>
          <w:sz w:val="28"/>
          <w:szCs w:val="26"/>
        </w:rPr>
      </w:pPr>
      <w:r w:rsidRPr="005F60D9">
        <w:rPr>
          <w:rFonts w:eastAsia="SimSun"/>
          <w:sz w:val="28"/>
          <w:szCs w:val="26"/>
        </w:rPr>
        <w:t>Срок: постоянно.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E23D4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E23D4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8445E" w:rsidRDefault="0028445E" w:rsidP="0028445E">
      <w:pPr>
        <w:spacing w:after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C035E" w:rsidRPr="000C035E" w:rsidRDefault="0028445E" w:rsidP="000C03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C035E">
        <w:rPr>
          <w:rFonts w:ascii="Times New Roman" w:eastAsiaTheme="minorHAnsi" w:hAnsi="Times New Roman"/>
          <w:b/>
          <w:sz w:val="28"/>
          <w:szCs w:val="28"/>
          <w:lang w:eastAsia="en-US"/>
        </w:rPr>
        <w:t>ВОПРОС № 2</w:t>
      </w:r>
      <w:r w:rsidRPr="000C035E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0C035E">
        <w:rPr>
          <w:rFonts w:ascii="Times New Roman" w:hAnsi="Times New Roman"/>
          <w:sz w:val="28"/>
          <w:szCs w:val="28"/>
        </w:rPr>
        <w:t xml:space="preserve"> </w:t>
      </w:r>
      <w:r w:rsidR="008D7295" w:rsidRPr="008D7295">
        <w:rPr>
          <w:rFonts w:ascii="Times New Roman" w:hAnsi="Times New Roman"/>
          <w:sz w:val="28"/>
          <w:szCs w:val="28"/>
        </w:rPr>
        <w:t>Об утверждении КПЭ руководителя подразделения внутреннего аудита АО «Янтарьэнерго» на 2018 год.</w:t>
      </w:r>
    </w:p>
    <w:p w:rsidR="0028445E" w:rsidRDefault="0028445E" w:rsidP="0028445E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8D7295" w:rsidRPr="008D7295" w:rsidRDefault="008D7295" w:rsidP="008D729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7295">
        <w:rPr>
          <w:rFonts w:eastAsia="Calibri"/>
          <w:sz w:val="28"/>
          <w:szCs w:val="28"/>
        </w:rPr>
        <w:t xml:space="preserve">1. Одобрить </w:t>
      </w:r>
      <w:r w:rsidRPr="008D7295">
        <w:rPr>
          <w:sz w:val="28"/>
          <w:szCs w:val="28"/>
        </w:rPr>
        <w:t>Методику расчета и оценки выполнения ключевых показателей эффективности руководителя и ведущих менеджеров подразделения внутреннего аудита и контроля АО «Янтарьэнерго» согласно приложению № 2 к настоящему решению Совета директоров Общества.</w:t>
      </w:r>
    </w:p>
    <w:p w:rsidR="008D7295" w:rsidRPr="008D7295" w:rsidRDefault="008D7295" w:rsidP="008D729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7295">
        <w:rPr>
          <w:rFonts w:eastAsia="Calibri"/>
          <w:sz w:val="28"/>
          <w:szCs w:val="28"/>
        </w:rPr>
        <w:t xml:space="preserve">2. Определить целевые значения </w:t>
      </w:r>
      <w:r w:rsidRPr="008D7295">
        <w:rPr>
          <w:sz w:val="28"/>
          <w:szCs w:val="28"/>
        </w:rPr>
        <w:t xml:space="preserve">функциональных КПЭ руководителя и ведущих менеджеров подразделения внутреннего аудита и контроля </w:t>
      </w:r>
      <w:r w:rsidRPr="008D7295">
        <w:rPr>
          <w:rFonts w:eastAsia="Calibri"/>
          <w:sz w:val="28"/>
          <w:szCs w:val="28"/>
        </w:rPr>
        <w:t xml:space="preserve">АО «Янтарьэнерго» согласно </w:t>
      </w:r>
      <w:r w:rsidRPr="008D7295">
        <w:rPr>
          <w:sz w:val="28"/>
          <w:szCs w:val="28"/>
        </w:rPr>
        <w:t>приложению № 3 к настоящему решению Совета директоров Общества.</w:t>
      </w:r>
    </w:p>
    <w:p w:rsidR="000C035E" w:rsidRDefault="008D7295" w:rsidP="008D7295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8D7295">
        <w:rPr>
          <w:rFonts w:eastAsia="Calibri"/>
          <w:sz w:val="28"/>
          <w:szCs w:val="28"/>
        </w:rPr>
        <w:lastRenderedPageBreak/>
        <w:t xml:space="preserve">3. Поручить Единоличному исполнительному органу Общества утвердить, указанные в пунктах 1 и 2 настоящего решения </w:t>
      </w:r>
      <w:r w:rsidRPr="008D7295">
        <w:rPr>
          <w:sz w:val="28"/>
          <w:szCs w:val="28"/>
        </w:rPr>
        <w:t>Методику расчета и оценки выполнения ключевых показателей эффективности руководителя и ведущих менеджеров подразделения внутреннего аудита и контроля АО «Янтарьэнерго»</w:t>
      </w:r>
      <w:r w:rsidRPr="008D7295">
        <w:rPr>
          <w:rFonts w:eastAsia="Calibri"/>
          <w:sz w:val="28"/>
          <w:szCs w:val="28"/>
        </w:rPr>
        <w:t xml:space="preserve">, целевые значения </w:t>
      </w:r>
      <w:r w:rsidRPr="008D7295">
        <w:rPr>
          <w:sz w:val="28"/>
          <w:szCs w:val="28"/>
        </w:rPr>
        <w:t xml:space="preserve">функциональных КПЭ руководителя и ведущих менеджеров подразделения внутреннего аудита и контроля </w:t>
      </w:r>
      <w:r w:rsidRPr="008D7295">
        <w:rPr>
          <w:rFonts w:eastAsia="Calibri"/>
          <w:sz w:val="28"/>
          <w:szCs w:val="28"/>
        </w:rPr>
        <w:t xml:space="preserve">АО «Янтарьэнерго», в установленном в </w:t>
      </w:r>
      <w:r w:rsidR="009D582C">
        <w:rPr>
          <w:rFonts w:eastAsia="Calibri"/>
          <w:sz w:val="28"/>
          <w:szCs w:val="28"/>
        </w:rPr>
        <w:t xml:space="preserve">                                   </w:t>
      </w:r>
      <w:r w:rsidRPr="008D7295">
        <w:rPr>
          <w:rFonts w:eastAsia="Calibri"/>
          <w:sz w:val="28"/>
          <w:szCs w:val="28"/>
        </w:rPr>
        <w:t>АО «Янтарьэнерго» порядке</w:t>
      </w:r>
      <w:r w:rsidR="009D582C">
        <w:rPr>
          <w:rFonts w:eastAsia="Calibri"/>
          <w:sz w:val="28"/>
          <w:szCs w:val="28"/>
        </w:rPr>
        <w:t>.</w:t>
      </w:r>
    </w:p>
    <w:p w:rsidR="0028445E" w:rsidRDefault="0028445E" w:rsidP="0028445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28445E" w:rsidRPr="0088629E" w:rsidTr="00B25E99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28445E" w:rsidRPr="0088629E" w:rsidRDefault="0028445E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8445E" w:rsidRPr="0088629E" w:rsidRDefault="0028445E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28445E" w:rsidRPr="0088629E" w:rsidRDefault="0028445E" w:rsidP="00B25E99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8445E" w:rsidRPr="0088629E" w:rsidTr="00B25E99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28445E" w:rsidRPr="0088629E" w:rsidRDefault="0028445E" w:rsidP="00B25E99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28445E" w:rsidRPr="0088629E" w:rsidRDefault="0028445E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28445E" w:rsidRPr="0088629E" w:rsidRDefault="0028445E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28445E" w:rsidRPr="0088629E" w:rsidRDefault="0028445E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8445E" w:rsidRPr="0088629E" w:rsidTr="00B25E99">
        <w:tc>
          <w:tcPr>
            <w:tcW w:w="4585" w:type="dxa"/>
          </w:tcPr>
          <w:p w:rsidR="0028445E" w:rsidRPr="00621818" w:rsidRDefault="0028445E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28445E" w:rsidRPr="00EE5B74" w:rsidRDefault="0028445E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28445E" w:rsidRPr="00EE5B74" w:rsidRDefault="0028445E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28445E" w:rsidRPr="00EE5B74" w:rsidRDefault="0028445E" w:rsidP="00B25E9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8445E" w:rsidRPr="0088629E" w:rsidTr="00B25E99">
        <w:tc>
          <w:tcPr>
            <w:tcW w:w="4585" w:type="dxa"/>
          </w:tcPr>
          <w:p w:rsidR="0028445E" w:rsidRPr="00621818" w:rsidRDefault="0028445E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8445E" w:rsidRPr="00EE5B74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8445E" w:rsidRPr="00EE5B74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8445E" w:rsidRPr="00EE5B74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445E" w:rsidRPr="0088629E" w:rsidTr="00B25E99">
        <w:tc>
          <w:tcPr>
            <w:tcW w:w="4585" w:type="dxa"/>
            <w:tcBorders>
              <w:right w:val="single" w:sz="4" w:space="0" w:color="auto"/>
            </w:tcBorders>
          </w:tcPr>
          <w:p w:rsidR="0028445E" w:rsidRPr="00621818" w:rsidRDefault="0028445E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45E" w:rsidRPr="00EE5B74" w:rsidRDefault="0028445E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45E" w:rsidRPr="00EE5B74" w:rsidRDefault="0028445E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45E" w:rsidRPr="00EE5B74" w:rsidRDefault="0028445E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445E" w:rsidRPr="00C66365" w:rsidTr="00B25E99">
        <w:tc>
          <w:tcPr>
            <w:tcW w:w="4585" w:type="dxa"/>
          </w:tcPr>
          <w:p w:rsidR="0028445E" w:rsidRPr="00C66365" w:rsidRDefault="0028445E" w:rsidP="00B25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8445E" w:rsidRPr="00C66365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8445E" w:rsidRPr="00C66365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8445E" w:rsidRPr="00C66365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445E" w:rsidRPr="0088629E" w:rsidTr="00B25E99">
        <w:tc>
          <w:tcPr>
            <w:tcW w:w="4585" w:type="dxa"/>
          </w:tcPr>
          <w:p w:rsidR="0028445E" w:rsidRPr="00621818" w:rsidRDefault="0028445E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8445E" w:rsidRPr="00A82295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8445E" w:rsidRPr="00A82295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8445E" w:rsidRPr="00A82295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445E" w:rsidRPr="0088629E" w:rsidTr="00B25E99">
        <w:trPr>
          <w:trHeight w:val="310"/>
        </w:trPr>
        <w:tc>
          <w:tcPr>
            <w:tcW w:w="4585" w:type="dxa"/>
          </w:tcPr>
          <w:p w:rsidR="0028445E" w:rsidRPr="00621818" w:rsidRDefault="0028445E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28445E" w:rsidRPr="00A82295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8445E" w:rsidRPr="00A82295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8445E" w:rsidRPr="00A82295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445E" w:rsidRPr="0088629E" w:rsidTr="00B25E99">
        <w:tc>
          <w:tcPr>
            <w:tcW w:w="4585" w:type="dxa"/>
          </w:tcPr>
          <w:p w:rsidR="0028445E" w:rsidRPr="00621818" w:rsidRDefault="0028445E" w:rsidP="00B25E99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28445E" w:rsidRPr="00EE5B74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8445E" w:rsidRPr="00EE5B74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8445E" w:rsidRPr="00EE5B74" w:rsidRDefault="0028445E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8445E" w:rsidRDefault="0028445E" w:rsidP="0028445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62C0A" w:rsidRDefault="00D62C0A" w:rsidP="00D62C0A">
      <w:pPr>
        <w:spacing w:after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62C0A" w:rsidRPr="00FE144A" w:rsidRDefault="00D62C0A" w:rsidP="00D62C0A">
      <w:pPr>
        <w:spacing w:after="20"/>
        <w:jc w:val="both"/>
        <w:rPr>
          <w:sz w:val="26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A1D7C" w:rsidRPr="006A1D7C">
        <w:rPr>
          <w:rFonts w:eastAsiaTheme="minorHAnsi"/>
          <w:sz w:val="28"/>
          <w:szCs w:val="28"/>
          <w:lang w:eastAsia="en-US"/>
        </w:rPr>
        <w:t xml:space="preserve">Об утверждении плана работы подразделения внутреннего аудита </w:t>
      </w:r>
      <w:r w:rsidR="007032D1">
        <w:rPr>
          <w:rFonts w:eastAsiaTheme="minorHAnsi"/>
          <w:sz w:val="28"/>
          <w:szCs w:val="28"/>
          <w:lang w:eastAsia="en-US"/>
        </w:rPr>
        <w:t xml:space="preserve">             </w:t>
      </w:r>
      <w:r w:rsidR="006A1D7C" w:rsidRPr="006A1D7C">
        <w:rPr>
          <w:rFonts w:eastAsiaTheme="minorHAnsi"/>
          <w:sz w:val="28"/>
          <w:szCs w:val="28"/>
          <w:lang w:eastAsia="en-US"/>
        </w:rPr>
        <w:t>АО «Янтарьэнерго» на 2018 год.</w:t>
      </w:r>
    </w:p>
    <w:p w:rsidR="00565BB1" w:rsidRDefault="00565BB1" w:rsidP="00D62C0A">
      <w:pPr>
        <w:widowControl w:val="0"/>
        <w:tabs>
          <w:tab w:val="left" w:pos="2550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D62C0A" w:rsidRDefault="00D62C0A" w:rsidP="00D62C0A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6A1D7C" w:rsidRPr="006A1D7C">
        <w:rPr>
          <w:bCs/>
          <w:sz w:val="28"/>
          <w:szCs w:val="28"/>
        </w:rPr>
        <w:t>Утвердить план работы дирекции внутреннего аудита и контроля АО «Янтарьэнерго» на 2018 год согласно приложению № 4 к настоящему решению Совета директоров Общества.</w:t>
      </w:r>
    </w:p>
    <w:p w:rsidR="00565BB1" w:rsidRDefault="00565BB1" w:rsidP="00D62C0A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</w:p>
    <w:p w:rsidR="00D62C0A" w:rsidRDefault="00D62C0A" w:rsidP="00D62C0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62C0A" w:rsidRPr="0088629E" w:rsidTr="00B25E99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62C0A" w:rsidRPr="0088629E" w:rsidTr="00B25E99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  <w:tcBorders>
              <w:right w:val="single" w:sz="4" w:space="0" w:color="auto"/>
            </w:tcBorders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C66365" w:rsidTr="00B25E99">
        <w:tc>
          <w:tcPr>
            <w:tcW w:w="4585" w:type="dxa"/>
          </w:tcPr>
          <w:p w:rsidR="00D62C0A" w:rsidRPr="00C66365" w:rsidRDefault="00D62C0A" w:rsidP="00B25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rPr>
          <w:trHeight w:val="310"/>
        </w:trPr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62C0A" w:rsidRDefault="00D62C0A" w:rsidP="00D62C0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62C0A" w:rsidRDefault="00D62C0A" w:rsidP="00D62C0A">
      <w:pPr>
        <w:spacing w:after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1D7C" w:rsidRPr="008F0E57" w:rsidRDefault="00D62C0A" w:rsidP="006A1D7C">
      <w:pPr>
        <w:jc w:val="both"/>
        <w:rPr>
          <w:b/>
          <w:sz w:val="28"/>
          <w:szCs w:val="28"/>
          <w:lang w:eastAsia="en-US"/>
        </w:rPr>
      </w:pPr>
      <w:r w:rsidRPr="000C035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0C035E">
        <w:rPr>
          <w:rFonts w:eastAsiaTheme="minorHAnsi"/>
          <w:sz w:val="28"/>
          <w:szCs w:val="28"/>
          <w:lang w:eastAsia="en-US"/>
        </w:rPr>
        <w:t>:</w:t>
      </w:r>
      <w:r w:rsidRPr="000C035E">
        <w:rPr>
          <w:sz w:val="28"/>
          <w:szCs w:val="28"/>
        </w:rPr>
        <w:t xml:space="preserve"> </w:t>
      </w:r>
      <w:r w:rsidR="006A1D7C" w:rsidRPr="005470B5">
        <w:rPr>
          <w:sz w:val="28"/>
          <w:szCs w:val="28"/>
        </w:rPr>
        <w:t xml:space="preserve">Об утверждении бюджета подразделения внутреннего аудита </w:t>
      </w:r>
      <w:r w:rsidR="007032D1">
        <w:rPr>
          <w:sz w:val="28"/>
          <w:szCs w:val="28"/>
        </w:rPr>
        <w:t xml:space="preserve">                       </w:t>
      </w:r>
      <w:r w:rsidR="006A1D7C" w:rsidRPr="005470B5">
        <w:rPr>
          <w:sz w:val="28"/>
          <w:szCs w:val="28"/>
        </w:rPr>
        <w:t>АО «Янтарьэнерго» на 2018 год.</w:t>
      </w:r>
    </w:p>
    <w:p w:rsidR="00565BB1" w:rsidRDefault="00565BB1" w:rsidP="00D62C0A">
      <w:pPr>
        <w:widowControl w:val="0"/>
        <w:tabs>
          <w:tab w:val="left" w:pos="2550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D62C0A" w:rsidRDefault="00D62C0A" w:rsidP="00D62C0A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6A1D7C" w:rsidRPr="006A1D7C">
        <w:rPr>
          <w:bCs/>
          <w:sz w:val="28"/>
          <w:szCs w:val="28"/>
        </w:rPr>
        <w:t>Утвердить бюджет дирекции</w:t>
      </w:r>
      <w:r w:rsidR="007032D1">
        <w:rPr>
          <w:bCs/>
          <w:sz w:val="28"/>
          <w:szCs w:val="28"/>
        </w:rPr>
        <w:t xml:space="preserve"> внутреннего аудита и контроля </w:t>
      </w:r>
      <w:r w:rsidR="006A1D7C" w:rsidRPr="006A1D7C">
        <w:rPr>
          <w:bCs/>
          <w:sz w:val="28"/>
          <w:szCs w:val="28"/>
        </w:rPr>
        <w:t>АО «Янтарьэнерго» на 2018 год согласно приложению № 5 к настоящему решению Совета директоров Общества.</w:t>
      </w:r>
    </w:p>
    <w:p w:rsidR="00D62C0A" w:rsidRDefault="00D62C0A" w:rsidP="00D62C0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62C0A" w:rsidRPr="0088629E" w:rsidTr="00B25E99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62C0A" w:rsidRPr="0088629E" w:rsidTr="00B25E99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  <w:tcBorders>
              <w:right w:val="single" w:sz="4" w:space="0" w:color="auto"/>
            </w:tcBorders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C66365" w:rsidTr="00B25E99">
        <w:tc>
          <w:tcPr>
            <w:tcW w:w="4585" w:type="dxa"/>
          </w:tcPr>
          <w:p w:rsidR="00D62C0A" w:rsidRPr="00C66365" w:rsidRDefault="00D62C0A" w:rsidP="00B25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rPr>
          <w:trHeight w:val="310"/>
        </w:trPr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62C0A" w:rsidRDefault="00D62C0A" w:rsidP="00D62C0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62C0A" w:rsidRDefault="00D62C0A" w:rsidP="00D62C0A">
      <w:pPr>
        <w:spacing w:after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62C0A" w:rsidRPr="00FE144A" w:rsidRDefault="00D62C0A" w:rsidP="006A1D7C">
      <w:pPr>
        <w:spacing w:after="20"/>
        <w:jc w:val="both"/>
        <w:rPr>
          <w:sz w:val="26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A1D7C" w:rsidRPr="006A1D7C">
        <w:rPr>
          <w:rFonts w:eastAsiaTheme="minorHAnsi"/>
          <w:sz w:val="28"/>
          <w:szCs w:val="28"/>
          <w:lang w:eastAsia="en-US"/>
        </w:rPr>
        <w:t>Об утверждении Программы страховой защиты АО «</w:t>
      </w:r>
      <w:proofErr w:type="gramStart"/>
      <w:r w:rsidR="006A1D7C" w:rsidRPr="006A1D7C">
        <w:rPr>
          <w:rFonts w:eastAsiaTheme="minorHAnsi"/>
          <w:sz w:val="28"/>
          <w:szCs w:val="28"/>
          <w:lang w:eastAsia="en-US"/>
        </w:rPr>
        <w:t>Янтарьэнерго»  на</w:t>
      </w:r>
      <w:proofErr w:type="gramEnd"/>
      <w:r w:rsidR="006A1D7C" w:rsidRPr="006A1D7C">
        <w:rPr>
          <w:rFonts w:eastAsiaTheme="minorHAnsi"/>
          <w:sz w:val="28"/>
          <w:szCs w:val="28"/>
          <w:lang w:eastAsia="en-US"/>
        </w:rPr>
        <w:t xml:space="preserve"> 2018 год.</w:t>
      </w:r>
    </w:p>
    <w:p w:rsidR="00D62C0A" w:rsidRDefault="00D62C0A" w:rsidP="00D62C0A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6A1D7C" w:rsidRPr="006A1D7C">
        <w:rPr>
          <w:bCs/>
          <w:sz w:val="28"/>
          <w:szCs w:val="28"/>
        </w:rPr>
        <w:t>Утвердить Программу страховой защиты АО «Янтарьэнерго» на 2018 год согласно приложению № 6 к настоящему решению Совета директоров Общества.</w:t>
      </w:r>
    </w:p>
    <w:p w:rsidR="00D62C0A" w:rsidRDefault="00D62C0A" w:rsidP="00D62C0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62C0A" w:rsidRPr="0088629E" w:rsidTr="00B25E99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62C0A" w:rsidRPr="0088629E" w:rsidTr="00B25E99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  <w:tcBorders>
              <w:right w:val="single" w:sz="4" w:space="0" w:color="auto"/>
            </w:tcBorders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C66365" w:rsidTr="00B25E99">
        <w:tc>
          <w:tcPr>
            <w:tcW w:w="4585" w:type="dxa"/>
          </w:tcPr>
          <w:p w:rsidR="00D62C0A" w:rsidRPr="00C66365" w:rsidRDefault="00D62C0A" w:rsidP="00B25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rPr>
          <w:trHeight w:val="310"/>
        </w:trPr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62C0A" w:rsidRDefault="00D62C0A" w:rsidP="00D62C0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62C0A" w:rsidRDefault="00D62C0A" w:rsidP="00D62C0A">
      <w:pPr>
        <w:spacing w:after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62C0A" w:rsidRPr="000C035E" w:rsidRDefault="00D62C0A" w:rsidP="00D62C0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C03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ВОПРОС №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6</w:t>
      </w:r>
      <w:r w:rsidRPr="000C035E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0C035E">
        <w:rPr>
          <w:rFonts w:ascii="Times New Roman" w:hAnsi="Times New Roman"/>
          <w:sz w:val="28"/>
          <w:szCs w:val="28"/>
        </w:rPr>
        <w:t xml:space="preserve"> </w:t>
      </w:r>
      <w:r w:rsidR="006A1D7C" w:rsidRPr="006A1D7C">
        <w:rPr>
          <w:rFonts w:ascii="Times New Roman" w:hAnsi="Times New Roman"/>
          <w:sz w:val="28"/>
          <w:szCs w:val="28"/>
        </w:rPr>
        <w:t>Об определении позиции АО «Янтарьэнерго» по вопросам повесток дня заседаний Советов директоров ДЗО АО «Янтарьэнерго».</w:t>
      </w:r>
    </w:p>
    <w:p w:rsidR="00D62C0A" w:rsidRDefault="00D62C0A" w:rsidP="00D62C0A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6A1D7C" w:rsidRPr="006A1D7C" w:rsidRDefault="006A1D7C" w:rsidP="006A1D7C">
      <w:pPr>
        <w:ind w:firstLine="709"/>
        <w:jc w:val="both"/>
        <w:rPr>
          <w:rFonts w:eastAsia="Arial Unicode MS"/>
          <w:sz w:val="28"/>
          <w:szCs w:val="28"/>
        </w:rPr>
      </w:pPr>
      <w:r w:rsidRPr="006A1D7C">
        <w:rPr>
          <w:rFonts w:eastAsia="Arial Unicode MS"/>
          <w:sz w:val="28"/>
          <w:szCs w:val="28"/>
        </w:rPr>
        <w:t xml:space="preserve">6.1. Поручить представителям АО «Янтарьэнерго» в Совете директоров                ОАО «Калининградская генерирующая компания»: </w:t>
      </w:r>
    </w:p>
    <w:p w:rsidR="006A1D7C" w:rsidRPr="006A1D7C" w:rsidRDefault="006A1D7C" w:rsidP="006A1D7C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6A1D7C">
        <w:rPr>
          <w:rFonts w:eastAsia="Arial Unicode MS"/>
          <w:sz w:val="28"/>
          <w:szCs w:val="28"/>
        </w:rPr>
        <w:t xml:space="preserve">6.1.1. по вопросу «Об утверждении отчета об итогах выполнения целевых значений ключевых показателей эффективности (КПЭ) Генерального директора Общества за 4 квартал 2016 года» голосовать «ЗА» принятие следующего решения: Утвердить отчет о выполнении целевых значений ключевых показателей эффективности (КПЭ) Генерального директора Общества за 4 квартал 2016 года согласно </w:t>
      </w:r>
      <w:proofErr w:type="gramStart"/>
      <w:r w:rsidRPr="006A1D7C">
        <w:rPr>
          <w:rFonts w:eastAsia="Arial Unicode MS"/>
          <w:sz w:val="28"/>
          <w:szCs w:val="28"/>
        </w:rPr>
        <w:t>приложению</w:t>
      </w:r>
      <w:proofErr w:type="gramEnd"/>
      <w:r w:rsidRPr="006A1D7C">
        <w:rPr>
          <w:rFonts w:eastAsia="Arial Unicode MS"/>
          <w:sz w:val="28"/>
          <w:szCs w:val="28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ind w:firstLine="709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>6.1.2. по вопросу «Об утверждении внутреннего документа Общества: Положения об обеспечении страховой защиты Общества» голосовать «ЗА» принятие следующего решения: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lastRenderedPageBreak/>
        <w:t xml:space="preserve">1. Утвердить Положение об обеспечении страховой защиты </w:t>
      </w:r>
      <w:r w:rsidRPr="006A1D7C">
        <w:rPr>
          <w:bCs/>
          <w:sz w:val="28"/>
          <w:szCs w:val="28"/>
        </w:rPr>
        <w:br/>
        <w:t xml:space="preserve">ОАО «Калининградская генерирующая компания» согласно </w:t>
      </w:r>
      <w:proofErr w:type="gramStart"/>
      <w:r w:rsidRPr="006A1D7C">
        <w:rPr>
          <w:bCs/>
          <w:sz w:val="28"/>
          <w:szCs w:val="28"/>
        </w:rPr>
        <w:t>приложению</w:t>
      </w:r>
      <w:proofErr w:type="gramEnd"/>
      <w:r w:rsidRPr="006A1D7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2. Признать утратившим силу Положение об обеспечении страховой защиты </w:t>
      </w:r>
      <w:r w:rsidR="00B25E99">
        <w:rPr>
          <w:bCs/>
          <w:sz w:val="28"/>
          <w:szCs w:val="28"/>
        </w:rPr>
        <w:t xml:space="preserve">  </w:t>
      </w:r>
      <w:r w:rsidRPr="006A1D7C">
        <w:rPr>
          <w:bCs/>
          <w:sz w:val="28"/>
          <w:szCs w:val="28"/>
        </w:rPr>
        <w:t>ОАО «Калининградская генерирующая компания», утвержденное решением Совета директоров ОАО «Калининградская генерирующая компания» 11.12.2015 (Протокол № 5 от 11.12.2015).</w:t>
      </w: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1D7C">
        <w:rPr>
          <w:bCs/>
          <w:sz w:val="28"/>
          <w:szCs w:val="28"/>
        </w:rPr>
        <w:t xml:space="preserve">6.2. </w:t>
      </w:r>
      <w:r w:rsidRPr="006A1D7C">
        <w:rPr>
          <w:sz w:val="28"/>
          <w:szCs w:val="28"/>
        </w:rPr>
        <w:t xml:space="preserve">Поручить представителям АО «Янтарьэнерго» в Совете </w:t>
      </w:r>
      <w:proofErr w:type="gramStart"/>
      <w:r w:rsidRPr="006A1D7C">
        <w:rPr>
          <w:sz w:val="28"/>
          <w:szCs w:val="28"/>
        </w:rPr>
        <w:t xml:space="preserve">директоров  </w:t>
      </w:r>
      <w:r w:rsidRPr="006A1D7C">
        <w:rPr>
          <w:sz w:val="28"/>
          <w:szCs w:val="28"/>
        </w:rPr>
        <w:br/>
        <w:t>АО</w:t>
      </w:r>
      <w:proofErr w:type="gramEnd"/>
      <w:r w:rsidRPr="006A1D7C">
        <w:rPr>
          <w:sz w:val="28"/>
          <w:szCs w:val="28"/>
        </w:rPr>
        <w:t xml:space="preserve"> «Янтарьэнергосбыт»:</w:t>
      </w: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1D7C">
        <w:rPr>
          <w:sz w:val="28"/>
          <w:szCs w:val="28"/>
        </w:rPr>
        <w:t xml:space="preserve">6.2.1. по вопросу «Об утверждении Отчета о выполнении ключевых показателей эффективности (КПЭ) Генерального директора </w:t>
      </w:r>
      <w:r w:rsidRPr="006A1D7C">
        <w:rPr>
          <w:sz w:val="28"/>
          <w:szCs w:val="28"/>
        </w:rPr>
        <w:br/>
        <w:t xml:space="preserve">ОАО «Янтарьэнергосбыт» за 3 квартал 2017 года» голосовать «ЗА» принятие следующего решения: Утвердить Отчет о выполнении ключевых показателей эффективности (КПЭ) Генерального директора ОАО «Янтарьэнергосбыт» за 3 квартал 2017 года </w:t>
      </w:r>
      <w:r w:rsidRPr="006A1D7C">
        <w:rPr>
          <w:bCs/>
          <w:spacing w:val="-1"/>
          <w:sz w:val="28"/>
          <w:szCs w:val="28"/>
        </w:rPr>
        <w:t xml:space="preserve">согласно </w:t>
      </w:r>
      <w:proofErr w:type="gramStart"/>
      <w:r w:rsidRPr="006A1D7C">
        <w:rPr>
          <w:bCs/>
          <w:spacing w:val="-1"/>
          <w:sz w:val="28"/>
          <w:szCs w:val="28"/>
        </w:rPr>
        <w:t>приложению</w:t>
      </w:r>
      <w:proofErr w:type="gramEnd"/>
      <w:r w:rsidRPr="006A1D7C">
        <w:rPr>
          <w:bCs/>
          <w:spacing w:val="-1"/>
          <w:sz w:val="28"/>
          <w:szCs w:val="28"/>
        </w:rPr>
        <w:t xml:space="preserve"> к настоящему решению Совета директоров</w:t>
      </w:r>
      <w:r w:rsidRPr="006A1D7C">
        <w:rPr>
          <w:sz w:val="28"/>
          <w:szCs w:val="28"/>
        </w:rPr>
        <w:t>.</w:t>
      </w: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6.2.2. </w:t>
      </w:r>
      <w:r w:rsidRPr="006A1D7C">
        <w:rPr>
          <w:sz w:val="28"/>
          <w:szCs w:val="28"/>
        </w:rPr>
        <w:t xml:space="preserve">по вопросу «Об утверждении </w:t>
      </w:r>
      <w:r w:rsidRPr="006A1D7C">
        <w:rPr>
          <w:bCs/>
          <w:sz w:val="28"/>
          <w:szCs w:val="28"/>
        </w:rPr>
        <w:t xml:space="preserve">Программы страховой </w:t>
      </w:r>
      <w:proofErr w:type="gramStart"/>
      <w:r w:rsidRPr="006A1D7C">
        <w:rPr>
          <w:bCs/>
          <w:sz w:val="28"/>
          <w:szCs w:val="28"/>
        </w:rPr>
        <w:t xml:space="preserve">защиты  </w:t>
      </w:r>
      <w:r w:rsidRPr="006A1D7C">
        <w:rPr>
          <w:bCs/>
          <w:sz w:val="28"/>
          <w:szCs w:val="28"/>
        </w:rPr>
        <w:br/>
        <w:t>ОАО</w:t>
      </w:r>
      <w:proofErr w:type="gramEnd"/>
      <w:r w:rsidRPr="006A1D7C">
        <w:rPr>
          <w:bCs/>
          <w:sz w:val="28"/>
          <w:szCs w:val="28"/>
        </w:rPr>
        <w:t xml:space="preserve"> «Янтарьэнергосбыт» на 2018 год» голосовать «ЗА» принятие следующего решения: Утвердить Программу страховой защиты  ОАО «Янтарьэнергосбыт» на 2018 год согласно приложению к настоящему решению Совета директоров Общества.</w:t>
      </w:r>
    </w:p>
    <w:p w:rsidR="006A1D7C" w:rsidRPr="006A1D7C" w:rsidRDefault="006A1D7C" w:rsidP="006A1D7C">
      <w:p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1D7C">
        <w:rPr>
          <w:rFonts w:eastAsia="Calibri"/>
          <w:sz w:val="28"/>
          <w:szCs w:val="28"/>
          <w:lang w:eastAsia="en-US"/>
        </w:rPr>
        <w:t xml:space="preserve">6.2.3. по вопросу «Об утверждении кредитного плана </w:t>
      </w:r>
      <w:r w:rsidRPr="006A1D7C">
        <w:rPr>
          <w:rFonts w:eastAsia="Calibri"/>
          <w:sz w:val="28"/>
          <w:szCs w:val="28"/>
          <w:lang w:eastAsia="en-US"/>
        </w:rPr>
        <w:br/>
        <w:t xml:space="preserve">ОАО «Янтарьэнергосбыт» на 1 квартал 2018 года» голосовать «ЗА» принятие следующего решения: Утвердить кредитный план ОАО «Янтарьэнергосбыт» на 1 квартал 2018 года согласно </w:t>
      </w:r>
      <w:proofErr w:type="gramStart"/>
      <w:r w:rsidRPr="006A1D7C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6A1D7C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A1D7C">
        <w:rPr>
          <w:rFonts w:eastAsia="Calibri"/>
          <w:bCs/>
          <w:sz w:val="28"/>
          <w:szCs w:val="28"/>
          <w:lang w:eastAsia="en-US"/>
        </w:rPr>
        <w:t>6.2.4. по вопросу «Об утверждении кандидатур страховых организаций для заключения договоров страхования Общества» голосовать «ЗА» принятие следующего решения: Утвердить в качестве Страховщика Общества следующую кандидатуру:</w:t>
      </w:r>
    </w:p>
    <w:tbl>
      <w:tblPr>
        <w:tblW w:w="4892" w:type="pct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2778"/>
        <w:gridCol w:w="3437"/>
      </w:tblGrid>
      <w:tr w:rsidR="006A1D7C" w:rsidRPr="006A1D7C" w:rsidTr="00B25E99">
        <w:trPr>
          <w:cantSplit/>
          <w:trHeight w:val="804"/>
        </w:trPr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Вид страхования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Страховая компания</w:t>
            </w:r>
          </w:p>
        </w:tc>
        <w:tc>
          <w:tcPr>
            <w:tcW w:w="3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Период страхования (период выдачи полисов)</w:t>
            </w:r>
          </w:p>
        </w:tc>
      </w:tr>
      <w:tr w:rsidR="006A1D7C" w:rsidRPr="006A1D7C" w:rsidTr="00B25E99">
        <w:trPr>
          <w:cantSplit/>
          <w:trHeight w:val="73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АО «СОГАЗ»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с 24.01.2018 по 23.01.2019</w:t>
            </w:r>
          </w:p>
        </w:tc>
      </w:tr>
    </w:tbl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6.2.5. по вопросу «О рассмотрении отчета единоличного исполнительного органа ОАО «Янтарьэнергосбыт» об обеспечении страховой защиты в 4 квартале 2017 год» голосовать «ЗА» принятие следующего решения: Принять к сведению отчет единоличного исполнительного органа ОАО «Янтарьэнергосбыт» об обеспечении страховой защиты в 4 квартале 2017 года согласно </w:t>
      </w:r>
      <w:proofErr w:type="gramStart"/>
      <w:r w:rsidRPr="006A1D7C">
        <w:rPr>
          <w:bCs/>
          <w:sz w:val="28"/>
          <w:szCs w:val="28"/>
        </w:rPr>
        <w:t>приложению</w:t>
      </w:r>
      <w:proofErr w:type="gramEnd"/>
      <w:r w:rsidRPr="006A1D7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lastRenderedPageBreak/>
        <w:t>6.2.6. по вопросу «Об утверждении внутреннего документа Общества: Положения об обеспечении страховой защиты Общества» голосовать «ЗА» принятие следующего решения: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1. Утвердить Положение об обеспечении страховой защиты </w:t>
      </w:r>
      <w:r w:rsidRPr="006A1D7C">
        <w:rPr>
          <w:bCs/>
          <w:sz w:val="28"/>
          <w:szCs w:val="28"/>
        </w:rPr>
        <w:br/>
        <w:t xml:space="preserve">ОАО «Янтарьэнергосбыт» согласно </w:t>
      </w:r>
      <w:proofErr w:type="gramStart"/>
      <w:r w:rsidRPr="006A1D7C">
        <w:rPr>
          <w:bCs/>
          <w:sz w:val="28"/>
          <w:szCs w:val="28"/>
        </w:rPr>
        <w:t>приложению</w:t>
      </w:r>
      <w:proofErr w:type="gramEnd"/>
      <w:r w:rsidRPr="006A1D7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2. Признать утратившим силу Положение об обеспечении страховой </w:t>
      </w:r>
      <w:proofErr w:type="gramStart"/>
      <w:r w:rsidRPr="006A1D7C">
        <w:rPr>
          <w:bCs/>
          <w:sz w:val="28"/>
          <w:szCs w:val="28"/>
        </w:rPr>
        <w:t xml:space="preserve">защиты </w:t>
      </w:r>
      <w:r w:rsidR="00B25E99">
        <w:rPr>
          <w:bCs/>
          <w:sz w:val="28"/>
          <w:szCs w:val="28"/>
        </w:rPr>
        <w:t xml:space="preserve"> </w:t>
      </w:r>
      <w:r w:rsidRPr="006A1D7C">
        <w:rPr>
          <w:bCs/>
          <w:sz w:val="28"/>
          <w:szCs w:val="28"/>
        </w:rPr>
        <w:t>ОАО</w:t>
      </w:r>
      <w:proofErr w:type="gramEnd"/>
      <w:r w:rsidRPr="006A1D7C">
        <w:rPr>
          <w:bCs/>
          <w:sz w:val="28"/>
          <w:szCs w:val="28"/>
        </w:rPr>
        <w:t xml:space="preserve"> «Янтарьэнергосбыт», утвержденное решением Совета директоров </w:t>
      </w:r>
      <w:r w:rsidRPr="006A1D7C">
        <w:rPr>
          <w:bCs/>
          <w:sz w:val="28"/>
          <w:szCs w:val="28"/>
        </w:rPr>
        <w:br/>
        <w:t>ОАО «Янтарьэнергосбыт» 16.12.2015 (Протокол № 13 от 16.12.2015).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6.3. Поручить представителям АО «Янтарьэнерго» в Совете директоров </w:t>
      </w:r>
      <w:r w:rsidRPr="006A1D7C">
        <w:rPr>
          <w:bCs/>
          <w:sz w:val="28"/>
          <w:szCs w:val="28"/>
        </w:rPr>
        <w:br/>
        <w:t>ОАО «Янтарьэнергосервис»: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6.3.1. по вопросу «Об утверждении Программы страховой защиты </w:t>
      </w:r>
      <w:r w:rsidRPr="006A1D7C">
        <w:rPr>
          <w:bCs/>
          <w:sz w:val="28"/>
          <w:szCs w:val="28"/>
        </w:rPr>
        <w:br/>
        <w:t>ОАО «Янтарьэнергосервис» на 2018 год» голосовать «ЗА» принятие следующего решения: Утвердить Программу страховой защиты ОАО «</w:t>
      </w:r>
      <w:proofErr w:type="gramStart"/>
      <w:r w:rsidRPr="006A1D7C">
        <w:rPr>
          <w:bCs/>
          <w:sz w:val="28"/>
          <w:szCs w:val="28"/>
        </w:rPr>
        <w:t>Янтарьэнергосервис»  на</w:t>
      </w:r>
      <w:proofErr w:type="gramEnd"/>
      <w:r w:rsidRPr="006A1D7C">
        <w:rPr>
          <w:bCs/>
          <w:sz w:val="28"/>
          <w:szCs w:val="28"/>
        </w:rPr>
        <w:t xml:space="preserve"> 2018 год согласно приложению к настоящему решению Совета директоров Общества.</w:t>
      </w: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>6.3.2. по вопросу: «Об утверждении внутреннего документа Общества: Положения об обеспечении страховой защиты Общества» голосовать «ЗА» принятие следующего решения:</w:t>
      </w:r>
    </w:p>
    <w:p w:rsidR="006A1D7C" w:rsidRPr="006A1D7C" w:rsidRDefault="006A1D7C" w:rsidP="006A1D7C">
      <w:pPr>
        <w:keepNext/>
        <w:autoSpaceDE w:val="0"/>
        <w:autoSpaceDN w:val="0"/>
        <w:adjustRightInd w:val="0"/>
        <w:ind w:firstLine="567"/>
        <w:jc w:val="both"/>
        <w:outlineLvl w:val="4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1. Утвердить Положение об обеспечении страховой защиты </w:t>
      </w:r>
      <w:r w:rsidRPr="006A1D7C">
        <w:rPr>
          <w:bCs/>
          <w:sz w:val="28"/>
          <w:szCs w:val="28"/>
        </w:rPr>
        <w:br/>
        <w:t xml:space="preserve">ОАО «Янтарьэнергосервис» согласно </w:t>
      </w:r>
      <w:proofErr w:type="gramStart"/>
      <w:r w:rsidRPr="006A1D7C">
        <w:rPr>
          <w:bCs/>
          <w:sz w:val="28"/>
          <w:szCs w:val="28"/>
        </w:rPr>
        <w:t>приложению</w:t>
      </w:r>
      <w:proofErr w:type="gramEnd"/>
      <w:r w:rsidRPr="006A1D7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2. Признать утратившим силу Положение об обеспечении страховой </w:t>
      </w:r>
      <w:proofErr w:type="gramStart"/>
      <w:r w:rsidRPr="006A1D7C">
        <w:rPr>
          <w:bCs/>
          <w:sz w:val="28"/>
          <w:szCs w:val="28"/>
        </w:rPr>
        <w:t xml:space="preserve">защиты </w:t>
      </w:r>
      <w:r w:rsidR="00B25E99">
        <w:rPr>
          <w:bCs/>
          <w:sz w:val="28"/>
          <w:szCs w:val="28"/>
        </w:rPr>
        <w:t xml:space="preserve"> </w:t>
      </w:r>
      <w:r w:rsidRPr="006A1D7C">
        <w:rPr>
          <w:bCs/>
          <w:sz w:val="28"/>
          <w:szCs w:val="28"/>
        </w:rPr>
        <w:t>ОАО</w:t>
      </w:r>
      <w:proofErr w:type="gramEnd"/>
      <w:r w:rsidRPr="006A1D7C">
        <w:rPr>
          <w:bCs/>
          <w:sz w:val="28"/>
          <w:szCs w:val="28"/>
        </w:rPr>
        <w:t xml:space="preserve"> «Янтарьэнергосервис», утвержденное решением Совета директоров </w:t>
      </w:r>
      <w:r w:rsidR="00B25E99">
        <w:rPr>
          <w:bCs/>
          <w:sz w:val="28"/>
          <w:szCs w:val="28"/>
        </w:rPr>
        <w:t xml:space="preserve">                           </w:t>
      </w:r>
      <w:r w:rsidRPr="006A1D7C">
        <w:rPr>
          <w:bCs/>
          <w:sz w:val="28"/>
          <w:szCs w:val="28"/>
        </w:rPr>
        <w:t>ОАО «Янтарьэнергосервис» 25.12.2015 (Протокол № 9 от 25.12.2015).</w:t>
      </w:r>
    </w:p>
    <w:p w:rsidR="00D62C0A" w:rsidRDefault="00D62C0A" w:rsidP="00D62C0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62C0A" w:rsidRPr="0088629E" w:rsidTr="00B25E99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62C0A" w:rsidRPr="0088629E" w:rsidTr="00B25E99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  <w:tcBorders>
              <w:right w:val="single" w:sz="4" w:space="0" w:color="auto"/>
            </w:tcBorders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C66365" w:rsidTr="00B25E99">
        <w:tc>
          <w:tcPr>
            <w:tcW w:w="4585" w:type="dxa"/>
          </w:tcPr>
          <w:p w:rsidR="00D62C0A" w:rsidRPr="00C66365" w:rsidRDefault="00D62C0A" w:rsidP="00B25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rPr>
          <w:trHeight w:val="310"/>
        </w:trPr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62C0A" w:rsidRDefault="00D62C0A" w:rsidP="00D62C0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62C0A" w:rsidRDefault="00D62C0A" w:rsidP="00D62C0A">
      <w:pPr>
        <w:spacing w:after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62C0A" w:rsidRPr="00FE144A" w:rsidRDefault="00D62C0A" w:rsidP="006A1D7C">
      <w:pPr>
        <w:spacing w:after="20"/>
        <w:jc w:val="both"/>
        <w:rPr>
          <w:sz w:val="26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A1D7C" w:rsidRPr="006A1D7C">
        <w:rPr>
          <w:rFonts w:eastAsiaTheme="minorHAnsi"/>
          <w:sz w:val="28"/>
          <w:szCs w:val="28"/>
          <w:lang w:eastAsia="en-US"/>
        </w:rPr>
        <w:t>Об утверждении внутреннего документа АО «Янтарьэнерго»: Положения об обеспечении страховой защиты АО «Янтарьэнерго».</w:t>
      </w:r>
    </w:p>
    <w:p w:rsidR="00D62C0A" w:rsidRDefault="00D62C0A" w:rsidP="00D62C0A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6A1D7C" w:rsidRPr="006A1D7C" w:rsidRDefault="006A1D7C" w:rsidP="006A1D7C">
      <w:pPr>
        <w:ind w:firstLine="709"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1. Утвердить Положение об обеспечении страховой защиты </w:t>
      </w:r>
      <w:r w:rsidRPr="006A1D7C">
        <w:rPr>
          <w:bCs/>
          <w:sz w:val="28"/>
          <w:szCs w:val="28"/>
        </w:rPr>
        <w:br/>
        <w:t xml:space="preserve">АО «Янтарьэнерго» согласно Приложению № 7 к настоящему решению Совета директоров Общества. </w:t>
      </w:r>
    </w:p>
    <w:p w:rsidR="006A1D7C" w:rsidRPr="006A1D7C" w:rsidRDefault="006A1D7C" w:rsidP="006A1D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lastRenderedPageBreak/>
        <w:t xml:space="preserve">2. Признать утратившим силу Положение об обеспечении страховой защиты </w:t>
      </w:r>
      <w:r w:rsidR="00B25E99">
        <w:rPr>
          <w:bCs/>
          <w:sz w:val="28"/>
          <w:szCs w:val="28"/>
        </w:rPr>
        <w:t xml:space="preserve">              </w:t>
      </w:r>
      <w:r w:rsidRPr="006A1D7C">
        <w:rPr>
          <w:bCs/>
          <w:sz w:val="28"/>
          <w:szCs w:val="28"/>
        </w:rPr>
        <w:t>АО «Янтарьэнерго», утвержденное решением Совета директоров АО «Янтарьэнерго» 17.11.2015 (Протокол № 10 от 20.11.2015).</w:t>
      </w:r>
    </w:p>
    <w:p w:rsidR="00D62C0A" w:rsidRDefault="00D62C0A" w:rsidP="00D62C0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62C0A" w:rsidRPr="0088629E" w:rsidTr="00B25E99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62C0A" w:rsidRPr="0088629E" w:rsidTr="00B25E99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  <w:tcBorders>
              <w:right w:val="single" w:sz="4" w:space="0" w:color="auto"/>
            </w:tcBorders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C66365" w:rsidTr="00B25E99">
        <w:tc>
          <w:tcPr>
            <w:tcW w:w="4585" w:type="dxa"/>
          </w:tcPr>
          <w:p w:rsidR="00D62C0A" w:rsidRPr="00C66365" w:rsidRDefault="00D62C0A" w:rsidP="00B25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rPr>
          <w:trHeight w:val="310"/>
        </w:trPr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62C0A" w:rsidRDefault="00D62C0A" w:rsidP="00D62C0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62C0A" w:rsidRDefault="00D62C0A" w:rsidP="00D62C0A">
      <w:pPr>
        <w:spacing w:after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62C0A" w:rsidRPr="000C035E" w:rsidRDefault="00D62C0A" w:rsidP="00D62C0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C03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ВОПРОС №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8</w:t>
      </w:r>
      <w:r w:rsidRPr="000C035E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0C035E">
        <w:rPr>
          <w:rFonts w:ascii="Times New Roman" w:hAnsi="Times New Roman"/>
          <w:sz w:val="28"/>
          <w:szCs w:val="28"/>
        </w:rPr>
        <w:t xml:space="preserve"> </w:t>
      </w:r>
      <w:r w:rsidR="006A1D7C" w:rsidRPr="006A1D7C">
        <w:rPr>
          <w:rFonts w:ascii="Times New Roman" w:hAnsi="Times New Roman"/>
          <w:sz w:val="28"/>
          <w:szCs w:val="28"/>
        </w:rPr>
        <w:t>О выдвижении Обществом кандидатур в Советы директоров и Ревизионные комиссии ДЗО АО «Янтарьэнерго» для избрания на годовых Общих собраниях акционеров.</w:t>
      </w:r>
    </w:p>
    <w:p w:rsidR="00D62C0A" w:rsidRDefault="00D62C0A" w:rsidP="00D62C0A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1. Выдвинуть для избрания в состав Совета директоров </w:t>
      </w:r>
      <w:r w:rsidRPr="008F0E57">
        <w:rPr>
          <w:bCs/>
          <w:sz w:val="28"/>
          <w:szCs w:val="28"/>
        </w:rPr>
        <w:br/>
        <w:t>ОАО «Калининградская генерирующая компания» на годовом Общем собрании акционеров ОАО «Калинин</w:t>
      </w:r>
      <w:r>
        <w:rPr>
          <w:bCs/>
          <w:sz w:val="28"/>
          <w:szCs w:val="28"/>
        </w:rPr>
        <w:t>градская генерирующая компания»</w:t>
      </w:r>
      <w:r w:rsidRPr="008F0E57">
        <w:rPr>
          <w:bCs/>
          <w:sz w:val="28"/>
          <w:szCs w:val="28"/>
        </w:rPr>
        <w:t xml:space="preserve"> кандидатуры</w:t>
      </w:r>
      <w:r>
        <w:rPr>
          <w:bCs/>
          <w:sz w:val="28"/>
          <w:szCs w:val="28"/>
        </w:rPr>
        <w:t xml:space="preserve"> согласно приложению № 8 к настоящему решению Совета директоров</w:t>
      </w:r>
      <w:r w:rsidRPr="008F0E57">
        <w:rPr>
          <w:bCs/>
          <w:sz w:val="28"/>
          <w:szCs w:val="28"/>
        </w:rPr>
        <w:t>.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2. Выдвинуть для избрания в состав Совета директоров </w:t>
      </w:r>
      <w:r w:rsidRPr="008F0E57">
        <w:rPr>
          <w:bCs/>
          <w:sz w:val="28"/>
          <w:szCs w:val="28"/>
        </w:rPr>
        <w:br/>
        <w:t xml:space="preserve">ОАО «Янтарьэнергосервис» на годовом Общем собрании акционеров </w:t>
      </w:r>
      <w:r w:rsidRPr="008F0E57">
        <w:rPr>
          <w:bCs/>
          <w:sz w:val="28"/>
          <w:szCs w:val="28"/>
        </w:rPr>
        <w:br/>
        <w:t>ОАО «</w:t>
      </w:r>
      <w:r w:rsidRPr="00A0372D">
        <w:rPr>
          <w:bCs/>
          <w:sz w:val="28"/>
          <w:szCs w:val="28"/>
        </w:rPr>
        <w:t>Янтарьэнергосервис</w:t>
      </w:r>
      <w:r w:rsidRPr="008F0E57">
        <w:rPr>
          <w:bCs/>
          <w:sz w:val="28"/>
          <w:szCs w:val="28"/>
        </w:rPr>
        <w:t>» кандидатуры</w:t>
      </w:r>
      <w:r>
        <w:rPr>
          <w:bCs/>
          <w:sz w:val="28"/>
          <w:szCs w:val="28"/>
        </w:rPr>
        <w:t xml:space="preserve"> согласно приложению № 9 к настоящему решению Совета директоров.</w:t>
      </w:r>
      <w:r w:rsidRPr="008F0E57">
        <w:rPr>
          <w:bCs/>
          <w:sz w:val="28"/>
          <w:szCs w:val="28"/>
        </w:rPr>
        <w:t xml:space="preserve"> 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3. Выдвинуть для избрания в состав Совета директоров </w:t>
      </w:r>
      <w:r w:rsidRPr="008F0E57">
        <w:rPr>
          <w:bCs/>
          <w:sz w:val="28"/>
          <w:szCs w:val="28"/>
        </w:rPr>
        <w:br/>
        <w:t xml:space="preserve">ОАО «Янтарьэнергосбыт» на годовом Общем собрании акционеров </w:t>
      </w:r>
      <w:r w:rsidRPr="008F0E57">
        <w:rPr>
          <w:bCs/>
          <w:sz w:val="28"/>
          <w:szCs w:val="28"/>
        </w:rPr>
        <w:br/>
        <w:t xml:space="preserve">ОАО «Янтарьэнергосбыт» </w:t>
      </w:r>
      <w:r w:rsidRPr="00A0372D">
        <w:rPr>
          <w:bCs/>
          <w:sz w:val="28"/>
          <w:szCs w:val="28"/>
        </w:rPr>
        <w:t xml:space="preserve">кандидатуры согласно </w:t>
      </w:r>
      <w:r>
        <w:rPr>
          <w:bCs/>
          <w:sz w:val="28"/>
          <w:szCs w:val="28"/>
        </w:rPr>
        <w:t>п</w:t>
      </w:r>
      <w:r w:rsidRPr="00A0372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</w:t>
      </w:r>
      <w:r w:rsidRPr="00A0372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10</w:t>
      </w:r>
      <w:r w:rsidRPr="00A0372D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>.</w:t>
      </w:r>
      <w:r w:rsidRPr="008F0E57">
        <w:rPr>
          <w:bCs/>
          <w:sz w:val="28"/>
          <w:szCs w:val="28"/>
        </w:rPr>
        <w:t xml:space="preserve"> 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4. Выдвинуть для избрания в состав Ревизионной комиссии </w:t>
      </w:r>
      <w:r w:rsidRPr="008F0E57">
        <w:rPr>
          <w:bCs/>
          <w:sz w:val="28"/>
          <w:szCs w:val="28"/>
        </w:rPr>
        <w:br/>
        <w:t xml:space="preserve">ОАО «Калининградская генерирующая компания» на годовом Общем собрании акционеров ОАО «Калининградская генерирующая компания» </w:t>
      </w:r>
      <w:r w:rsidRPr="00A0372D">
        <w:rPr>
          <w:bCs/>
          <w:sz w:val="28"/>
          <w:szCs w:val="28"/>
        </w:rPr>
        <w:t xml:space="preserve">кандидатуры согласно </w:t>
      </w:r>
      <w:r>
        <w:rPr>
          <w:bCs/>
          <w:sz w:val="28"/>
          <w:szCs w:val="28"/>
        </w:rPr>
        <w:t>п</w:t>
      </w:r>
      <w:r w:rsidRPr="00A0372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</w:t>
      </w:r>
      <w:r w:rsidRPr="00A0372D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1</w:t>
      </w:r>
      <w:r w:rsidRPr="00A0372D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>.</w:t>
      </w:r>
      <w:r w:rsidRPr="008F0E57">
        <w:rPr>
          <w:bCs/>
          <w:sz w:val="28"/>
          <w:szCs w:val="28"/>
        </w:rPr>
        <w:t xml:space="preserve"> 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5. Выдвинуть для избрания в состав Ревизионной комиссии </w:t>
      </w:r>
      <w:r w:rsidRPr="008F0E57">
        <w:rPr>
          <w:bCs/>
          <w:sz w:val="28"/>
          <w:szCs w:val="28"/>
        </w:rPr>
        <w:br/>
        <w:t xml:space="preserve">ОАО «Янтарьэнергосервис» на годовом Общем собрании акционеров </w:t>
      </w:r>
      <w:r w:rsidRPr="008F0E57">
        <w:rPr>
          <w:bCs/>
          <w:sz w:val="28"/>
          <w:szCs w:val="28"/>
        </w:rPr>
        <w:br/>
        <w:t xml:space="preserve">ОАО «Янтарьэнергосервис» </w:t>
      </w:r>
      <w:r w:rsidRPr="00A0372D">
        <w:rPr>
          <w:bCs/>
          <w:sz w:val="28"/>
          <w:szCs w:val="28"/>
        </w:rPr>
        <w:t xml:space="preserve">кандидатуры согласно </w:t>
      </w:r>
      <w:r>
        <w:rPr>
          <w:bCs/>
          <w:sz w:val="28"/>
          <w:szCs w:val="28"/>
        </w:rPr>
        <w:t>п</w:t>
      </w:r>
      <w:r w:rsidRPr="00A0372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</w:t>
      </w:r>
      <w:r w:rsidRPr="00A0372D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2</w:t>
      </w:r>
      <w:r w:rsidRPr="00A0372D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>.</w:t>
      </w:r>
      <w:r w:rsidRPr="008F0E57">
        <w:rPr>
          <w:bCs/>
          <w:sz w:val="28"/>
          <w:szCs w:val="28"/>
        </w:rPr>
        <w:t xml:space="preserve"> 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6. Выдвинуть для избрания в состав Ревизионной комиссии </w:t>
      </w:r>
      <w:r w:rsidRPr="008F0E57">
        <w:rPr>
          <w:bCs/>
          <w:sz w:val="28"/>
          <w:szCs w:val="28"/>
        </w:rPr>
        <w:br/>
        <w:t xml:space="preserve">ОАО «Янтарьэнергосбыт» на годовом Общем собрании акционеров </w:t>
      </w:r>
      <w:r w:rsidRPr="008F0E57">
        <w:rPr>
          <w:bCs/>
          <w:sz w:val="28"/>
          <w:szCs w:val="28"/>
        </w:rPr>
        <w:br/>
        <w:t xml:space="preserve">ОАО «Янтарьэнергосбыт» </w:t>
      </w:r>
      <w:r w:rsidRPr="00A0372D">
        <w:rPr>
          <w:bCs/>
          <w:sz w:val="28"/>
          <w:szCs w:val="28"/>
        </w:rPr>
        <w:t xml:space="preserve">кандидатуры согласно </w:t>
      </w:r>
      <w:r>
        <w:rPr>
          <w:bCs/>
          <w:sz w:val="28"/>
          <w:szCs w:val="28"/>
        </w:rPr>
        <w:t>п</w:t>
      </w:r>
      <w:r w:rsidRPr="00A0372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</w:t>
      </w:r>
      <w:r w:rsidRPr="00A0372D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3</w:t>
      </w:r>
      <w:r w:rsidRPr="00A0372D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>.</w:t>
      </w:r>
      <w:r w:rsidRPr="008F0E57">
        <w:rPr>
          <w:bCs/>
          <w:sz w:val="28"/>
          <w:szCs w:val="28"/>
        </w:rPr>
        <w:t xml:space="preserve"> </w:t>
      </w:r>
    </w:p>
    <w:p w:rsidR="006A1D7C" w:rsidRDefault="006A1D7C" w:rsidP="00D62C0A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</w:p>
    <w:p w:rsidR="00D62C0A" w:rsidRDefault="00D62C0A" w:rsidP="00D62C0A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</w:p>
    <w:p w:rsidR="00D62C0A" w:rsidRDefault="00D62C0A" w:rsidP="00D62C0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62C0A" w:rsidRPr="0088629E" w:rsidTr="00B25E99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62C0A" w:rsidRPr="0088629E" w:rsidTr="00B25E99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62C0A" w:rsidRPr="0088629E" w:rsidRDefault="00D62C0A" w:rsidP="00B25E99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62C0A" w:rsidRPr="0088629E" w:rsidRDefault="00D62C0A" w:rsidP="00B25E9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  <w:tcBorders>
              <w:right w:val="single" w:sz="4" w:space="0" w:color="auto"/>
            </w:tcBorders>
          </w:tcPr>
          <w:p w:rsidR="00D62C0A" w:rsidRPr="00621818" w:rsidRDefault="00D62C0A" w:rsidP="00B25E9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C66365" w:rsidTr="00B25E99">
        <w:tc>
          <w:tcPr>
            <w:tcW w:w="4585" w:type="dxa"/>
          </w:tcPr>
          <w:p w:rsidR="00D62C0A" w:rsidRPr="00C66365" w:rsidRDefault="00D62C0A" w:rsidP="00B25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C6636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rPr>
          <w:trHeight w:val="310"/>
        </w:trPr>
        <w:tc>
          <w:tcPr>
            <w:tcW w:w="4585" w:type="dxa"/>
          </w:tcPr>
          <w:p w:rsidR="00D62C0A" w:rsidRPr="00621818" w:rsidRDefault="00D62C0A" w:rsidP="00B25E99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A82295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C0A" w:rsidRPr="0088629E" w:rsidTr="00B25E99">
        <w:tc>
          <w:tcPr>
            <w:tcW w:w="4585" w:type="dxa"/>
          </w:tcPr>
          <w:p w:rsidR="00D62C0A" w:rsidRPr="00621818" w:rsidRDefault="00D62C0A" w:rsidP="00B25E99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2C0A" w:rsidRPr="00EE5B74" w:rsidRDefault="00D62C0A" w:rsidP="00B25E9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62C0A" w:rsidRDefault="00D62C0A" w:rsidP="00D62C0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8445E" w:rsidRDefault="0028445E" w:rsidP="00226A3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8445E" w:rsidRDefault="0062730C" w:rsidP="00226A3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28445E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28445E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F26450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226A31" w:rsidRDefault="0028445E" w:rsidP="00226A31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5F60D9" w:rsidRPr="008F0E57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8F0E57">
        <w:rPr>
          <w:sz w:val="28"/>
          <w:szCs w:val="28"/>
        </w:rPr>
        <w:t>1.</w:t>
      </w:r>
      <w:r w:rsidRPr="008F0E57">
        <w:rPr>
          <w:sz w:val="28"/>
          <w:szCs w:val="28"/>
        </w:rPr>
        <w:tab/>
        <w:t xml:space="preserve">Утвердить Программу реновации электросетевых объектов </w:t>
      </w:r>
      <w:r w:rsidRPr="008F0E57">
        <w:rPr>
          <w:sz w:val="28"/>
          <w:szCs w:val="28"/>
        </w:rPr>
        <w:br/>
        <w:t>АО «Янтарьэнерго» на период 2018–2026 годы согласно приложению № 1 к настоящему решению Совета директоров Общества.</w:t>
      </w:r>
    </w:p>
    <w:p w:rsidR="005F60D9" w:rsidRPr="008F0E57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8F0E57">
        <w:rPr>
          <w:sz w:val="28"/>
          <w:szCs w:val="28"/>
        </w:rPr>
        <w:t>2.</w:t>
      </w:r>
      <w:r w:rsidRPr="008F0E57">
        <w:rPr>
          <w:sz w:val="28"/>
          <w:szCs w:val="28"/>
        </w:rPr>
        <w:tab/>
        <w:t>Обеспечить актуализацию Программы:</w:t>
      </w:r>
    </w:p>
    <w:p w:rsidR="005F60D9" w:rsidRPr="008F0E57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8F0E57">
        <w:rPr>
          <w:sz w:val="28"/>
          <w:szCs w:val="28"/>
        </w:rPr>
        <w:t>2.1.</w:t>
      </w:r>
      <w:r w:rsidRPr="008F0E57">
        <w:rPr>
          <w:sz w:val="28"/>
          <w:szCs w:val="28"/>
        </w:rPr>
        <w:tab/>
        <w:t>После утверждения отраслевых нормативно-правовых актов, устанавливающих или изменяющих периодичность, методы, объемы и технические средства контроля, систему показателей технического состояния и их допустимые и предельные значения, позволяющие достоверно определять фактическое техническое состояние основного оборудования и его изменение в период эксплуатации до следующего срока выполнения контроля.</w:t>
      </w:r>
    </w:p>
    <w:p w:rsidR="005F60D9" w:rsidRPr="008F0E57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8F0E57">
        <w:rPr>
          <w:sz w:val="28"/>
          <w:szCs w:val="28"/>
        </w:rPr>
        <w:t>Срок: по факту выхода соответствующих НПА.</w:t>
      </w:r>
    </w:p>
    <w:p w:rsidR="005F60D9" w:rsidRPr="008F0E57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8F0E57">
        <w:rPr>
          <w:sz w:val="28"/>
          <w:szCs w:val="28"/>
        </w:rPr>
        <w:t>2.2.</w:t>
      </w:r>
      <w:r w:rsidRPr="008F0E57">
        <w:rPr>
          <w:sz w:val="28"/>
          <w:szCs w:val="28"/>
        </w:rPr>
        <w:tab/>
        <w:t>Ежегодно при корректировке инвестиционных программ с учетом изменения технического состояния оборудования и иных факторов, влияющих на безопасную эксплуатацию оборудования, а также необходимости включения объектов по предписаниям надзорных органов.</w:t>
      </w:r>
    </w:p>
    <w:p w:rsidR="005F60D9" w:rsidRPr="008F0E57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8F0E57">
        <w:rPr>
          <w:sz w:val="28"/>
          <w:szCs w:val="28"/>
        </w:rPr>
        <w:t>Срок: до 1 декабря года, предшествующего корректировке инвестиционных программ.</w:t>
      </w:r>
    </w:p>
    <w:p w:rsidR="005F60D9" w:rsidRPr="008F0E57" w:rsidRDefault="005F60D9" w:rsidP="005F60D9">
      <w:pPr>
        <w:widowControl w:val="0"/>
        <w:ind w:firstLine="567"/>
        <w:jc w:val="both"/>
        <w:rPr>
          <w:sz w:val="28"/>
          <w:szCs w:val="28"/>
        </w:rPr>
      </w:pPr>
      <w:r w:rsidRPr="008F0E57">
        <w:rPr>
          <w:sz w:val="28"/>
          <w:szCs w:val="28"/>
        </w:rPr>
        <w:t>3.</w:t>
      </w:r>
      <w:r w:rsidRPr="008F0E57">
        <w:rPr>
          <w:sz w:val="28"/>
          <w:szCs w:val="28"/>
        </w:rPr>
        <w:tab/>
        <w:t xml:space="preserve">При формировании инвестиционной программы Общества </w:t>
      </w:r>
      <w:r w:rsidRPr="008F0E57">
        <w:rPr>
          <w:rFonts w:eastAsia="SimSun"/>
          <w:sz w:val="28"/>
          <w:szCs w:val="26"/>
        </w:rPr>
        <w:t xml:space="preserve">включать в инвестиционную программу Общества </w:t>
      </w:r>
      <w:r w:rsidRPr="008F0E57">
        <w:rPr>
          <w:sz w:val="28"/>
          <w:szCs w:val="28"/>
        </w:rPr>
        <w:t xml:space="preserve">проекты из настоящей Программы </w:t>
      </w:r>
      <w:r w:rsidRPr="008F0E57">
        <w:rPr>
          <w:rFonts w:eastAsia="SimSun"/>
          <w:sz w:val="28"/>
          <w:szCs w:val="26"/>
        </w:rPr>
        <w:t>в соответствии с доведенными источниками финансирования, целевыми показателями реализации проектов Программы и сценарными условиями формирования инвестиционной программы</w:t>
      </w:r>
      <w:r w:rsidRPr="008F0E57">
        <w:rPr>
          <w:sz w:val="28"/>
          <w:szCs w:val="28"/>
        </w:rPr>
        <w:t>.</w:t>
      </w:r>
    </w:p>
    <w:p w:rsidR="005F60D9" w:rsidRPr="008F0E57" w:rsidRDefault="005F60D9" w:rsidP="005F60D9">
      <w:pPr>
        <w:ind w:firstLine="567"/>
        <w:jc w:val="both"/>
        <w:rPr>
          <w:rFonts w:eastAsia="SimSun"/>
          <w:sz w:val="28"/>
          <w:szCs w:val="26"/>
        </w:rPr>
      </w:pPr>
      <w:r w:rsidRPr="008F0E57">
        <w:rPr>
          <w:rFonts w:eastAsia="SimSun"/>
          <w:sz w:val="28"/>
          <w:szCs w:val="26"/>
        </w:rPr>
        <w:t>Срок: постоянно.</w:t>
      </w:r>
    </w:p>
    <w:p w:rsidR="000C035E" w:rsidRDefault="000C035E" w:rsidP="00226A31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28445E" w:rsidRDefault="0028445E" w:rsidP="0088629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</w:p>
    <w:p w:rsidR="008D7295" w:rsidRPr="008F0E57" w:rsidRDefault="008D7295" w:rsidP="008D729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0E57">
        <w:rPr>
          <w:rFonts w:eastAsia="Calibri"/>
          <w:sz w:val="28"/>
          <w:szCs w:val="28"/>
        </w:rPr>
        <w:t xml:space="preserve">1. Одобрить </w:t>
      </w:r>
      <w:r w:rsidRPr="008F0E57">
        <w:rPr>
          <w:sz w:val="28"/>
          <w:szCs w:val="28"/>
        </w:rPr>
        <w:t xml:space="preserve">Методику расчета и оценки выполнения ключевых показателей эффективности руководителя и ведущих менеджеров подразделения внутреннего аудита и контроля АО «Янтарьэнерго» согласно приложению № </w:t>
      </w:r>
      <w:r>
        <w:rPr>
          <w:sz w:val="28"/>
          <w:szCs w:val="28"/>
        </w:rPr>
        <w:t>2</w:t>
      </w:r>
      <w:r w:rsidRPr="008F0E57">
        <w:rPr>
          <w:sz w:val="28"/>
          <w:szCs w:val="28"/>
        </w:rPr>
        <w:t xml:space="preserve"> к настоящему решению Совета директоров Общества.</w:t>
      </w:r>
    </w:p>
    <w:p w:rsidR="008D7295" w:rsidRPr="008F0E57" w:rsidRDefault="008D7295" w:rsidP="008D729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0E57">
        <w:rPr>
          <w:rFonts w:eastAsia="Calibri"/>
          <w:sz w:val="28"/>
          <w:szCs w:val="28"/>
        </w:rPr>
        <w:lastRenderedPageBreak/>
        <w:t xml:space="preserve">2. Определить целевые значения </w:t>
      </w:r>
      <w:r w:rsidRPr="008F0E57">
        <w:rPr>
          <w:sz w:val="28"/>
          <w:szCs w:val="28"/>
        </w:rPr>
        <w:t xml:space="preserve">функциональных КПЭ руководителя и ведущих менеджеров подразделения внутреннего аудита и контроля </w:t>
      </w:r>
      <w:r w:rsidRPr="008F0E57">
        <w:rPr>
          <w:rFonts w:eastAsia="Calibri"/>
          <w:sz w:val="28"/>
          <w:szCs w:val="28"/>
        </w:rPr>
        <w:t xml:space="preserve">АО «Янтарьэнерго» согласно </w:t>
      </w:r>
      <w:r w:rsidRPr="008F0E57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F0E57">
        <w:rPr>
          <w:sz w:val="28"/>
          <w:szCs w:val="28"/>
        </w:rPr>
        <w:t xml:space="preserve"> к настоящему решению Совета директоров Общества.</w:t>
      </w:r>
    </w:p>
    <w:p w:rsidR="008D7295" w:rsidRDefault="008D7295" w:rsidP="008D7295">
      <w:pPr>
        <w:jc w:val="both"/>
        <w:rPr>
          <w:rFonts w:eastAsia="Calibri"/>
          <w:b/>
          <w:sz w:val="28"/>
          <w:szCs w:val="28"/>
          <w:lang w:eastAsia="en-US"/>
        </w:rPr>
      </w:pPr>
      <w:r w:rsidRPr="008F0E57">
        <w:rPr>
          <w:rFonts w:eastAsia="Calibri"/>
          <w:sz w:val="28"/>
          <w:szCs w:val="28"/>
        </w:rPr>
        <w:t xml:space="preserve">3. Поручить Единоличному исполнительному органу Общества утвердить, указанные в пунктах 1 и 2 настоящего решения </w:t>
      </w:r>
      <w:r w:rsidRPr="008F0E57">
        <w:rPr>
          <w:sz w:val="28"/>
          <w:szCs w:val="28"/>
        </w:rPr>
        <w:t>Методику расчета и оценки выполнения ключевых показателей эффективности руководителя и ведущих менеджеров подразделения внутреннего аудита и контроля АО «Янтарьэнерго»</w:t>
      </w:r>
      <w:r w:rsidRPr="008F0E57">
        <w:rPr>
          <w:rFonts w:eastAsia="Calibri"/>
          <w:sz w:val="28"/>
          <w:szCs w:val="28"/>
        </w:rPr>
        <w:t xml:space="preserve">, целевые значения </w:t>
      </w:r>
      <w:r w:rsidRPr="008F0E57">
        <w:rPr>
          <w:sz w:val="28"/>
          <w:szCs w:val="28"/>
        </w:rPr>
        <w:t xml:space="preserve">функциональных КПЭ руководителя и ведущих менеджеров подразделения внутреннего аудита и контроля </w:t>
      </w:r>
      <w:r w:rsidRPr="008F0E57">
        <w:rPr>
          <w:rFonts w:eastAsia="Calibri"/>
          <w:sz w:val="28"/>
          <w:szCs w:val="28"/>
        </w:rPr>
        <w:t xml:space="preserve">АО «Янтарьэнерго», в установленном в </w:t>
      </w:r>
      <w:r w:rsidR="00B25E99">
        <w:rPr>
          <w:rFonts w:eastAsia="Calibri"/>
          <w:sz w:val="28"/>
          <w:szCs w:val="28"/>
        </w:rPr>
        <w:t xml:space="preserve">                                        </w:t>
      </w:r>
      <w:r w:rsidRPr="008F0E57">
        <w:rPr>
          <w:rFonts w:eastAsia="Calibri"/>
          <w:sz w:val="28"/>
          <w:szCs w:val="28"/>
        </w:rPr>
        <w:t>АО «Янтарьэнерго» порядке</w:t>
      </w:r>
      <w:r w:rsidR="00B25E99">
        <w:rPr>
          <w:rFonts w:eastAsia="Calibri"/>
          <w:sz w:val="28"/>
          <w:szCs w:val="28"/>
        </w:rPr>
        <w:t>.</w:t>
      </w:r>
    </w:p>
    <w:p w:rsidR="006A1D7C" w:rsidRDefault="006A1D7C" w:rsidP="00567F39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567F39" w:rsidRDefault="00567F39" w:rsidP="00567F39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6A1D7C" w:rsidRPr="006A1D7C">
        <w:rPr>
          <w:rFonts w:eastAsiaTheme="minorHAnsi"/>
          <w:sz w:val="28"/>
          <w:szCs w:val="28"/>
          <w:lang w:eastAsia="en-US"/>
        </w:rPr>
        <w:t>Утвердить план работы дирекции внутреннего аудита и контроля АО «Янтарьэнерго» на 2018 год согласно приложению № 4 к настоящему решению Совета директоров Общества.</w:t>
      </w:r>
    </w:p>
    <w:p w:rsidR="00567F39" w:rsidRDefault="00567F39" w:rsidP="00567F39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567F39" w:rsidRDefault="00567F39" w:rsidP="00567F3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="006A1D7C" w:rsidRPr="006A1D7C">
        <w:rPr>
          <w:sz w:val="28"/>
          <w:szCs w:val="28"/>
        </w:rPr>
        <w:t xml:space="preserve"> </w:t>
      </w:r>
      <w:r w:rsidR="006A1D7C" w:rsidRPr="005470B5">
        <w:rPr>
          <w:sz w:val="28"/>
          <w:szCs w:val="28"/>
        </w:rPr>
        <w:t xml:space="preserve">Утвердить бюджет дирекции внутреннего аудита и контроля </w:t>
      </w:r>
      <w:r w:rsidR="006A1D7C">
        <w:rPr>
          <w:sz w:val="28"/>
          <w:szCs w:val="28"/>
        </w:rPr>
        <w:t xml:space="preserve">            </w:t>
      </w:r>
      <w:r w:rsidR="006A1D7C" w:rsidRPr="005470B5">
        <w:rPr>
          <w:sz w:val="28"/>
          <w:szCs w:val="28"/>
        </w:rPr>
        <w:t>АО «Янтарьэнерго» на 2018 год согласно приложению № 5 к настоящему решению Совета директоров Общества.</w:t>
      </w:r>
    </w:p>
    <w:p w:rsidR="006A1D7C" w:rsidRDefault="006A1D7C" w:rsidP="00567F39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567F39" w:rsidRDefault="00567F39" w:rsidP="00567F39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6A1D7C" w:rsidRPr="006A1D7C">
        <w:rPr>
          <w:rFonts w:eastAsiaTheme="minorHAnsi"/>
          <w:sz w:val="28"/>
          <w:szCs w:val="28"/>
          <w:lang w:eastAsia="en-US"/>
        </w:rPr>
        <w:t>Утвердить Программу страховой защиты АО «Янтарьэнерго» на 2018 год согласно приложению № 6 к настоящему решению Совета директоров Общества.</w:t>
      </w:r>
    </w:p>
    <w:p w:rsidR="00567F39" w:rsidRDefault="00567F39" w:rsidP="00567F39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567F39" w:rsidRDefault="00567F39" w:rsidP="00567F3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</w:p>
    <w:p w:rsidR="006A1D7C" w:rsidRPr="006A1D7C" w:rsidRDefault="006A1D7C" w:rsidP="006A1D7C">
      <w:pPr>
        <w:ind w:firstLine="709"/>
        <w:jc w:val="both"/>
        <w:rPr>
          <w:rFonts w:eastAsia="Arial Unicode MS"/>
          <w:sz w:val="28"/>
          <w:szCs w:val="28"/>
        </w:rPr>
      </w:pPr>
      <w:r w:rsidRPr="006A1D7C">
        <w:rPr>
          <w:rFonts w:eastAsia="Arial Unicode MS"/>
          <w:sz w:val="28"/>
          <w:szCs w:val="28"/>
        </w:rPr>
        <w:t xml:space="preserve">6.1. Поручить представителям АО «Янтарьэнерго» в Совете директоров                ОАО «Калининградская генерирующая компания»: </w:t>
      </w:r>
    </w:p>
    <w:p w:rsidR="006A1D7C" w:rsidRPr="006A1D7C" w:rsidRDefault="006A1D7C" w:rsidP="006A1D7C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6A1D7C">
        <w:rPr>
          <w:rFonts w:eastAsia="Arial Unicode MS"/>
          <w:sz w:val="28"/>
          <w:szCs w:val="28"/>
        </w:rPr>
        <w:t xml:space="preserve">6.1.1. по вопросу «Об утверждении отчета об итогах выполнения целевых значений ключевых показателей эффективности (КПЭ) Генерального директора Общества за 4 квартал 2016 года» голосовать «ЗА» принятие следующего решения: Утвердить отчет о выполнении целевых значений ключевых показателей эффективности (КПЭ) Генерального директора Общества за 4 квартал 2016 года согласно </w:t>
      </w:r>
      <w:proofErr w:type="gramStart"/>
      <w:r w:rsidRPr="006A1D7C">
        <w:rPr>
          <w:rFonts w:eastAsia="Arial Unicode MS"/>
          <w:sz w:val="28"/>
          <w:szCs w:val="28"/>
        </w:rPr>
        <w:t>приложению</w:t>
      </w:r>
      <w:proofErr w:type="gramEnd"/>
      <w:r w:rsidRPr="006A1D7C">
        <w:rPr>
          <w:rFonts w:eastAsia="Arial Unicode MS"/>
          <w:sz w:val="28"/>
          <w:szCs w:val="28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ind w:firstLine="709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>6.1.2. по вопросу «Об утверждении внутреннего документа Общества: Положения об обеспечении страховой защиты Общества» голосовать «ЗА» принятие следующего решения: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1. Утвердить Положение об обеспечении страховой защиты </w:t>
      </w:r>
      <w:r w:rsidRPr="006A1D7C">
        <w:rPr>
          <w:bCs/>
          <w:sz w:val="28"/>
          <w:szCs w:val="28"/>
        </w:rPr>
        <w:br/>
        <w:t xml:space="preserve">ОАО «Калининградская генерирующая компания» согласно </w:t>
      </w:r>
      <w:proofErr w:type="gramStart"/>
      <w:r w:rsidRPr="006A1D7C">
        <w:rPr>
          <w:bCs/>
          <w:sz w:val="28"/>
          <w:szCs w:val="28"/>
        </w:rPr>
        <w:t>приложению</w:t>
      </w:r>
      <w:proofErr w:type="gramEnd"/>
      <w:r w:rsidRPr="006A1D7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>2. Признать утратившим силу Положение об обеспечении страховой защиты ОАО «Калининградская генерирующая компания», утвержденное решением Совета директоров ОАО «Калининградская генерирующая компания» 11.12.2015 (Протокол № 5 от 11.12.2015).</w:t>
      </w: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1D7C">
        <w:rPr>
          <w:bCs/>
          <w:sz w:val="28"/>
          <w:szCs w:val="28"/>
        </w:rPr>
        <w:lastRenderedPageBreak/>
        <w:t xml:space="preserve">6.2. </w:t>
      </w:r>
      <w:r w:rsidRPr="006A1D7C">
        <w:rPr>
          <w:sz w:val="28"/>
          <w:szCs w:val="28"/>
        </w:rPr>
        <w:t xml:space="preserve">Поручить представителям АО «Янтарьэнерго» в Совете </w:t>
      </w:r>
      <w:proofErr w:type="gramStart"/>
      <w:r w:rsidRPr="006A1D7C">
        <w:rPr>
          <w:sz w:val="28"/>
          <w:szCs w:val="28"/>
        </w:rPr>
        <w:t xml:space="preserve">директоров  </w:t>
      </w:r>
      <w:r w:rsidRPr="006A1D7C">
        <w:rPr>
          <w:sz w:val="28"/>
          <w:szCs w:val="28"/>
        </w:rPr>
        <w:br/>
        <w:t>АО</w:t>
      </w:r>
      <w:proofErr w:type="gramEnd"/>
      <w:r w:rsidRPr="006A1D7C">
        <w:rPr>
          <w:sz w:val="28"/>
          <w:szCs w:val="28"/>
        </w:rPr>
        <w:t xml:space="preserve"> «Янтарьэнергосбыт»:</w:t>
      </w: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1D7C">
        <w:rPr>
          <w:sz w:val="28"/>
          <w:szCs w:val="28"/>
        </w:rPr>
        <w:t xml:space="preserve">6.2.1. по вопросу «Об утверждении Отчета о выполнении ключевых показателей эффективности (КПЭ) Генерального директора </w:t>
      </w:r>
      <w:r w:rsidRPr="006A1D7C">
        <w:rPr>
          <w:sz w:val="28"/>
          <w:szCs w:val="28"/>
        </w:rPr>
        <w:br/>
        <w:t xml:space="preserve">ОАО «Янтарьэнергосбыт» за 3 квартал 2017 года» голосовать «ЗА» принятие следующего решения: Утвердить Отчет о выполнении ключевых показателей эффективности (КПЭ) Генерального директора ОАО «Янтарьэнергосбыт» за 3 квартал 2017 года </w:t>
      </w:r>
      <w:r w:rsidRPr="006A1D7C">
        <w:rPr>
          <w:bCs/>
          <w:spacing w:val="-1"/>
          <w:sz w:val="28"/>
          <w:szCs w:val="28"/>
        </w:rPr>
        <w:t xml:space="preserve">согласно </w:t>
      </w:r>
      <w:proofErr w:type="gramStart"/>
      <w:r w:rsidRPr="006A1D7C">
        <w:rPr>
          <w:bCs/>
          <w:spacing w:val="-1"/>
          <w:sz w:val="28"/>
          <w:szCs w:val="28"/>
        </w:rPr>
        <w:t>приложению</w:t>
      </w:r>
      <w:proofErr w:type="gramEnd"/>
      <w:r w:rsidRPr="006A1D7C">
        <w:rPr>
          <w:bCs/>
          <w:spacing w:val="-1"/>
          <w:sz w:val="28"/>
          <w:szCs w:val="28"/>
        </w:rPr>
        <w:t xml:space="preserve"> к настоящему решению Совета директоров</w:t>
      </w:r>
      <w:r w:rsidRPr="006A1D7C">
        <w:rPr>
          <w:sz w:val="28"/>
          <w:szCs w:val="28"/>
        </w:rPr>
        <w:t>.</w:t>
      </w: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6.2.2. </w:t>
      </w:r>
      <w:r w:rsidRPr="006A1D7C">
        <w:rPr>
          <w:sz w:val="28"/>
          <w:szCs w:val="28"/>
        </w:rPr>
        <w:t xml:space="preserve">по вопросу «Об утверждении </w:t>
      </w:r>
      <w:r w:rsidRPr="006A1D7C">
        <w:rPr>
          <w:bCs/>
          <w:sz w:val="28"/>
          <w:szCs w:val="28"/>
        </w:rPr>
        <w:t xml:space="preserve">Программы страховой </w:t>
      </w:r>
      <w:proofErr w:type="gramStart"/>
      <w:r w:rsidRPr="006A1D7C">
        <w:rPr>
          <w:bCs/>
          <w:sz w:val="28"/>
          <w:szCs w:val="28"/>
        </w:rPr>
        <w:t xml:space="preserve">защиты  </w:t>
      </w:r>
      <w:r w:rsidRPr="006A1D7C">
        <w:rPr>
          <w:bCs/>
          <w:sz w:val="28"/>
          <w:szCs w:val="28"/>
        </w:rPr>
        <w:br/>
        <w:t>ОАО</w:t>
      </w:r>
      <w:proofErr w:type="gramEnd"/>
      <w:r w:rsidRPr="006A1D7C">
        <w:rPr>
          <w:bCs/>
          <w:sz w:val="28"/>
          <w:szCs w:val="28"/>
        </w:rPr>
        <w:t xml:space="preserve"> «Янтарьэнергосбыт» на 2018 год» голосовать «ЗА» принятие следующего решения: Утвердить Программу страховой защиты  ОАО «Янтарьэнергосбыт» на 2018 год согласно приложению к настоящему решению Совета директоров Общества.</w:t>
      </w:r>
    </w:p>
    <w:p w:rsidR="006A1D7C" w:rsidRPr="006A1D7C" w:rsidRDefault="006A1D7C" w:rsidP="006A1D7C">
      <w:p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1D7C">
        <w:rPr>
          <w:rFonts w:eastAsia="Calibri"/>
          <w:sz w:val="28"/>
          <w:szCs w:val="28"/>
          <w:lang w:eastAsia="en-US"/>
        </w:rPr>
        <w:t xml:space="preserve">6.2.3. по вопросу «Об утверждении кредитного плана </w:t>
      </w:r>
      <w:r w:rsidRPr="006A1D7C">
        <w:rPr>
          <w:rFonts w:eastAsia="Calibri"/>
          <w:sz w:val="28"/>
          <w:szCs w:val="28"/>
          <w:lang w:eastAsia="en-US"/>
        </w:rPr>
        <w:br/>
        <w:t xml:space="preserve">ОАО «Янтарьэнергосбыт» на 1 квартал 2018 года» голосовать «ЗА» принятие следующего решения: Утвердить кредитный план ОАО «Янтарьэнергосбыт» на 1 квартал 2018 года согласно </w:t>
      </w:r>
      <w:proofErr w:type="gramStart"/>
      <w:r w:rsidRPr="006A1D7C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6A1D7C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A1D7C">
        <w:rPr>
          <w:rFonts w:eastAsia="Calibri"/>
          <w:bCs/>
          <w:sz w:val="28"/>
          <w:szCs w:val="28"/>
          <w:lang w:eastAsia="en-US"/>
        </w:rPr>
        <w:t>6.2.4. по вопросу «Об утверждении кандидатур страховых организаций для заключения договоров страхования Общества» голосовать «ЗА» принятие следующего решения: Утвердить в качестве Страховщика Общества следующую кандидатуру:</w:t>
      </w:r>
    </w:p>
    <w:tbl>
      <w:tblPr>
        <w:tblW w:w="4892" w:type="pct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2778"/>
        <w:gridCol w:w="3437"/>
      </w:tblGrid>
      <w:tr w:rsidR="006A1D7C" w:rsidRPr="006A1D7C" w:rsidTr="00B25E99">
        <w:trPr>
          <w:cantSplit/>
          <w:trHeight w:val="804"/>
        </w:trPr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Вид страхования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Страховая компания</w:t>
            </w:r>
          </w:p>
        </w:tc>
        <w:tc>
          <w:tcPr>
            <w:tcW w:w="3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Период страхования (период выдачи полисов)</w:t>
            </w:r>
          </w:p>
        </w:tc>
      </w:tr>
      <w:tr w:rsidR="006A1D7C" w:rsidRPr="006A1D7C" w:rsidTr="00B25E99">
        <w:trPr>
          <w:cantSplit/>
          <w:trHeight w:val="73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АО «СОГАЗ»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7C" w:rsidRPr="006A1D7C" w:rsidRDefault="006A1D7C" w:rsidP="006A1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1D7C">
              <w:rPr>
                <w:rFonts w:eastAsia="Calibri"/>
                <w:bCs/>
                <w:sz w:val="28"/>
                <w:szCs w:val="28"/>
                <w:lang w:eastAsia="en-US"/>
              </w:rPr>
              <w:t>с 24.01.2018 по 23.01.2019</w:t>
            </w:r>
          </w:p>
        </w:tc>
      </w:tr>
    </w:tbl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6.2.5. по вопросу «О рассмотрении отчета единоличного исполнительного органа ОАО «Янтарьэнергосбыт» об обеспечении страховой защиты в 4 квартале 2017 год» голосовать «ЗА» принятие следующего решения: Принять к сведению отчет единоличного исполнительного органа ОАО «Янтарьэнергосбыт» об обеспечении страховой защиты в 4 квартале 2017 года согласно </w:t>
      </w:r>
      <w:proofErr w:type="gramStart"/>
      <w:r w:rsidRPr="006A1D7C">
        <w:rPr>
          <w:bCs/>
          <w:sz w:val="28"/>
          <w:szCs w:val="28"/>
        </w:rPr>
        <w:t>приложению</w:t>
      </w:r>
      <w:proofErr w:type="gramEnd"/>
      <w:r w:rsidRPr="006A1D7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>6.2.6. по вопросу «Об утверждении внутреннего документа Общества: Положения об обеспечении страховой защиты Общества» голосовать «ЗА» принятие следующего решения: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1. Утвердить Положение об обеспечении страховой защиты </w:t>
      </w:r>
      <w:r w:rsidRPr="006A1D7C">
        <w:rPr>
          <w:bCs/>
          <w:sz w:val="28"/>
          <w:szCs w:val="28"/>
        </w:rPr>
        <w:br/>
        <w:t xml:space="preserve">ОАО «Янтарьэнергосбыт» согласно </w:t>
      </w:r>
      <w:proofErr w:type="gramStart"/>
      <w:r w:rsidRPr="006A1D7C">
        <w:rPr>
          <w:bCs/>
          <w:sz w:val="28"/>
          <w:szCs w:val="28"/>
        </w:rPr>
        <w:t>приложению</w:t>
      </w:r>
      <w:proofErr w:type="gramEnd"/>
      <w:r w:rsidRPr="006A1D7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2. Признать утратившим силу Положение об обеспечении страховой </w:t>
      </w:r>
      <w:proofErr w:type="gramStart"/>
      <w:r w:rsidRPr="006A1D7C">
        <w:rPr>
          <w:bCs/>
          <w:sz w:val="28"/>
          <w:szCs w:val="28"/>
        </w:rPr>
        <w:t xml:space="preserve">защиты </w:t>
      </w:r>
      <w:r w:rsidR="00B25E99">
        <w:rPr>
          <w:bCs/>
          <w:sz w:val="28"/>
          <w:szCs w:val="28"/>
        </w:rPr>
        <w:t xml:space="preserve"> </w:t>
      </w:r>
      <w:r w:rsidRPr="006A1D7C">
        <w:rPr>
          <w:bCs/>
          <w:sz w:val="28"/>
          <w:szCs w:val="28"/>
        </w:rPr>
        <w:t>ОАО</w:t>
      </w:r>
      <w:proofErr w:type="gramEnd"/>
      <w:r w:rsidRPr="006A1D7C">
        <w:rPr>
          <w:bCs/>
          <w:sz w:val="28"/>
          <w:szCs w:val="28"/>
        </w:rPr>
        <w:t xml:space="preserve"> «Янтарьэнергосбыт», утвержденное решением Совета директоров </w:t>
      </w:r>
      <w:r w:rsidRPr="006A1D7C">
        <w:rPr>
          <w:bCs/>
          <w:sz w:val="28"/>
          <w:szCs w:val="28"/>
        </w:rPr>
        <w:br/>
        <w:t>ОАО «Янтарьэнергосбыт» 16.12.2015 (Протокол № 13 от 16.12.2015).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lastRenderedPageBreak/>
        <w:t xml:space="preserve">6.3. Поручить представителям АО «Янтарьэнерго» в Совете директоров </w:t>
      </w:r>
      <w:r w:rsidRPr="006A1D7C">
        <w:rPr>
          <w:bCs/>
          <w:sz w:val="28"/>
          <w:szCs w:val="28"/>
        </w:rPr>
        <w:br/>
        <w:t>ОАО «Янтарьэнергосервис»:</w:t>
      </w:r>
    </w:p>
    <w:p w:rsidR="006A1D7C" w:rsidRPr="006A1D7C" w:rsidRDefault="006A1D7C" w:rsidP="006A1D7C">
      <w:pPr>
        <w:ind w:firstLine="567"/>
        <w:contextualSpacing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6.3.1. по вопросу «Об утверждении Программы страховой защиты </w:t>
      </w:r>
      <w:r w:rsidRPr="006A1D7C">
        <w:rPr>
          <w:bCs/>
          <w:sz w:val="28"/>
          <w:szCs w:val="28"/>
        </w:rPr>
        <w:br/>
        <w:t>ОАО «Янтарьэнергосервис» на 2018 год» голосовать «ЗА» принятие следующего решения: Утвердить Программу страховой защиты ОАО «</w:t>
      </w:r>
      <w:proofErr w:type="gramStart"/>
      <w:r w:rsidRPr="006A1D7C">
        <w:rPr>
          <w:bCs/>
          <w:sz w:val="28"/>
          <w:szCs w:val="28"/>
        </w:rPr>
        <w:t>Янтарьэнергосервис»  на</w:t>
      </w:r>
      <w:proofErr w:type="gramEnd"/>
      <w:r w:rsidRPr="006A1D7C">
        <w:rPr>
          <w:bCs/>
          <w:sz w:val="28"/>
          <w:szCs w:val="28"/>
        </w:rPr>
        <w:t xml:space="preserve"> 2018 год согласно приложению к настоящему решению Совета директоров Общества.</w:t>
      </w: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>6.3.2. по вопросу: «Об утверждении внутреннего документа Общества: Положения об обеспечении страховой защиты Общества» голосовать «ЗА» принятие следующего решения:</w:t>
      </w:r>
    </w:p>
    <w:p w:rsidR="006A1D7C" w:rsidRPr="006A1D7C" w:rsidRDefault="006A1D7C" w:rsidP="006A1D7C">
      <w:pPr>
        <w:keepNext/>
        <w:autoSpaceDE w:val="0"/>
        <w:autoSpaceDN w:val="0"/>
        <w:adjustRightInd w:val="0"/>
        <w:ind w:firstLine="567"/>
        <w:jc w:val="both"/>
        <w:outlineLvl w:val="4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1. Утвердить Положение об обеспечении страховой защиты </w:t>
      </w:r>
      <w:r w:rsidRPr="006A1D7C">
        <w:rPr>
          <w:bCs/>
          <w:sz w:val="28"/>
          <w:szCs w:val="28"/>
        </w:rPr>
        <w:br/>
        <w:t xml:space="preserve">ОАО «Янтарьэнергосервис» согласно </w:t>
      </w:r>
      <w:proofErr w:type="gramStart"/>
      <w:r w:rsidRPr="006A1D7C">
        <w:rPr>
          <w:bCs/>
          <w:sz w:val="28"/>
          <w:szCs w:val="28"/>
        </w:rPr>
        <w:t>приложению</w:t>
      </w:r>
      <w:proofErr w:type="gramEnd"/>
      <w:r w:rsidRPr="006A1D7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6A1D7C" w:rsidRPr="006A1D7C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1D7C">
        <w:rPr>
          <w:bCs/>
          <w:sz w:val="28"/>
          <w:szCs w:val="28"/>
        </w:rPr>
        <w:t xml:space="preserve">2. Признать утратившим силу Положение об обеспечении страховой </w:t>
      </w:r>
      <w:proofErr w:type="gramStart"/>
      <w:r w:rsidRPr="006A1D7C">
        <w:rPr>
          <w:bCs/>
          <w:sz w:val="28"/>
          <w:szCs w:val="28"/>
        </w:rPr>
        <w:t>защиты</w:t>
      </w:r>
      <w:r w:rsidR="00F74029">
        <w:rPr>
          <w:bCs/>
          <w:sz w:val="28"/>
          <w:szCs w:val="28"/>
        </w:rPr>
        <w:t xml:space="preserve"> </w:t>
      </w:r>
      <w:r w:rsidRPr="006A1D7C">
        <w:rPr>
          <w:bCs/>
          <w:sz w:val="28"/>
          <w:szCs w:val="28"/>
        </w:rPr>
        <w:t xml:space="preserve"> ОАО</w:t>
      </w:r>
      <w:proofErr w:type="gramEnd"/>
      <w:r w:rsidRPr="006A1D7C">
        <w:rPr>
          <w:bCs/>
          <w:sz w:val="28"/>
          <w:szCs w:val="28"/>
        </w:rPr>
        <w:t xml:space="preserve"> «Янтарьэнергосервис», утвержденное решением Совета директоров </w:t>
      </w:r>
      <w:r w:rsidR="00F74029">
        <w:rPr>
          <w:bCs/>
          <w:sz w:val="28"/>
          <w:szCs w:val="28"/>
        </w:rPr>
        <w:t xml:space="preserve">                              </w:t>
      </w:r>
      <w:r w:rsidRPr="006A1D7C">
        <w:rPr>
          <w:bCs/>
          <w:sz w:val="28"/>
          <w:szCs w:val="28"/>
        </w:rPr>
        <w:t>ОАО «Янтарьэнергосервис» 25.12.2015 (Протокол № 9 от 25.12.2015).</w:t>
      </w:r>
    </w:p>
    <w:p w:rsidR="006A1D7C" w:rsidRDefault="006A1D7C" w:rsidP="00567F3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67F39" w:rsidRDefault="00567F39" w:rsidP="00567F39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6A1D7C" w:rsidRPr="008F0E57" w:rsidRDefault="006A1D7C" w:rsidP="006A1D7C">
      <w:pPr>
        <w:ind w:firstLine="709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1. Утвердить Положение об обеспечении страховой защиты </w:t>
      </w:r>
      <w:r w:rsidRPr="008F0E57">
        <w:rPr>
          <w:bCs/>
          <w:sz w:val="28"/>
          <w:szCs w:val="28"/>
        </w:rPr>
        <w:br/>
        <w:t xml:space="preserve">АО «Янтарьэнерго» согласно </w:t>
      </w:r>
      <w:r>
        <w:rPr>
          <w:bCs/>
          <w:sz w:val="28"/>
          <w:szCs w:val="28"/>
        </w:rPr>
        <w:t>П</w:t>
      </w:r>
      <w:r w:rsidRPr="008F0E57">
        <w:rPr>
          <w:bCs/>
          <w:sz w:val="28"/>
          <w:szCs w:val="28"/>
        </w:rPr>
        <w:t xml:space="preserve">риложению № </w:t>
      </w:r>
      <w:r>
        <w:rPr>
          <w:bCs/>
          <w:sz w:val="28"/>
          <w:szCs w:val="28"/>
        </w:rPr>
        <w:t>7</w:t>
      </w:r>
      <w:r w:rsidRPr="008F0E57">
        <w:rPr>
          <w:bCs/>
          <w:sz w:val="28"/>
          <w:szCs w:val="28"/>
        </w:rPr>
        <w:t xml:space="preserve"> к настоящему решению Совета директоров Общества. </w:t>
      </w:r>
    </w:p>
    <w:p w:rsidR="006A1D7C" w:rsidRPr="008F0E57" w:rsidRDefault="006A1D7C" w:rsidP="006A1D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2. Признать утратившим силу Положение об обеспечении страховой защиты </w:t>
      </w:r>
      <w:r w:rsidR="00F74029">
        <w:rPr>
          <w:bCs/>
          <w:sz w:val="28"/>
          <w:szCs w:val="28"/>
        </w:rPr>
        <w:t xml:space="preserve">                 </w:t>
      </w:r>
      <w:r w:rsidRPr="008F0E57">
        <w:rPr>
          <w:bCs/>
          <w:sz w:val="28"/>
          <w:szCs w:val="28"/>
        </w:rPr>
        <w:t xml:space="preserve">АО «Янтарьэнерго», утвержденное решением Совета директоров </w:t>
      </w:r>
      <w:r w:rsidRPr="008F0E57">
        <w:rPr>
          <w:bCs/>
          <w:sz w:val="28"/>
          <w:szCs w:val="28"/>
        </w:rPr>
        <w:br/>
        <w:t>АО «Янтарьэнерго» 17.11.2015 (Протокол № 10 от 20.11.2015).</w:t>
      </w:r>
    </w:p>
    <w:p w:rsidR="00567F39" w:rsidRDefault="00567F39" w:rsidP="00567F39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567F39" w:rsidRDefault="00567F39" w:rsidP="00567F3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1. Выдвинуть для избрания в состав Совета директоров </w:t>
      </w:r>
      <w:r w:rsidRPr="008F0E57">
        <w:rPr>
          <w:bCs/>
          <w:sz w:val="28"/>
          <w:szCs w:val="28"/>
        </w:rPr>
        <w:br/>
        <w:t>ОАО «Калининградская генерирующая компания» на годовом Общем собрании акционеров ОАО «Калинин</w:t>
      </w:r>
      <w:r>
        <w:rPr>
          <w:bCs/>
          <w:sz w:val="28"/>
          <w:szCs w:val="28"/>
        </w:rPr>
        <w:t>градская генерирующая компания»</w:t>
      </w:r>
      <w:r w:rsidRPr="008F0E57">
        <w:rPr>
          <w:bCs/>
          <w:sz w:val="28"/>
          <w:szCs w:val="28"/>
        </w:rPr>
        <w:t xml:space="preserve"> кандидатуры</w:t>
      </w:r>
      <w:r>
        <w:rPr>
          <w:bCs/>
          <w:sz w:val="28"/>
          <w:szCs w:val="28"/>
        </w:rPr>
        <w:t xml:space="preserve"> согласно приложению № 8 к настоящему решению Совета директоров</w:t>
      </w:r>
      <w:r w:rsidRPr="008F0E57">
        <w:rPr>
          <w:bCs/>
          <w:sz w:val="28"/>
          <w:szCs w:val="28"/>
        </w:rPr>
        <w:t>.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2. Выдвинуть для избрания в состав Совета директоров </w:t>
      </w:r>
      <w:r w:rsidRPr="008F0E57">
        <w:rPr>
          <w:bCs/>
          <w:sz w:val="28"/>
          <w:szCs w:val="28"/>
        </w:rPr>
        <w:br/>
        <w:t xml:space="preserve">ОАО «Янтарьэнергосервис» на годовом Общем собрании акционеров </w:t>
      </w:r>
      <w:r w:rsidRPr="008F0E57">
        <w:rPr>
          <w:bCs/>
          <w:sz w:val="28"/>
          <w:szCs w:val="28"/>
        </w:rPr>
        <w:br/>
        <w:t>ОАО «</w:t>
      </w:r>
      <w:r w:rsidRPr="00A0372D">
        <w:rPr>
          <w:bCs/>
          <w:sz w:val="28"/>
          <w:szCs w:val="28"/>
        </w:rPr>
        <w:t>Янтарьэнергосервис</w:t>
      </w:r>
      <w:r w:rsidRPr="008F0E57">
        <w:rPr>
          <w:bCs/>
          <w:sz w:val="28"/>
          <w:szCs w:val="28"/>
        </w:rPr>
        <w:t>» кандидатуры</w:t>
      </w:r>
      <w:r>
        <w:rPr>
          <w:bCs/>
          <w:sz w:val="28"/>
          <w:szCs w:val="28"/>
        </w:rPr>
        <w:t xml:space="preserve"> согласно приложению № 9 к настоящему решению Совета директоров.</w:t>
      </w:r>
      <w:r w:rsidRPr="008F0E57">
        <w:rPr>
          <w:bCs/>
          <w:sz w:val="28"/>
          <w:szCs w:val="28"/>
        </w:rPr>
        <w:t xml:space="preserve"> 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3. Выдвинуть для избрания в состав Совета директоров </w:t>
      </w:r>
      <w:r w:rsidRPr="008F0E57">
        <w:rPr>
          <w:bCs/>
          <w:sz w:val="28"/>
          <w:szCs w:val="28"/>
        </w:rPr>
        <w:br/>
        <w:t xml:space="preserve">ОАО «Янтарьэнергосбыт» на годовом Общем собрании акционеров </w:t>
      </w:r>
      <w:r w:rsidRPr="008F0E57">
        <w:rPr>
          <w:bCs/>
          <w:sz w:val="28"/>
          <w:szCs w:val="28"/>
        </w:rPr>
        <w:br/>
        <w:t xml:space="preserve">ОАО «Янтарьэнергосбыт» </w:t>
      </w:r>
      <w:r w:rsidRPr="00A0372D">
        <w:rPr>
          <w:bCs/>
          <w:sz w:val="28"/>
          <w:szCs w:val="28"/>
        </w:rPr>
        <w:t xml:space="preserve">кандидатуры согласно </w:t>
      </w:r>
      <w:r>
        <w:rPr>
          <w:bCs/>
          <w:sz w:val="28"/>
          <w:szCs w:val="28"/>
        </w:rPr>
        <w:t>п</w:t>
      </w:r>
      <w:r w:rsidRPr="00A0372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</w:t>
      </w:r>
      <w:r w:rsidRPr="00A0372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10</w:t>
      </w:r>
      <w:r w:rsidRPr="00A0372D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>.</w:t>
      </w:r>
      <w:r w:rsidRPr="008F0E57">
        <w:rPr>
          <w:bCs/>
          <w:sz w:val="28"/>
          <w:szCs w:val="28"/>
        </w:rPr>
        <w:t xml:space="preserve"> 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4. Выдвинуть для избрания в состав Ревизионной комиссии </w:t>
      </w:r>
      <w:r w:rsidRPr="008F0E57">
        <w:rPr>
          <w:bCs/>
          <w:sz w:val="28"/>
          <w:szCs w:val="28"/>
        </w:rPr>
        <w:br/>
        <w:t xml:space="preserve">ОАО «Калининградская генерирующая компания» на годовом Общем собрании акционеров ОАО «Калининградская генерирующая компания» </w:t>
      </w:r>
      <w:r w:rsidRPr="00A0372D">
        <w:rPr>
          <w:bCs/>
          <w:sz w:val="28"/>
          <w:szCs w:val="28"/>
        </w:rPr>
        <w:t xml:space="preserve">кандидатуры согласно </w:t>
      </w:r>
      <w:r>
        <w:rPr>
          <w:bCs/>
          <w:sz w:val="28"/>
          <w:szCs w:val="28"/>
        </w:rPr>
        <w:t>п</w:t>
      </w:r>
      <w:r w:rsidRPr="00A0372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</w:t>
      </w:r>
      <w:r w:rsidRPr="00A0372D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1</w:t>
      </w:r>
      <w:r w:rsidRPr="00A0372D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>.</w:t>
      </w:r>
      <w:r w:rsidRPr="008F0E57">
        <w:rPr>
          <w:bCs/>
          <w:sz w:val="28"/>
          <w:szCs w:val="28"/>
        </w:rPr>
        <w:t xml:space="preserve"> 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5. Выдвинуть для избрания в состав Ревизионной комиссии </w:t>
      </w:r>
      <w:r w:rsidRPr="008F0E57">
        <w:rPr>
          <w:bCs/>
          <w:sz w:val="28"/>
          <w:szCs w:val="28"/>
        </w:rPr>
        <w:br/>
        <w:t xml:space="preserve">ОАО «Янтарьэнергосервис» на годовом Общем собрании акционеров </w:t>
      </w:r>
      <w:r w:rsidRPr="008F0E57">
        <w:rPr>
          <w:bCs/>
          <w:sz w:val="28"/>
          <w:szCs w:val="28"/>
        </w:rPr>
        <w:br/>
      </w:r>
      <w:r w:rsidRPr="008F0E57">
        <w:rPr>
          <w:bCs/>
          <w:sz w:val="28"/>
          <w:szCs w:val="28"/>
        </w:rPr>
        <w:lastRenderedPageBreak/>
        <w:t xml:space="preserve">ОАО «Янтарьэнергосервис» </w:t>
      </w:r>
      <w:r w:rsidRPr="00A0372D">
        <w:rPr>
          <w:bCs/>
          <w:sz w:val="28"/>
          <w:szCs w:val="28"/>
        </w:rPr>
        <w:t xml:space="preserve">кандидатуры согласно </w:t>
      </w:r>
      <w:r>
        <w:rPr>
          <w:bCs/>
          <w:sz w:val="28"/>
          <w:szCs w:val="28"/>
        </w:rPr>
        <w:t>п</w:t>
      </w:r>
      <w:r w:rsidRPr="00A0372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</w:t>
      </w:r>
      <w:r w:rsidRPr="00A0372D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2</w:t>
      </w:r>
      <w:r w:rsidRPr="00A0372D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>.</w:t>
      </w:r>
      <w:r w:rsidRPr="008F0E57">
        <w:rPr>
          <w:bCs/>
          <w:sz w:val="28"/>
          <w:szCs w:val="28"/>
        </w:rPr>
        <w:t xml:space="preserve"> </w:t>
      </w:r>
    </w:p>
    <w:p w:rsidR="006A1D7C" w:rsidRPr="008F0E57" w:rsidRDefault="006A1D7C" w:rsidP="006A1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0E57">
        <w:rPr>
          <w:bCs/>
          <w:sz w:val="28"/>
          <w:szCs w:val="28"/>
        </w:rPr>
        <w:t xml:space="preserve">6. Выдвинуть для избрания в состав Ревизионной комиссии </w:t>
      </w:r>
      <w:r w:rsidRPr="008F0E57">
        <w:rPr>
          <w:bCs/>
          <w:sz w:val="28"/>
          <w:szCs w:val="28"/>
        </w:rPr>
        <w:br/>
        <w:t xml:space="preserve">ОАО «Янтарьэнергосбыт» на годовом Общем собрании акционеров </w:t>
      </w:r>
      <w:r w:rsidRPr="008F0E57">
        <w:rPr>
          <w:bCs/>
          <w:sz w:val="28"/>
          <w:szCs w:val="28"/>
        </w:rPr>
        <w:br/>
        <w:t xml:space="preserve">ОАО «Янтарьэнергосбыт» </w:t>
      </w:r>
      <w:r w:rsidRPr="00A0372D">
        <w:rPr>
          <w:bCs/>
          <w:sz w:val="28"/>
          <w:szCs w:val="28"/>
        </w:rPr>
        <w:t xml:space="preserve">кандидатуры согласно </w:t>
      </w:r>
      <w:r>
        <w:rPr>
          <w:bCs/>
          <w:sz w:val="28"/>
          <w:szCs w:val="28"/>
        </w:rPr>
        <w:t>п</w:t>
      </w:r>
      <w:r w:rsidRPr="00A0372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</w:t>
      </w:r>
      <w:r w:rsidRPr="00A0372D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3</w:t>
      </w:r>
      <w:r w:rsidRPr="00A0372D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>.</w:t>
      </w:r>
      <w:r w:rsidRPr="008F0E57">
        <w:rPr>
          <w:bCs/>
          <w:sz w:val="28"/>
          <w:szCs w:val="28"/>
        </w:rPr>
        <w:t xml:space="preserve"> </w:t>
      </w:r>
    </w:p>
    <w:p w:rsidR="006A1D7C" w:rsidRDefault="006A1D7C" w:rsidP="00567F3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C035E" w:rsidRDefault="000C035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171C3E">
        <w:rPr>
          <w:rFonts w:eastAsiaTheme="minorHAnsi"/>
          <w:bCs/>
          <w:color w:val="000000"/>
          <w:sz w:val="28"/>
          <w:szCs w:val="28"/>
          <w:lang w:eastAsia="en-US"/>
        </w:rPr>
        <w:t>02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171C3E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E37F2E" w:rsidRDefault="00E37F2E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0C035E" w:rsidRDefault="000C035E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F74029" w:rsidRDefault="00F74029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37F2E" w:rsidRDefault="00E37F2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C035E" w:rsidRDefault="000C035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74029" w:rsidRDefault="00F7402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74029" w:rsidRDefault="00F7402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 xml:space="preserve">Корпоративный секретарь                                                                </w:t>
      </w:r>
      <w:r w:rsidR="00F74029">
        <w:rPr>
          <w:rFonts w:eastAsiaTheme="minorHAnsi"/>
          <w:bCs/>
          <w:color w:val="000000"/>
          <w:sz w:val="28"/>
          <w:szCs w:val="28"/>
          <w:lang w:eastAsia="en-US"/>
        </w:rPr>
        <w:t xml:space="preserve">  </w:t>
      </w:r>
      <w:bookmarkStart w:id="0" w:name="_GoBack"/>
      <w:bookmarkEnd w:id="0"/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1D7" w:rsidRDefault="001611D7" w:rsidP="001D1CEA">
      <w:r>
        <w:separator/>
      </w:r>
    </w:p>
  </w:endnote>
  <w:endnote w:type="continuationSeparator" w:id="0">
    <w:p w:rsidR="001611D7" w:rsidRDefault="001611D7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1D7" w:rsidRDefault="001611D7" w:rsidP="001D1CEA">
      <w:r>
        <w:separator/>
      </w:r>
    </w:p>
  </w:footnote>
  <w:footnote w:type="continuationSeparator" w:id="0">
    <w:p w:rsidR="001611D7" w:rsidRDefault="001611D7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Content>
      <w:p w:rsidR="00B25E99" w:rsidRDefault="00B25E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029">
          <w:rPr>
            <w:noProof/>
          </w:rPr>
          <w:t>11</w:t>
        </w:r>
        <w:r>
          <w:fldChar w:fldCharType="end"/>
        </w:r>
      </w:p>
    </w:sdtContent>
  </w:sdt>
  <w:p w:rsidR="00B25E99" w:rsidRDefault="00B25E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C0"/>
    <w:multiLevelType w:val="hybridMultilevel"/>
    <w:tmpl w:val="800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767"/>
    <w:multiLevelType w:val="hybridMultilevel"/>
    <w:tmpl w:val="235E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B22BE3"/>
    <w:multiLevelType w:val="hybridMultilevel"/>
    <w:tmpl w:val="D10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5961"/>
    <w:multiLevelType w:val="hybridMultilevel"/>
    <w:tmpl w:val="D10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B5120F"/>
    <w:multiLevelType w:val="hybridMultilevel"/>
    <w:tmpl w:val="FF7E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6C84"/>
    <w:multiLevelType w:val="hybridMultilevel"/>
    <w:tmpl w:val="924A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551DE"/>
    <w:multiLevelType w:val="hybridMultilevel"/>
    <w:tmpl w:val="EB74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43"/>
  </w:num>
  <w:num w:numId="4">
    <w:abstractNumId w:val="39"/>
  </w:num>
  <w:num w:numId="5">
    <w:abstractNumId w:val="4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46"/>
  </w:num>
  <w:num w:numId="11">
    <w:abstractNumId w:val="14"/>
  </w:num>
  <w:num w:numId="12">
    <w:abstractNumId w:val="47"/>
  </w:num>
  <w:num w:numId="13">
    <w:abstractNumId w:val="37"/>
  </w:num>
  <w:num w:numId="14">
    <w:abstractNumId w:val="22"/>
  </w:num>
  <w:num w:numId="15">
    <w:abstractNumId w:val="9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1"/>
  </w:num>
  <w:num w:numId="19">
    <w:abstractNumId w:val="26"/>
  </w:num>
  <w:num w:numId="20">
    <w:abstractNumId w:val="36"/>
  </w:num>
  <w:num w:numId="21">
    <w:abstractNumId w:val="25"/>
  </w:num>
  <w:num w:numId="22">
    <w:abstractNumId w:val="31"/>
  </w:num>
  <w:num w:numId="23">
    <w:abstractNumId w:val="11"/>
  </w:num>
  <w:num w:numId="24">
    <w:abstractNumId w:val="13"/>
  </w:num>
  <w:num w:numId="25">
    <w:abstractNumId w:val="28"/>
  </w:num>
  <w:num w:numId="26">
    <w:abstractNumId w:val="38"/>
  </w:num>
  <w:num w:numId="27">
    <w:abstractNumId w:val="21"/>
  </w:num>
  <w:num w:numId="28">
    <w:abstractNumId w:val="19"/>
  </w:num>
  <w:num w:numId="29">
    <w:abstractNumId w:val="34"/>
  </w:num>
  <w:num w:numId="30">
    <w:abstractNumId w:val="10"/>
  </w:num>
  <w:num w:numId="31">
    <w:abstractNumId w:val="16"/>
  </w:num>
  <w:num w:numId="32">
    <w:abstractNumId w:val="3"/>
  </w:num>
  <w:num w:numId="33">
    <w:abstractNumId w:val="12"/>
  </w:num>
  <w:num w:numId="34">
    <w:abstractNumId w:val="17"/>
  </w:num>
  <w:num w:numId="35">
    <w:abstractNumId w:val="45"/>
  </w:num>
  <w:num w:numId="36">
    <w:abstractNumId w:val="32"/>
  </w:num>
  <w:num w:numId="37">
    <w:abstractNumId w:val="23"/>
  </w:num>
  <w:num w:numId="38">
    <w:abstractNumId w:val="35"/>
  </w:num>
  <w:num w:numId="39">
    <w:abstractNumId w:val="44"/>
  </w:num>
  <w:num w:numId="40">
    <w:abstractNumId w:val="15"/>
  </w:num>
  <w:num w:numId="41">
    <w:abstractNumId w:val="29"/>
  </w:num>
  <w:num w:numId="42">
    <w:abstractNumId w:val="2"/>
  </w:num>
  <w:num w:numId="43">
    <w:abstractNumId w:val="1"/>
  </w:num>
  <w:num w:numId="44">
    <w:abstractNumId w:val="24"/>
  </w:num>
  <w:num w:numId="45">
    <w:abstractNumId w:val="7"/>
  </w:num>
  <w:num w:numId="46">
    <w:abstractNumId w:val="6"/>
  </w:num>
  <w:num w:numId="47">
    <w:abstractNumId w:val="20"/>
  </w:num>
  <w:num w:numId="48">
    <w:abstractNumId w:val="30"/>
  </w:num>
  <w:num w:numId="4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035E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3362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1D7"/>
    <w:rsid w:val="00161F29"/>
    <w:rsid w:val="0016265E"/>
    <w:rsid w:val="0016289B"/>
    <w:rsid w:val="0016293B"/>
    <w:rsid w:val="0016306E"/>
    <w:rsid w:val="00164AF5"/>
    <w:rsid w:val="001716F9"/>
    <w:rsid w:val="00171C3E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D716A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275AA"/>
    <w:rsid w:val="00230070"/>
    <w:rsid w:val="00230F3F"/>
    <w:rsid w:val="00234939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445E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41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3BA4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3CDE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BB1"/>
    <w:rsid w:val="00565ED8"/>
    <w:rsid w:val="00565EF4"/>
    <w:rsid w:val="0056746E"/>
    <w:rsid w:val="00567F39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60D9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3C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1D7C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32D1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22A8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295"/>
    <w:rsid w:val="008E3BA0"/>
    <w:rsid w:val="008E6997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582C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5E9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76BE1"/>
    <w:rsid w:val="00C77A13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C0A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3D47"/>
    <w:rsid w:val="00E2534F"/>
    <w:rsid w:val="00E302E4"/>
    <w:rsid w:val="00E307C4"/>
    <w:rsid w:val="00E313E9"/>
    <w:rsid w:val="00E317A8"/>
    <w:rsid w:val="00E32128"/>
    <w:rsid w:val="00E35830"/>
    <w:rsid w:val="00E37B85"/>
    <w:rsid w:val="00E37F2E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6450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4029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7B0C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CFF8-9202-4B56-8408-BB7410C1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3748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149</cp:revision>
  <cp:lastPrinted>2017-10-20T11:43:00Z</cp:lastPrinted>
  <dcterms:created xsi:type="dcterms:W3CDTF">2017-08-31T18:14:00Z</dcterms:created>
  <dcterms:modified xsi:type="dcterms:W3CDTF">2018-03-02T11:42:00Z</dcterms:modified>
</cp:coreProperties>
</file>