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7A" w:rsidRPr="00F51AF8" w:rsidRDefault="008B757A" w:rsidP="0072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bookmarkStart w:id="0" w:name="_GoBack"/>
      <w:bookmarkEnd w:id="0"/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Извещение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о внесении изменений в Извещение и Аукционную документацию на</w:t>
      </w:r>
      <w:r w:rsidRPr="00F51AF8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 проведение на Интернет-сайте электронной торговой площадки В2В - MRSK </w:t>
      </w:r>
      <w:r w:rsidRPr="008B757A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о проведении аукциона </w:t>
      </w:r>
      <w:r w:rsid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№ 775465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по продаже недвижимого имущест</w:t>
      </w:r>
      <w:r w:rsidR="0042042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 xml:space="preserve">ва находящегося в собственности </w:t>
      </w:r>
      <w:r w:rsidR="0072719E" w:rsidRPr="0072719E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АО "Янтарьэнерго»: Нежилое одноэтажное здание - трансформаторная подстанция ТП-343а, площадью 28,6 кв. м, расположенное по адресу: г. Калининград, ул. Зои Космодемьянской, д. 37-47</w:t>
      </w:r>
    </w:p>
    <w:p w:rsidR="008B757A" w:rsidRPr="00F51AF8" w:rsidRDefault="008B757A" w:rsidP="008B757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каб</w:t>
      </w:r>
      <w:proofErr w:type="spellEnd"/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. 229, адрес электронной почты: </w:t>
      </w:r>
      <w:hyperlink r:id="rId5" w:history="1">
        <w:r w:rsidRPr="004B4326">
          <w:rPr>
            <w:rStyle w:val="a3"/>
            <w:rFonts w:eastAsia="Times New Roman"/>
            <w:snapToGrid w:val="0"/>
            <w:sz w:val="28"/>
            <w:szCs w:val="28"/>
          </w:rPr>
          <w:t>public@yantene.ru</w:t>
        </w:r>
      </w:hyperlink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контактное лицо Заместитель начальника управления конкурсных процедур Департамента логистики и МТО Поршина Анна Федоровна, тел. (4012) 576-234, адрес электронной почты </w:t>
      </w:r>
      <w:hyperlink r:id="rId6" w:history="1">
        <w:r w:rsidRPr="00F51AF8">
          <w:rPr>
            <w:rStyle w:val="a3"/>
            <w:rFonts w:eastAsia="Times New Roman"/>
            <w:snapToGrid w:val="0"/>
            <w:sz w:val="28"/>
            <w:szCs w:val="28"/>
          </w:rPr>
          <w:t>porshina@yantene.ru</w:t>
        </w:r>
      </w:hyperlink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руководствуясь Извещением </w:t>
      </w:r>
      <w:r w:rsidRPr="008B757A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проведении аукциона по продаже недвижимого имущества находящегося в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собственности АО "Янтарьэнерго", сообщает о внесении изменений в Извещение и Аукционную документацию открытого аукциона 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</w:t>
      </w:r>
      <w:r w:rsidR="00420422">
        <w:rPr>
          <w:rFonts w:ascii="Times New Roman" w:eastAsia="Times New Roman" w:hAnsi="Times New Roman" w:cs="Times New Roman"/>
          <w:snapToGrid w:val="0"/>
          <w:sz w:val="28"/>
          <w:szCs w:val="28"/>
        </w:rPr>
        <w:t>775465</w:t>
      </w: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5128FB" w:rsidRDefault="008B757A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Изменить стоимость аукциона и «шаг» аукциона, </w:t>
      </w:r>
      <w:r w:rsidR="005128FB">
        <w:rPr>
          <w:rFonts w:ascii="Times New Roman" w:eastAsia="Times New Roman" w:hAnsi="Times New Roman" w:cs="Times New Roman"/>
          <w:snapToGrid w:val="0"/>
          <w:sz w:val="28"/>
          <w:szCs w:val="28"/>
        </w:rPr>
        <w:t>изложив в следующей редакции:</w:t>
      </w:r>
    </w:p>
    <w:p w:rsidR="005128FB" w:rsidRPr="005128FB" w:rsidRDefault="005128FB" w:rsidP="005128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128FB">
        <w:rPr>
          <w:rFonts w:ascii="Times New Roman" w:eastAsia="Times New Roman" w:hAnsi="Times New Roman" w:cs="Times New Roman"/>
          <w:snapToGrid w:val="0"/>
          <w:sz w:val="28"/>
          <w:szCs w:val="28"/>
        </w:rPr>
        <w:t>Начальная (минимальная) цена имущества</w:t>
      </w:r>
      <w:r w:rsidRPr="005128FB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>406 780,00</w:t>
      </w:r>
      <w:r w:rsidRPr="005128F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руб., без учета НДС 18%.</w:t>
      </w:r>
    </w:p>
    <w:p w:rsidR="005128FB" w:rsidRDefault="005128FB" w:rsidP="005128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128FB">
        <w:rPr>
          <w:rFonts w:ascii="Times New Roman" w:eastAsia="Times New Roman" w:hAnsi="Times New Roman" w:cs="Times New Roman"/>
          <w:snapToGrid w:val="0"/>
          <w:sz w:val="28"/>
          <w:szCs w:val="28"/>
        </w:rPr>
        <w:t>Величина повышения начальной цены договора («шаг аукциона</w:t>
      </w:r>
      <w:proofErr w:type="gramStart"/>
      <w:r w:rsidRPr="005128FB">
        <w:rPr>
          <w:rFonts w:ascii="Times New Roman" w:eastAsia="Times New Roman" w:hAnsi="Times New Roman" w:cs="Times New Roman"/>
          <w:snapToGrid w:val="0"/>
          <w:sz w:val="28"/>
          <w:szCs w:val="28"/>
        </w:rPr>
        <w:t>»)</w:t>
      </w:r>
      <w:r w:rsidRPr="005128FB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proofErr w:type="gramEnd"/>
      <w:r w:rsidRPr="005128FB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1 % от начальной цены –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>4067,</w:t>
      </w:r>
      <w:r w:rsidR="00CA59B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80 </w:t>
      </w:r>
      <w:r w:rsidR="00CA59BC" w:rsidRPr="005128FB">
        <w:rPr>
          <w:rFonts w:ascii="Times New Roman" w:eastAsia="Times New Roman" w:hAnsi="Times New Roman" w:cs="Times New Roman"/>
          <w:snapToGrid w:val="0"/>
          <w:sz w:val="28"/>
          <w:szCs w:val="28"/>
        </w:rPr>
        <w:t>руб.</w:t>
      </w:r>
    </w:p>
    <w:p w:rsidR="005128FB" w:rsidRDefault="005128FB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F6510D" w:rsidRPr="008D19A0" w:rsidRDefault="00794999" w:rsidP="008D19A0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нести изменения в </w:t>
      </w:r>
      <w:r w:rsidR="009B6B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Извещение и 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>содержание пунктов 1.1.1. и раздел 3</w:t>
      </w:r>
      <w:r w:rsidR="00420422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«Техническое задание»</w:t>
      </w:r>
      <w:r w:rsidR="008B757A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Аукционной документации и читать в новой</w:t>
      </w:r>
      <w:r w:rsidR="006411AD" w:rsidRPr="008D19A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редакции от 09.02.2017г.</w:t>
      </w:r>
    </w:p>
    <w:p w:rsidR="00420422" w:rsidRPr="00B3791E" w:rsidRDefault="00420422" w:rsidP="00420422">
      <w:pPr>
        <w:pStyle w:val="a4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 уважением, </w:t>
      </w:r>
    </w:p>
    <w:p w:rsidR="008B757A" w:rsidRPr="00F51AF8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Управление конкурсных процедур </w:t>
      </w:r>
    </w:p>
    <w:p w:rsidR="008B757A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51AF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АО «Янтарьэнерго». </w:t>
      </w:r>
    </w:p>
    <w:p w:rsidR="008D19A0" w:rsidRDefault="008D19A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D19A0" w:rsidRDefault="008D19A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D19A0" w:rsidRPr="00F51AF8" w:rsidRDefault="008D19A0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8B731D" w:rsidRDefault="008B731D"/>
    <w:sectPr w:rsidR="008B731D" w:rsidSect="0064119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2E4F85"/>
    <w:rsid w:val="00420422"/>
    <w:rsid w:val="005128FB"/>
    <w:rsid w:val="006411AD"/>
    <w:rsid w:val="0069110F"/>
    <w:rsid w:val="0072719E"/>
    <w:rsid w:val="00743F00"/>
    <w:rsid w:val="00794999"/>
    <w:rsid w:val="008B731D"/>
    <w:rsid w:val="008B757A"/>
    <w:rsid w:val="008D19A0"/>
    <w:rsid w:val="009B6B23"/>
    <w:rsid w:val="00B3791E"/>
    <w:rsid w:val="00B91962"/>
    <w:rsid w:val="00CA59BC"/>
    <w:rsid w:val="00D84D9A"/>
    <w:rsid w:val="00F6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15</cp:revision>
  <cp:lastPrinted>2017-02-09T14:35:00Z</cp:lastPrinted>
  <dcterms:created xsi:type="dcterms:W3CDTF">2016-12-06T14:03:00Z</dcterms:created>
  <dcterms:modified xsi:type="dcterms:W3CDTF">2017-02-09T14:35:00Z</dcterms:modified>
</cp:coreProperties>
</file>