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01603F" w:rsidP="006909F9">
      <w:pPr>
        <w:jc w:val="center"/>
        <w:rPr>
          <w:rFonts w:eastAsiaTheme="minorHAnsi"/>
          <w:b/>
          <w:bCs/>
          <w:sz w:val="28"/>
          <w:szCs w:val="28"/>
          <w:lang w:eastAsia="en-US"/>
        </w:rPr>
      </w:pPr>
      <w:r>
        <w:rPr>
          <w:rFonts w:eastAsiaTheme="minorHAnsi"/>
          <w:b/>
          <w:bCs/>
          <w:sz w:val="28"/>
          <w:szCs w:val="28"/>
          <w:lang w:eastAsia="en-US"/>
        </w:rPr>
        <w:t>27</w:t>
      </w:r>
      <w:r w:rsidR="006909F9" w:rsidRPr="0088629E">
        <w:rPr>
          <w:rFonts w:eastAsiaTheme="minorHAnsi"/>
          <w:b/>
          <w:bCs/>
          <w:sz w:val="28"/>
          <w:szCs w:val="28"/>
          <w:lang w:eastAsia="en-US"/>
        </w:rPr>
        <w:t>.</w:t>
      </w:r>
      <w:r w:rsidR="00472C77">
        <w:rPr>
          <w:rFonts w:eastAsiaTheme="minorHAnsi"/>
          <w:b/>
          <w:bCs/>
          <w:sz w:val="28"/>
          <w:szCs w:val="28"/>
          <w:lang w:eastAsia="en-US"/>
        </w:rPr>
        <w:t>0</w:t>
      </w:r>
      <w:r w:rsidR="00FC7863">
        <w:rPr>
          <w:rFonts w:eastAsiaTheme="minorHAnsi"/>
          <w:b/>
          <w:bCs/>
          <w:sz w:val="28"/>
          <w:szCs w:val="28"/>
          <w:lang w:eastAsia="en-US"/>
        </w:rPr>
        <w:t>8</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w:t>
      </w:r>
      <w:r>
        <w:rPr>
          <w:rFonts w:eastAsiaTheme="minorHAnsi"/>
          <w:b/>
          <w:bCs/>
          <w:sz w:val="28"/>
          <w:szCs w:val="28"/>
          <w:lang w:eastAsia="en-US"/>
        </w:rPr>
        <w:t>3</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911843" w:rsidRDefault="00911843" w:rsidP="00911843">
      <w:pPr>
        <w:pStyle w:val="21"/>
        <w:widowControl w:val="0"/>
        <w:numPr>
          <w:ilvl w:val="0"/>
          <w:numId w:val="4"/>
        </w:numPr>
        <w:spacing w:after="0" w:line="240" w:lineRule="auto"/>
        <w:jc w:val="both"/>
        <w:rPr>
          <w:color w:val="000000"/>
          <w:sz w:val="28"/>
          <w:szCs w:val="28"/>
        </w:rPr>
      </w:pPr>
      <w:r w:rsidRPr="001A1AA6">
        <w:rPr>
          <w:rFonts w:ascii="Times New Roman" w:eastAsia="Times New Roman" w:hAnsi="Times New Roman" w:cs="Times New Roman"/>
          <w:sz w:val="28"/>
          <w:szCs w:val="28"/>
          <w:lang w:val="x-none" w:eastAsia="x-none"/>
        </w:rPr>
        <w:t>Об определении позиции</w:t>
      </w:r>
      <w:r w:rsidRPr="001A1AA6">
        <w:rPr>
          <w:rFonts w:ascii="Times New Roman" w:eastAsia="Times New Roman" w:hAnsi="Times New Roman" w:cs="Times New Roman"/>
          <w:sz w:val="28"/>
          <w:szCs w:val="28"/>
          <w:lang w:eastAsia="x-none"/>
        </w:rPr>
        <w:t xml:space="preserve"> АО «Янтарьэнерго» </w:t>
      </w:r>
      <w:r>
        <w:rPr>
          <w:rFonts w:ascii="Times New Roman" w:eastAsia="Times New Roman" w:hAnsi="Times New Roman" w:cs="Times New Roman"/>
          <w:sz w:val="28"/>
          <w:szCs w:val="28"/>
          <w:lang w:val="x-none" w:eastAsia="x-none"/>
        </w:rPr>
        <w:t xml:space="preserve"> в Совете директоров </w:t>
      </w:r>
      <w:r w:rsidRPr="001A1AA6">
        <w:rPr>
          <w:rFonts w:ascii="Times New Roman" w:eastAsia="Times New Roman" w:hAnsi="Times New Roman" w:cs="Times New Roman"/>
          <w:sz w:val="28"/>
          <w:szCs w:val="28"/>
          <w:lang w:val="x-none" w:eastAsia="x-none"/>
        </w:rPr>
        <w:t>АО «Янтарьэнергосбыт» по вопросу: «О досрочном прекращении по</w:t>
      </w:r>
      <w:r>
        <w:rPr>
          <w:rFonts w:ascii="Times New Roman" w:eastAsia="Times New Roman" w:hAnsi="Times New Roman" w:cs="Times New Roman"/>
          <w:sz w:val="28"/>
          <w:szCs w:val="28"/>
          <w:lang w:val="x-none" w:eastAsia="x-none"/>
        </w:rPr>
        <w:t xml:space="preserve">лномочий Генерального директора  </w:t>
      </w:r>
      <w:r>
        <w:rPr>
          <w:rFonts w:ascii="Times New Roman" w:eastAsia="Times New Roman" w:hAnsi="Times New Roman" w:cs="Times New Roman"/>
          <w:sz w:val="28"/>
          <w:szCs w:val="28"/>
          <w:lang w:eastAsia="x-none"/>
        </w:rPr>
        <w:t xml:space="preserve">Общества  и избрании Генерального директора </w:t>
      </w:r>
      <w:r>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eastAsia="x-none"/>
        </w:rPr>
        <w:t>Общества</w:t>
      </w:r>
      <w:r w:rsidRPr="001A1AA6">
        <w:rPr>
          <w:rFonts w:ascii="Times New Roman" w:eastAsia="Times New Roman" w:hAnsi="Times New Roman" w:cs="Times New Roman"/>
          <w:sz w:val="28"/>
          <w:szCs w:val="28"/>
          <w:lang w:val="x-none" w:eastAsia="x-none"/>
        </w:rPr>
        <w:t>».</w:t>
      </w:r>
    </w:p>
    <w:p w:rsidR="002C5CB3" w:rsidRDefault="002C5CB3" w:rsidP="00211566">
      <w:pPr>
        <w:pStyle w:val="21"/>
        <w:widowControl w:val="0"/>
        <w:spacing w:after="0" w:line="240" w:lineRule="auto"/>
        <w:ind w:left="0"/>
        <w:jc w:val="both"/>
        <w:rPr>
          <w:rFonts w:ascii="Times New Roman" w:eastAsiaTheme="minorHAnsi" w:hAnsi="Times New Roman"/>
          <w:b/>
          <w:sz w:val="28"/>
          <w:szCs w:val="28"/>
        </w:rPr>
      </w:pPr>
    </w:p>
    <w:p w:rsidR="00911843" w:rsidRDefault="008E5ECB" w:rsidP="00911843">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911843" w:rsidRPr="001A1AA6">
        <w:rPr>
          <w:rFonts w:ascii="Times New Roman" w:eastAsia="Times New Roman" w:hAnsi="Times New Roman" w:cs="Times New Roman"/>
          <w:sz w:val="28"/>
          <w:szCs w:val="28"/>
          <w:lang w:val="x-none" w:eastAsia="x-none"/>
        </w:rPr>
        <w:t>Об определении позиции</w:t>
      </w:r>
      <w:r w:rsidR="00911843" w:rsidRPr="001A1AA6">
        <w:rPr>
          <w:rFonts w:ascii="Times New Roman" w:eastAsia="Times New Roman" w:hAnsi="Times New Roman" w:cs="Times New Roman"/>
          <w:sz w:val="28"/>
          <w:szCs w:val="28"/>
          <w:lang w:eastAsia="x-none"/>
        </w:rPr>
        <w:t xml:space="preserve"> АО «</w:t>
      </w:r>
      <w:proofErr w:type="gramStart"/>
      <w:r w:rsidR="00911843" w:rsidRPr="001A1AA6">
        <w:rPr>
          <w:rFonts w:ascii="Times New Roman" w:eastAsia="Times New Roman" w:hAnsi="Times New Roman" w:cs="Times New Roman"/>
          <w:sz w:val="28"/>
          <w:szCs w:val="28"/>
          <w:lang w:eastAsia="x-none"/>
        </w:rPr>
        <w:t xml:space="preserve">Янтарьэнерго» </w:t>
      </w:r>
      <w:r w:rsidR="00911843">
        <w:rPr>
          <w:rFonts w:ascii="Times New Roman" w:eastAsia="Times New Roman" w:hAnsi="Times New Roman" w:cs="Times New Roman"/>
          <w:sz w:val="28"/>
          <w:szCs w:val="28"/>
          <w:lang w:val="x-none" w:eastAsia="x-none"/>
        </w:rPr>
        <w:t xml:space="preserve"> в</w:t>
      </w:r>
      <w:proofErr w:type="gramEnd"/>
      <w:r w:rsidR="00911843">
        <w:rPr>
          <w:rFonts w:ascii="Times New Roman" w:eastAsia="Times New Roman" w:hAnsi="Times New Roman" w:cs="Times New Roman"/>
          <w:sz w:val="28"/>
          <w:szCs w:val="28"/>
          <w:lang w:val="x-none" w:eastAsia="x-none"/>
        </w:rPr>
        <w:t xml:space="preserve"> Совете директоров </w:t>
      </w:r>
      <w:r w:rsidR="00911843" w:rsidRPr="001A1AA6">
        <w:rPr>
          <w:rFonts w:ascii="Times New Roman" w:eastAsia="Times New Roman" w:hAnsi="Times New Roman" w:cs="Times New Roman"/>
          <w:sz w:val="28"/>
          <w:szCs w:val="28"/>
          <w:lang w:val="x-none" w:eastAsia="x-none"/>
        </w:rPr>
        <w:t>АО «Янтарьэнергосбыт» по вопросу: «О досрочном прекращении по</w:t>
      </w:r>
      <w:r w:rsidR="00911843">
        <w:rPr>
          <w:rFonts w:ascii="Times New Roman" w:eastAsia="Times New Roman" w:hAnsi="Times New Roman" w:cs="Times New Roman"/>
          <w:sz w:val="28"/>
          <w:szCs w:val="28"/>
          <w:lang w:val="x-none" w:eastAsia="x-none"/>
        </w:rPr>
        <w:t xml:space="preserve">лномочий Генерального директора  </w:t>
      </w:r>
      <w:r w:rsidR="00911843">
        <w:rPr>
          <w:rFonts w:ascii="Times New Roman" w:eastAsia="Times New Roman" w:hAnsi="Times New Roman" w:cs="Times New Roman"/>
          <w:sz w:val="28"/>
          <w:szCs w:val="28"/>
          <w:lang w:eastAsia="x-none"/>
        </w:rPr>
        <w:t xml:space="preserve">Общества  и избрании Генерального директора </w:t>
      </w:r>
      <w:r w:rsidR="00911843">
        <w:rPr>
          <w:rFonts w:ascii="Times New Roman" w:eastAsia="Times New Roman" w:hAnsi="Times New Roman" w:cs="Times New Roman"/>
          <w:sz w:val="28"/>
          <w:szCs w:val="28"/>
          <w:lang w:val="x-none" w:eastAsia="x-none"/>
        </w:rPr>
        <w:t xml:space="preserve">  </w:t>
      </w:r>
      <w:r w:rsidR="00911843">
        <w:rPr>
          <w:rFonts w:ascii="Times New Roman" w:eastAsia="Times New Roman" w:hAnsi="Times New Roman" w:cs="Times New Roman"/>
          <w:sz w:val="28"/>
          <w:szCs w:val="28"/>
          <w:lang w:eastAsia="x-none"/>
        </w:rPr>
        <w:t>Общества</w:t>
      </w:r>
      <w:r w:rsidR="00911843" w:rsidRPr="001A1AA6">
        <w:rPr>
          <w:rFonts w:ascii="Times New Roman" w:eastAsia="Times New Roman" w:hAnsi="Times New Roman" w:cs="Times New Roman"/>
          <w:sz w:val="28"/>
          <w:szCs w:val="28"/>
          <w:lang w:val="x-none" w:eastAsia="x-none"/>
        </w:rPr>
        <w:t>».</w:t>
      </w:r>
    </w:p>
    <w:p w:rsidR="00621E09" w:rsidRPr="00742C90" w:rsidRDefault="00621E09" w:rsidP="00621E09">
      <w:pPr>
        <w:pStyle w:val="21"/>
        <w:widowControl w:val="0"/>
        <w:spacing w:after="0" w:line="240" w:lineRule="auto"/>
        <w:ind w:left="0"/>
        <w:jc w:val="both"/>
        <w:rPr>
          <w:color w:val="000000"/>
          <w:sz w:val="28"/>
          <w:szCs w:val="28"/>
        </w:rPr>
      </w:pPr>
    </w:p>
    <w:p w:rsidR="0001603F" w:rsidRDefault="008E5ECB" w:rsidP="001457D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D51B8" w:rsidRDefault="003D51B8" w:rsidP="003D51B8">
      <w:pPr>
        <w:jc w:val="both"/>
        <w:rPr>
          <w:rFonts w:ascii="Times New Roman" w:eastAsia="Times New Roman" w:hAnsi="Times New Roman" w:cs="Times New Roman"/>
          <w:sz w:val="28"/>
          <w:szCs w:val="28"/>
        </w:rPr>
      </w:pPr>
      <w:r w:rsidRPr="00486B17">
        <w:rPr>
          <w:rFonts w:ascii="Times New Roman" w:eastAsia="Times New Roman" w:hAnsi="Times New Roman" w:cs="Times New Roman"/>
          <w:sz w:val="28"/>
          <w:szCs w:val="28"/>
        </w:rPr>
        <w:t xml:space="preserve">         Поручить представителям </w:t>
      </w:r>
      <w:r>
        <w:rPr>
          <w:rFonts w:ascii="Times New Roman" w:eastAsia="Times New Roman" w:hAnsi="Times New Roman" w:cs="Times New Roman"/>
          <w:sz w:val="28"/>
          <w:szCs w:val="28"/>
        </w:rPr>
        <w:t>АО «Янтарьэнерго»</w:t>
      </w:r>
      <w:r w:rsidRPr="00486B17">
        <w:rPr>
          <w:rFonts w:ascii="Times New Roman" w:eastAsia="Times New Roman" w:hAnsi="Times New Roman" w:cs="Times New Roman"/>
          <w:sz w:val="28"/>
          <w:szCs w:val="28"/>
        </w:rPr>
        <w:t xml:space="preserve"> по вопросу повестки д</w:t>
      </w:r>
      <w:r>
        <w:rPr>
          <w:rFonts w:ascii="Times New Roman" w:eastAsia="Times New Roman" w:hAnsi="Times New Roman" w:cs="Times New Roman"/>
          <w:sz w:val="28"/>
          <w:szCs w:val="28"/>
        </w:rPr>
        <w:t xml:space="preserve">ня заседания Совета директоров </w:t>
      </w:r>
      <w:r w:rsidRPr="00486B17">
        <w:rPr>
          <w:rFonts w:ascii="Times New Roman" w:eastAsia="Times New Roman" w:hAnsi="Times New Roman" w:cs="Times New Roman"/>
          <w:sz w:val="28"/>
          <w:szCs w:val="28"/>
        </w:rPr>
        <w:t xml:space="preserve">АО «Янтарьэнергосбыт»: </w:t>
      </w:r>
      <w:r>
        <w:rPr>
          <w:rFonts w:ascii="Times New Roman" w:eastAsia="Times New Roman" w:hAnsi="Times New Roman" w:cs="Times New Roman"/>
          <w:sz w:val="28"/>
          <w:szCs w:val="28"/>
        </w:rPr>
        <w:t>«</w:t>
      </w:r>
      <w:r w:rsidRPr="00486B17">
        <w:rPr>
          <w:rFonts w:ascii="Times New Roman" w:eastAsia="Times New Roman" w:hAnsi="Times New Roman" w:cs="Times New Roman"/>
          <w:sz w:val="28"/>
          <w:szCs w:val="28"/>
        </w:rPr>
        <w:t>О до</w:t>
      </w:r>
      <w:r>
        <w:rPr>
          <w:rFonts w:ascii="Times New Roman" w:eastAsia="Times New Roman" w:hAnsi="Times New Roman" w:cs="Times New Roman"/>
          <w:sz w:val="28"/>
          <w:szCs w:val="28"/>
        </w:rPr>
        <w:t>срочном прекращении полномочий Г</w:t>
      </w:r>
      <w:r w:rsidRPr="00486B17">
        <w:rPr>
          <w:rFonts w:ascii="Times New Roman" w:eastAsia="Times New Roman" w:hAnsi="Times New Roman" w:cs="Times New Roman"/>
          <w:sz w:val="28"/>
          <w:szCs w:val="28"/>
        </w:rPr>
        <w:t xml:space="preserve">енерального директора </w:t>
      </w:r>
      <w:r>
        <w:rPr>
          <w:rFonts w:ascii="Times New Roman" w:eastAsia="Times New Roman" w:hAnsi="Times New Roman" w:cs="Times New Roman"/>
          <w:sz w:val="28"/>
          <w:szCs w:val="28"/>
        </w:rPr>
        <w:t>АО «Янтарьэнергосбыт» и избрании Генерального директора АО «Янтарьэнергосбыт»</w:t>
      </w:r>
      <w:r w:rsidRPr="00486B17">
        <w:rPr>
          <w:rFonts w:ascii="Times New Roman" w:eastAsia="Times New Roman" w:hAnsi="Times New Roman" w:cs="Times New Roman"/>
          <w:sz w:val="28"/>
          <w:szCs w:val="28"/>
        </w:rPr>
        <w:t xml:space="preserve"> голосовать «ЗА» принятие следующего решения:</w:t>
      </w:r>
    </w:p>
    <w:p w:rsidR="003D51B8" w:rsidRDefault="003D51B8" w:rsidP="003D51B8">
      <w:pPr>
        <w:pStyle w:val="a8"/>
        <w:numPr>
          <w:ilvl w:val="0"/>
          <w:numId w:val="5"/>
        </w:numPr>
        <w:tabs>
          <w:tab w:val="left" w:pos="34"/>
        </w:tabs>
        <w:autoSpaceDE w:val="0"/>
        <w:autoSpaceDN w:val="0"/>
        <w:adjustRightInd w:val="0"/>
        <w:spacing w:after="0" w:line="240" w:lineRule="auto"/>
        <w:ind w:left="0" w:firstLine="705"/>
        <w:jc w:val="both"/>
        <w:rPr>
          <w:rFonts w:ascii="Times New Roman" w:eastAsia="Times New Roman" w:hAnsi="Times New Roman"/>
          <w:sz w:val="28"/>
          <w:szCs w:val="28"/>
        </w:rPr>
      </w:pPr>
      <w:r w:rsidRPr="005D4DD8">
        <w:rPr>
          <w:rFonts w:ascii="Times New Roman" w:eastAsia="Times New Roman" w:hAnsi="Times New Roman"/>
          <w:sz w:val="28"/>
          <w:szCs w:val="28"/>
        </w:rPr>
        <w:t xml:space="preserve">Досрочно прекратить полномочия Генерального директора </w:t>
      </w:r>
      <w:r w:rsidRPr="005D4DD8">
        <w:rPr>
          <w:rFonts w:ascii="Times New Roman" w:eastAsia="Times New Roman" w:hAnsi="Times New Roman"/>
          <w:sz w:val="28"/>
          <w:szCs w:val="28"/>
        </w:rPr>
        <w:br/>
        <w:t xml:space="preserve">АО «Янтарьэнергосбыт» Стельновой Елены Николаевны и действие трудового </w:t>
      </w:r>
      <w:r w:rsidRPr="005D4DD8">
        <w:rPr>
          <w:rFonts w:ascii="Times New Roman" w:eastAsia="Times New Roman" w:hAnsi="Times New Roman"/>
          <w:sz w:val="28"/>
          <w:szCs w:val="28"/>
        </w:rPr>
        <w:lastRenderedPageBreak/>
        <w:t xml:space="preserve">договора с </w:t>
      </w:r>
      <w:proofErr w:type="gramStart"/>
      <w:r w:rsidRPr="005D4DD8">
        <w:rPr>
          <w:rFonts w:ascii="Times New Roman" w:eastAsia="Times New Roman" w:hAnsi="Times New Roman"/>
          <w:sz w:val="28"/>
          <w:szCs w:val="28"/>
        </w:rPr>
        <w:t>ней  2</w:t>
      </w:r>
      <w:r>
        <w:rPr>
          <w:rFonts w:ascii="Times New Roman" w:eastAsia="Times New Roman" w:hAnsi="Times New Roman"/>
          <w:sz w:val="28"/>
          <w:szCs w:val="28"/>
        </w:rPr>
        <w:t>7</w:t>
      </w:r>
      <w:proofErr w:type="gramEnd"/>
      <w:r w:rsidRPr="005D4DD8">
        <w:rPr>
          <w:rFonts w:ascii="Times New Roman" w:eastAsia="Times New Roman" w:hAnsi="Times New Roman"/>
          <w:sz w:val="28"/>
          <w:szCs w:val="28"/>
        </w:rPr>
        <w:t xml:space="preserve">  августа  2020  года в соответствии с пунктом </w:t>
      </w:r>
      <w:r>
        <w:rPr>
          <w:rFonts w:ascii="Times New Roman" w:eastAsia="Times New Roman" w:hAnsi="Times New Roman"/>
          <w:sz w:val="28"/>
          <w:szCs w:val="28"/>
        </w:rPr>
        <w:t>5</w:t>
      </w:r>
      <w:r w:rsidRPr="005D4DD8">
        <w:rPr>
          <w:rFonts w:ascii="Times New Roman" w:eastAsia="Times New Roman" w:hAnsi="Times New Roman"/>
          <w:sz w:val="28"/>
          <w:szCs w:val="28"/>
        </w:rPr>
        <w:t xml:space="preserve"> части первой статьи 77 Трудового кодекса Российской Федерации.</w:t>
      </w:r>
    </w:p>
    <w:p w:rsidR="003D51B8" w:rsidRPr="007C7BC1" w:rsidRDefault="003D51B8" w:rsidP="003D51B8">
      <w:pPr>
        <w:pStyle w:val="a8"/>
        <w:numPr>
          <w:ilvl w:val="0"/>
          <w:numId w:val="5"/>
        </w:numPr>
        <w:tabs>
          <w:tab w:val="left" w:pos="34"/>
        </w:tabs>
        <w:autoSpaceDE w:val="0"/>
        <w:autoSpaceDN w:val="0"/>
        <w:adjustRightInd w:val="0"/>
        <w:spacing w:after="0" w:line="240" w:lineRule="auto"/>
        <w:ind w:left="0" w:firstLine="705"/>
        <w:jc w:val="both"/>
        <w:rPr>
          <w:rFonts w:ascii="Times New Roman" w:hAnsi="Times New Roman"/>
          <w:sz w:val="28"/>
          <w:szCs w:val="28"/>
        </w:rPr>
      </w:pPr>
      <w:r>
        <w:rPr>
          <w:rFonts w:ascii="Times New Roman" w:eastAsia="Times New Roman" w:hAnsi="Times New Roman"/>
          <w:sz w:val="28"/>
          <w:szCs w:val="28"/>
        </w:rPr>
        <w:t>Избрать Генеральным директором АО «Янтарьэнергосбыт» Парамонова Александра Владимировича с 28 августа 2020 года со сроком полномочий три года</w:t>
      </w:r>
      <w:r>
        <w:rPr>
          <w:rFonts w:ascii="Times New Roman" w:hAnsi="Times New Roman"/>
          <w:sz w:val="28"/>
          <w:szCs w:val="28"/>
        </w:rPr>
        <w:t>.</w:t>
      </w:r>
    </w:p>
    <w:p w:rsidR="003D51B8" w:rsidRDefault="003D51B8" w:rsidP="001457D7">
      <w:pPr>
        <w:jc w:val="both"/>
        <w:rPr>
          <w:bCs/>
          <w:sz w:val="28"/>
          <w:szCs w:val="28"/>
        </w:rPr>
      </w:pP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FC7863"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FC7863"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457D7"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457D7">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1457D7">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3D51B8" w:rsidRDefault="003D51B8" w:rsidP="003D51B8">
      <w:pPr>
        <w:jc w:val="both"/>
        <w:rPr>
          <w:rFonts w:ascii="Times New Roman" w:eastAsia="Times New Roman" w:hAnsi="Times New Roman" w:cs="Times New Roman"/>
          <w:sz w:val="28"/>
          <w:szCs w:val="28"/>
        </w:rPr>
      </w:pPr>
      <w:r w:rsidRPr="00486B17">
        <w:rPr>
          <w:rFonts w:ascii="Times New Roman" w:eastAsia="Times New Roman" w:hAnsi="Times New Roman" w:cs="Times New Roman"/>
          <w:sz w:val="28"/>
          <w:szCs w:val="28"/>
        </w:rPr>
        <w:t xml:space="preserve">         Поручить представителям </w:t>
      </w:r>
      <w:r>
        <w:rPr>
          <w:rFonts w:ascii="Times New Roman" w:eastAsia="Times New Roman" w:hAnsi="Times New Roman" w:cs="Times New Roman"/>
          <w:sz w:val="28"/>
          <w:szCs w:val="28"/>
        </w:rPr>
        <w:t>АО «Янтарьэнерго»</w:t>
      </w:r>
      <w:r w:rsidRPr="00486B17">
        <w:rPr>
          <w:rFonts w:ascii="Times New Roman" w:eastAsia="Times New Roman" w:hAnsi="Times New Roman" w:cs="Times New Roman"/>
          <w:sz w:val="28"/>
          <w:szCs w:val="28"/>
        </w:rPr>
        <w:t xml:space="preserve"> по вопросу повестки д</w:t>
      </w:r>
      <w:r>
        <w:rPr>
          <w:rFonts w:ascii="Times New Roman" w:eastAsia="Times New Roman" w:hAnsi="Times New Roman" w:cs="Times New Roman"/>
          <w:sz w:val="28"/>
          <w:szCs w:val="28"/>
        </w:rPr>
        <w:t xml:space="preserve">ня заседания Совета директоров </w:t>
      </w:r>
      <w:r w:rsidRPr="00486B17">
        <w:rPr>
          <w:rFonts w:ascii="Times New Roman" w:eastAsia="Times New Roman" w:hAnsi="Times New Roman" w:cs="Times New Roman"/>
          <w:sz w:val="28"/>
          <w:szCs w:val="28"/>
        </w:rPr>
        <w:t xml:space="preserve">АО «Янтарьэнергосбыт»: </w:t>
      </w:r>
      <w:r>
        <w:rPr>
          <w:rFonts w:ascii="Times New Roman" w:eastAsia="Times New Roman" w:hAnsi="Times New Roman" w:cs="Times New Roman"/>
          <w:sz w:val="28"/>
          <w:szCs w:val="28"/>
        </w:rPr>
        <w:t>«</w:t>
      </w:r>
      <w:r w:rsidRPr="00486B17">
        <w:rPr>
          <w:rFonts w:ascii="Times New Roman" w:eastAsia="Times New Roman" w:hAnsi="Times New Roman" w:cs="Times New Roman"/>
          <w:sz w:val="28"/>
          <w:szCs w:val="28"/>
        </w:rPr>
        <w:t>О до</w:t>
      </w:r>
      <w:r>
        <w:rPr>
          <w:rFonts w:ascii="Times New Roman" w:eastAsia="Times New Roman" w:hAnsi="Times New Roman" w:cs="Times New Roman"/>
          <w:sz w:val="28"/>
          <w:szCs w:val="28"/>
        </w:rPr>
        <w:t>срочном прекращении полномочий Г</w:t>
      </w:r>
      <w:r w:rsidRPr="00486B17">
        <w:rPr>
          <w:rFonts w:ascii="Times New Roman" w:eastAsia="Times New Roman" w:hAnsi="Times New Roman" w:cs="Times New Roman"/>
          <w:sz w:val="28"/>
          <w:szCs w:val="28"/>
        </w:rPr>
        <w:t xml:space="preserve">енерального директора </w:t>
      </w:r>
      <w:r>
        <w:rPr>
          <w:rFonts w:ascii="Times New Roman" w:eastAsia="Times New Roman" w:hAnsi="Times New Roman" w:cs="Times New Roman"/>
          <w:sz w:val="28"/>
          <w:szCs w:val="28"/>
        </w:rPr>
        <w:t>АО «Янтарьэнергосбыт» и избрании Генерального директора АО «Янтарьэнергосбыт»</w:t>
      </w:r>
      <w:r w:rsidRPr="00486B17">
        <w:rPr>
          <w:rFonts w:ascii="Times New Roman" w:eastAsia="Times New Roman" w:hAnsi="Times New Roman" w:cs="Times New Roman"/>
          <w:sz w:val="28"/>
          <w:szCs w:val="28"/>
        </w:rPr>
        <w:t xml:space="preserve"> голосовать «ЗА» принятие следующего решения:</w:t>
      </w:r>
    </w:p>
    <w:p w:rsidR="003D51B8" w:rsidRDefault="003D51B8" w:rsidP="003D51B8">
      <w:pPr>
        <w:pStyle w:val="a8"/>
        <w:numPr>
          <w:ilvl w:val="0"/>
          <w:numId w:val="6"/>
        </w:numPr>
        <w:tabs>
          <w:tab w:val="left" w:pos="34"/>
        </w:tabs>
        <w:autoSpaceDE w:val="0"/>
        <w:autoSpaceDN w:val="0"/>
        <w:adjustRightInd w:val="0"/>
        <w:spacing w:after="0" w:line="240" w:lineRule="auto"/>
        <w:ind w:left="0" w:firstLine="539"/>
        <w:jc w:val="both"/>
        <w:rPr>
          <w:rFonts w:ascii="Times New Roman" w:eastAsia="Times New Roman" w:hAnsi="Times New Roman"/>
          <w:sz w:val="28"/>
          <w:szCs w:val="28"/>
        </w:rPr>
      </w:pPr>
      <w:r w:rsidRPr="005D4DD8">
        <w:rPr>
          <w:rFonts w:ascii="Times New Roman" w:eastAsia="Times New Roman" w:hAnsi="Times New Roman"/>
          <w:sz w:val="28"/>
          <w:szCs w:val="28"/>
        </w:rPr>
        <w:t xml:space="preserve">Досрочно прекратить полномочия Генерального директора </w:t>
      </w:r>
      <w:r w:rsidRPr="005D4DD8">
        <w:rPr>
          <w:rFonts w:ascii="Times New Roman" w:eastAsia="Times New Roman" w:hAnsi="Times New Roman"/>
          <w:sz w:val="28"/>
          <w:szCs w:val="28"/>
        </w:rPr>
        <w:br/>
        <w:t xml:space="preserve">АО «Янтарьэнергосбыт» Стельновой Елены Николаевны и действие трудового договора с </w:t>
      </w:r>
      <w:proofErr w:type="gramStart"/>
      <w:r w:rsidRPr="005D4DD8">
        <w:rPr>
          <w:rFonts w:ascii="Times New Roman" w:eastAsia="Times New Roman" w:hAnsi="Times New Roman"/>
          <w:sz w:val="28"/>
          <w:szCs w:val="28"/>
        </w:rPr>
        <w:t>ней  2</w:t>
      </w:r>
      <w:r>
        <w:rPr>
          <w:rFonts w:ascii="Times New Roman" w:eastAsia="Times New Roman" w:hAnsi="Times New Roman"/>
          <w:sz w:val="28"/>
          <w:szCs w:val="28"/>
        </w:rPr>
        <w:t>7</w:t>
      </w:r>
      <w:proofErr w:type="gramEnd"/>
      <w:r w:rsidRPr="005D4DD8">
        <w:rPr>
          <w:rFonts w:ascii="Times New Roman" w:eastAsia="Times New Roman" w:hAnsi="Times New Roman"/>
          <w:sz w:val="28"/>
          <w:szCs w:val="28"/>
        </w:rPr>
        <w:t xml:space="preserve">  августа  2020  года в соответствии с пунктом </w:t>
      </w:r>
      <w:r>
        <w:rPr>
          <w:rFonts w:ascii="Times New Roman" w:eastAsia="Times New Roman" w:hAnsi="Times New Roman"/>
          <w:sz w:val="28"/>
          <w:szCs w:val="28"/>
        </w:rPr>
        <w:t>5</w:t>
      </w:r>
      <w:r w:rsidRPr="005D4DD8">
        <w:rPr>
          <w:rFonts w:ascii="Times New Roman" w:eastAsia="Times New Roman" w:hAnsi="Times New Roman"/>
          <w:sz w:val="28"/>
          <w:szCs w:val="28"/>
        </w:rPr>
        <w:t xml:space="preserve"> части первой статьи 77 Трудового кодекса Российской Федерации.</w:t>
      </w:r>
    </w:p>
    <w:p w:rsidR="003D51B8" w:rsidRPr="007C7BC1" w:rsidRDefault="003D51B8" w:rsidP="003D51B8">
      <w:pPr>
        <w:pStyle w:val="a8"/>
        <w:numPr>
          <w:ilvl w:val="0"/>
          <w:numId w:val="6"/>
        </w:numPr>
        <w:tabs>
          <w:tab w:val="left" w:pos="34"/>
        </w:tabs>
        <w:autoSpaceDE w:val="0"/>
        <w:autoSpaceDN w:val="0"/>
        <w:adjustRightInd w:val="0"/>
        <w:spacing w:after="0" w:line="240" w:lineRule="auto"/>
        <w:ind w:left="0" w:firstLine="705"/>
        <w:jc w:val="both"/>
        <w:rPr>
          <w:rFonts w:ascii="Times New Roman" w:hAnsi="Times New Roman"/>
          <w:sz w:val="28"/>
          <w:szCs w:val="28"/>
        </w:rPr>
      </w:pPr>
      <w:r>
        <w:rPr>
          <w:rFonts w:ascii="Times New Roman" w:eastAsia="Times New Roman" w:hAnsi="Times New Roman"/>
          <w:sz w:val="28"/>
          <w:szCs w:val="28"/>
        </w:rPr>
        <w:t>Избрать Генеральным директором АО «Янтарьэнергосбыт» Парамонова Александра Владимировича с 28 августа 2020 года со сроком полномочий три года</w:t>
      </w:r>
      <w:r>
        <w:rPr>
          <w:rFonts w:ascii="Times New Roman" w:hAnsi="Times New Roman"/>
          <w:sz w:val="28"/>
          <w:szCs w:val="28"/>
        </w:rPr>
        <w:t>.</w:t>
      </w:r>
    </w:p>
    <w:p w:rsidR="003D51B8" w:rsidRPr="002D5EFB" w:rsidRDefault="003D51B8" w:rsidP="001457D7">
      <w:pPr>
        <w:widowControl w:val="0"/>
        <w:tabs>
          <w:tab w:val="left" w:pos="567"/>
          <w:tab w:val="left" w:pos="1701"/>
        </w:tabs>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01603F">
        <w:rPr>
          <w:rFonts w:eastAsiaTheme="minorHAnsi"/>
          <w:bCs/>
          <w:color w:val="000000"/>
          <w:sz w:val="28"/>
          <w:szCs w:val="28"/>
          <w:lang w:eastAsia="en-US"/>
        </w:rPr>
        <w:t>27</w:t>
      </w:r>
      <w:r w:rsidR="00BD70E6">
        <w:rPr>
          <w:rFonts w:eastAsiaTheme="minorHAnsi"/>
          <w:bCs/>
          <w:color w:val="000000"/>
          <w:sz w:val="28"/>
          <w:szCs w:val="28"/>
          <w:lang w:eastAsia="en-US"/>
        </w:rPr>
        <w:t xml:space="preserve"> </w:t>
      </w:r>
      <w:r w:rsidR="00FC7863">
        <w:rPr>
          <w:rFonts w:eastAsiaTheme="minorHAnsi"/>
          <w:bCs/>
          <w:color w:val="000000"/>
          <w:sz w:val="28"/>
          <w:szCs w:val="28"/>
          <w:lang w:eastAsia="en-US"/>
        </w:rPr>
        <w:t>августа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pPr>
          </w:p>
          <w:p w:rsidR="00DC7A02" w:rsidRDefault="00DC7A02" w:rsidP="008E5ECB">
            <w:pPr>
              <w:jc w:val="both"/>
            </w:pPr>
          </w:p>
          <w:p w:rsidR="00DC7A02" w:rsidRPr="00DC7A02" w:rsidRDefault="00DC7A02" w:rsidP="008E5ECB">
            <w:pPr>
              <w:jc w:val="both"/>
            </w:pPr>
            <w:r>
              <w:fldChar w:fldCharType="begin"/>
            </w:r>
            <w:r>
              <w:instrText xml:space="preserve"> INCLUDEPICTURE  "D:\\Arhiv\\Совет директоров\\2020\\Нерассмотрено\\08.2020\\27.08.2020\\ГД сбыт\\media\\image2.jpeg"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93pt">
                  <v:imagedata r:id="rId9" r:href="rId10"/>
                </v:shape>
              </w:pict>
            </w:r>
            <w:r>
              <w:fldChar w:fldCharType="end"/>
            </w: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headerReference w:type="even" r:id="rId11"/>
      <w:headerReference w:type="default" r:id="rId12"/>
      <w:footerReference w:type="even" r:id="rId13"/>
      <w:footerReference w:type="default" r:id="rId14"/>
      <w:headerReference w:type="first" r:id="rId15"/>
      <w:footerReference w:type="first" r:id="rId16"/>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417" w:rsidRDefault="00102417" w:rsidP="00DC7A02">
      <w:r>
        <w:separator/>
      </w:r>
    </w:p>
  </w:endnote>
  <w:endnote w:type="continuationSeparator" w:id="0">
    <w:p w:rsidR="00102417" w:rsidRDefault="00102417"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r>
      <w:fldChar w:fldCharType="begin"/>
    </w:r>
    <w:r>
      <w:instrText xml:space="preserve"> INCLUDEPICTURE  "D:\\Arhiv\\Совет директоров\\2020\\Нерассмотрено\\08.2020\\27.08.2020\\ГД сбыт\\media\\image2.jpeg"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69pt">
          <v:imagedata r:id="rId2" r:href="rId1"/>
        </v:shape>
      </w:pic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417" w:rsidRDefault="00102417" w:rsidP="00DC7A02">
      <w:r>
        <w:separator/>
      </w:r>
    </w:p>
  </w:footnote>
  <w:footnote w:type="continuationSeparator" w:id="0">
    <w:p w:rsidR="00102417" w:rsidRDefault="00102417" w:rsidP="00DC7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pPr>
      <w:pStyle w:val="ac"/>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03F"/>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D6006"/>
    <w:rsid w:val="000E02FC"/>
    <w:rsid w:val="000E3995"/>
    <w:rsid w:val="000F1400"/>
    <w:rsid w:val="000F1861"/>
    <w:rsid w:val="001023B6"/>
    <w:rsid w:val="00102417"/>
    <w:rsid w:val="001073AC"/>
    <w:rsid w:val="0012460E"/>
    <w:rsid w:val="00134498"/>
    <w:rsid w:val="001457D7"/>
    <w:rsid w:val="00162834"/>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D51B8"/>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7470"/>
    <w:rsid w:val="00621E09"/>
    <w:rsid w:val="006243C9"/>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93CA7"/>
    <w:rsid w:val="008A27AA"/>
    <w:rsid w:val="008B61AB"/>
    <w:rsid w:val="008E5ECB"/>
    <w:rsid w:val="008F035A"/>
    <w:rsid w:val="008F2DE6"/>
    <w:rsid w:val="008F41D3"/>
    <w:rsid w:val="00911843"/>
    <w:rsid w:val="009351C3"/>
    <w:rsid w:val="00972D91"/>
    <w:rsid w:val="009A5552"/>
    <w:rsid w:val="009A7B35"/>
    <w:rsid w:val="009B2C2B"/>
    <w:rsid w:val="009C1B3E"/>
    <w:rsid w:val="009E1CC2"/>
    <w:rsid w:val="009F0584"/>
    <w:rsid w:val="00A24AE8"/>
    <w:rsid w:val="00A37ADC"/>
    <w:rsid w:val="00A46A4C"/>
    <w:rsid w:val="00A46EEC"/>
    <w:rsid w:val="00A47520"/>
    <w:rsid w:val="00A63CC8"/>
    <w:rsid w:val="00A80413"/>
    <w:rsid w:val="00A809D1"/>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0561"/>
    <w:rsid w:val="00D0742B"/>
    <w:rsid w:val="00D506A9"/>
    <w:rsid w:val="00D50BB4"/>
    <w:rsid w:val="00D55407"/>
    <w:rsid w:val="00D80C87"/>
    <w:rsid w:val="00DA0FBA"/>
    <w:rsid w:val="00DB543A"/>
    <w:rsid w:val="00DC63FC"/>
    <w:rsid w:val="00DC7A02"/>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21E"/>
    <w:rsid w:val="00F348FE"/>
    <w:rsid w:val="00F4564B"/>
    <w:rsid w:val="00F61A5E"/>
    <w:rsid w:val="00F639DE"/>
    <w:rsid w:val="00F667B4"/>
    <w:rsid w:val="00F91D90"/>
    <w:rsid w:val="00F937D9"/>
    <w:rsid w:val="00F93D75"/>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CF2A2-8D50-4202-AB3D-9A3F03B7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21</cp:revision>
  <cp:lastPrinted>2020-08-27T15:40:00Z</cp:lastPrinted>
  <dcterms:created xsi:type="dcterms:W3CDTF">2020-07-30T09:27:00Z</dcterms:created>
  <dcterms:modified xsi:type="dcterms:W3CDTF">2020-08-27T15:42:00Z</dcterms:modified>
  <dc:language>ru-RU</dc:language>
</cp:coreProperties>
</file>