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601CF" w:rsidRDefault="006601CF" w:rsidP="008F035A">
      <w:pPr>
        <w:jc w:val="center"/>
        <w:rPr>
          <w:rFonts w:eastAsiaTheme="minorHAnsi"/>
          <w:b/>
          <w:sz w:val="28"/>
          <w:szCs w:val="28"/>
          <w:lang w:eastAsia="en-US"/>
        </w:rPr>
      </w:pPr>
    </w:p>
    <w:p w:rsidR="006909F9" w:rsidRDefault="00A5625A" w:rsidP="006909F9">
      <w:pPr>
        <w:jc w:val="center"/>
        <w:rPr>
          <w:rFonts w:eastAsiaTheme="minorHAnsi"/>
          <w:b/>
          <w:bCs/>
          <w:sz w:val="28"/>
          <w:szCs w:val="28"/>
          <w:lang w:eastAsia="en-US"/>
        </w:rPr>
      </w:pPr>
      <w:r>
        <w:rPr>
          <w:rFonts w:eastAsiaTheme="minorHAnsi"/>
          <w:b/>
          <w:bCs/>
          <w:sz w:val="28"/>
          <w:szCs w:val="28"/>
          <w:lang w:eastAsia="en-US"/>
        </w:rPr>
        <w:t>26</w:t>
      </w:r>
      <w:r w:rsidR="006909F9" w:rsidRPr="0088629E">
        <w:rPr>
          <w:rFonts w:eastAsiaTheme="minorHAnsi"/>
          <w:b/>
          <w:bCs/>
          <w:sz w:val="28"/>
          <w:szCs w:val="28"/>
          <w:lang w:eastAsia="en-US"/>
        </w:rPr>
        <w:t>.</w:t>
      </w:r>
      <w:r w:rsidR="00185B47">
        <w:rPr>
          <w:rFonts w:eastAsiaTheme="minorHAnsi"/>
          <w:b/>
          <w:bCs/>
          <w:sz w:val="28"/>
          <w:szCs w:val="28"/>
          <w:lang w:eastAsia="en-US"/>
        </w:rPr>
        <w:t>0</w:t>
      </w:r>
      <w:r w:rsidR="001A6002">
        <w:rPr>
          <w:rFonts w:eastAsiaTheme="minorHAnsi"/>
          <w:b/>
          <w:bCs/>
          <w:sz w:val="28"/>
          <w:szCs w:val="28"/>
          <w:lang w:eastAsia="en-US"/>
        </w:rPr>
        <w:t>2</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6537C5">
        <w:rPr>
          <w:rFonts w:eastAsiaTheme="minorHAnsi"/>
          <w:b/>
          <w:bCs/>
          <w:sz w:val="28"/>
          <w:szCs w:val="28"/>
          <w:lang w:eastAsia="en-US"/>
        </w:rPr>
        <w:t>4</w:t>
      </w:r>
      <w:r>
        <w:rPr>
          <w:rFonts w:eastAsiaTheme="minorHAnsi"/>
          <w:b/>
          <w:bCs/>
          <w:sz w:val="28"/>
          <w:szCs w:val="28"/>
          <w:lang w:eastAsia="en-US"/>
        </w:rPr>
        <w:t>8</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185B47" w:rsidRPr="00A42226" w:rsidRDefault="008B0BF1" w:rsidP="008B0BF1">
      <w:pPr>
        <w:pStyle w:val="a9"/>
        <w:numPr>
          <w:ilvl w:val="0"/>
          <w:numId w:val="31"/>
        </w:numPr>
        <w:spacing w:after="0" w:line="240" w:lineRule="auto"/>
        <w:ind w:left="714" w:hanging="357"/>
        <w:jc w:val="both"/>
        <w:rPr>
          <w:rFonts w:ascii="Times New Roman" w:eastAsiaTheme="minorHAnsi" w:hAnsi="Times New Roman"/>
          <w:sz w:val="28"/>
          <w:szCs w:val="28"/>
        </w:rPr>
      </w:pPr>
      <w:r w:rsidRPr="00A42226">
        <w:rPr>
          <w:rFonts w:ascii="Times New Roman" w:hAnsi="Times New Roman"/>
          <w:sz w:val="28"/>
          <w:szCs w:val="28"/>
        </w:rPr>
        <w:t xml:space="preserve">О рассмотрении проекта инвестиционной программы </w:t>
      </w:r>
      <w:r w:rsidRPr="00A42226">
        <w:rPr>
          <w:rFonts w:ascii="Times New Roman" w:hAnsi="Times New Roman"/>
          <w:sz w:val="28"/>
          <w:szCs w:val="28"/>
        </w:rPr>
        <w:br/>
        <w:t>АО «Янтарьэнерго» на период 2021-2023 годы.</w:t>
      </w:r>
    </w:p>
    <w:p w:rsidR="008B0BF1" w:rsidRPr="008B0BF1" w:rsidRDefault="008B0BF1" w:rsidP="00E8780D">
      <w:pPr>
        <w:pStyle w:val="a9"/>
        <w:spacing w:after="0" w:line="240" w:lineRule="auto"/>
        <w:ind w:left="714"/>
        <w:jc w:val="both"/>
        <w:rPr>
          <w:rFonts w:ascii="Times New Roman" w:eastAsiaTheme="minorHAnsi" w:hAnsi="Times New Roman"/>
          <w:b/>
          <w:sz w:val="28"/>
          <w:szCs w:val="28"/>
        </w:rPr>
      </w:pPr>
    </w:p>
    <w:p w:rsidR="00B45A66" w:rsidRDefault="008E5ECB" w:rsidP="006601CF">
      <w:pPr>
        <w:pStyle w:val="a4"/>
        <w:widowControl w:val="0"/>
        <w:tabs>
          <w:tab w:val="left" w:pos="709"/>
        </w:tabs>
        <w:spacing w:after="0" w:line="240" w:lineRule="auto"/>
        <w:jc w:val="both"/>
        <w:rPr>
          <w:rFonts w:hint="eastAsia"/>
          <w:bCs/>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8B0BF1" w:rsidRPr="00B80589">
        <w:rPr>
          <w:sz w:val="28"/>
          <w:szCs w:val="28"/>
        </w:rPr>
        <w:t xml:space="preserve">О рассмотрении проекта инвестиционной программы </w:t>
      </w:r>
      <w:r w:rsidR="008B0BF1">
        <w:rPr>
          <w:sz w:val="28"/>
          <w:szCs w:val="28"/>
        </w:rPr>
        <w:br/>
      </w:r>
      <w:r w:rsidR="008B0BF1" w:rsidRPr="00B80589">
        <w:rPr>
          <w:sz w:val="28"/>
          <w:szCs w:val="28"/>
        </w:rPr>
        <w:t>АО «Янтарьэнерго» на период 2021-2023 годы.</w:t>
      </w:r>
    </w:p>
    <w:p w:rsidR="005E28E5" w:rsidRDefault="008E5ECB" w:rsidP="005E28E5">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8B0BF1" w:rsidRPr="008B0BF1" w:rsidRDefault="008B0BF1" w:rsidP="008B0BF1">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8B0BF1">
        <w:rPr>
          <w:rFonts w:ascii="Times New Roman" w:eastAsia="Times New Roman" w:hAnsi="Times New Roman" w:cs="Times New Roman"/>
          <w:kern w:val="0"/>
          <w:sz w:val="28"/>
          <w:szCs w:val="28"/>
          <w:lang w:eastAsia="ru-RU" w:bidi="ar-SA"/>
        </w:rPr>
        <w:t xml:space="preserve">1. Одобрить проект инвестиционной программы АО «Янтарьэнерго» на период 2021-2023 гг. согласно </w:t>
      </w:r>
      <w:proofErr w:type="gramStart"/>
      <w:r w:rsidRPr="008B0BF1">
        <w:rPr>
          <w:rFonts w:ascii="Times New Roman" w:eastAsia="Times New Roman" w:hAnsi="Times New Roman" w:cs="Times New Roman"/>
          <w:kern w:val="0"/>
          <w:sz w:val="28"/>
          <w:szCs w:val="28"/>
          <w:lang w:eastAsia="ru-RU" w:bidi="ar-SA"/>
        </w:rPr>
        <w:t>приложению</w:t>
      </w:r>
      <w:proofErr w:type="gramEnd"/>
      <w:r w:rsidRPr="008B0BF1">
        <w:rPr>
          <w:rFonts w:ascii="Times New Roman" w:eastAsia="Times New Roman" w:hAnsi="Times New Roman" w:cs="Times New Roman"/>
          <w:kern w:val="0"/>
          <w:sz w:val="28"/>
          <w:szCs w:val="28"/>
          <w:lang w:eastAsia="ru-RU" w:bidi="ar-SA"/>
        </w:rPr>
        <w:t xml:space="preserve"> к настоящему решению Совета директоров Общества.</w:t>
      </w:r>
    </w:p>
    <w:p w:rsidR="008B0BF1" w:rsidRPr="008B0BF1" w:rsidRDefault="008B0BF1" w:rsidP="008B0BF1">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8B0BF1">
        <w:rPr>
          <w:rFonts w:ascii="Times New Roman" w:eastAsia="Times New Roman" w:hAnsi="Times New Roman" w:cs="Times New Roman"/>
          <w:kern w:val="0"/>
          <w:sz w:val="28"/>
          <w:szCs w:val="28"/>
          <w:lang w:eastAsia="ru-RU" w:bidi="ar-SA"/>
        </w:rPr>
        <w:t>2. Поручить единоличному исполнительному органу Общества:</w:t>
      </w:r>
    </w:p>
    <w:p w:rsidR="008B0BF1" w:rsidRPr="008B0BF1" w:rsidRDefault="008B0BF1" w:rsidP="008B0BF1">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8B0BF1">
        <w:rPr>
          <w:rFonts w:ascii="Times New Roman" w:eastAsia="Times New Roman" w:hAnsi="Times New Roman" w:cs="Times New Roman"/>
          <w:kern w:val="0"/>
          <w:sz w:val="28"/>
          <w:szCs w:val="28"/>
          <w:lang w:eastAsia="ru-RU" w:bidi="ar-SA"/>
        </w:rPr>
        <w:t xml:space="preserve">2.1.Обеспечить утверждение проекта инвестиционной программы </w:t>
      </w:r>
      <w:r w:rsidRPr="008B0BF1">
        <w:rPr>
          <w:rFonts w:ascii="Times New Roman" w:eastAsia="Times New Roman" w:hAnsi="Times New Roman" w:cs="Times New Roman"/>
          <w:kern w:val="0"/>
          <w:sz w:val="28"/>
          <w:szCs w:val="28"/>
          <w:lang w:eastAsia="ru-RU" w:bidi="ar-SA"/>
        </w:rPr>
        <w:br/>
        <w:t xml:space="preserve">АО «Янтарьэнерго» на период 2021-2023 гг. в Минэнерго России в порядке, установленном постановлением Правительства Российской Федерации </w:t>
      </w:r>
      <w:r w:rsidRPr="008B0BF1">
        <w:rPr>
          <w:rFonts w:ascii="Times New Roman" w:eastAsia="Times New Roman" w:hAnsi="Times New Roman" w:cs="Times New Roman"/>
          <w:kern w:val="0"/>
          <w:sz w:val="28"/>
          <w:szCs w:val="28"/>
          <w:lang w:eastAsia="ru-RU" w:bidi="ar-SA"/>
        </w:rPr>
        <w:br/>
        <w:t>от 1 декабря 2009 г. № 977 «Об инвестиционных программах субъектов электроэнергетики».</w:t>
      </w:r>
    </w:p>
    <w:p w:rsidR="008B0BF1" w:rsidRPr="008B0BF1" w:rsidRDefault="008B0BF1" w:rsidP="008B0BF1">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8B0BF1">
        <w:rPr>
          <w:rFonts w:ascii="Times New Roman" w:eastAsia="Times New Roman" w:hAnsi="Times New Roman" w:cs="Times New Roman"/>
          <w:kern w:val="0"/>
          <w:sz w:val="28"/>
          <w:szCs w:val="28"/>
          <w:lang w:eastAsia="ru-RU" w:bidi="ar-SA"/>
        </w:rPr>
        <w:t>2.</w:t>
      </w:r>
      <w:r w:rsidR="00755FAC">
        <w:rPr>
          <w:rFonts w:ascii="Times New Roman" w:eastAsia="Times New Roman" w:hAnsi="Times New Roman" w:cs="Times New Roman"/>
          <w:kern w:val="0"/>
          <w:sz w:val="28"/>
          <w:szCs w:val="28"/>
          <w:lang w:eastAsia="ru-RU" w:bidi="ar-SA"/>
        </w:rPr>
        <w:t>2</w:t>
      </w:r>
      <w:r w:rsidRPr="008B0BF1">
        <w:rPr>
          <w:rFonts w:ascii="Times New Roman" w:eastAsia="Times New Roman" w:hAnsi="Times New Roman" w:cs="Times New Roman"/>
          <w:kern w:val="0"/>
          <w:sz w:val="28"/>
          <w:szCs w:val="28"/>
          <w:lang w:eastAsia="ru-RU" w:bidi="ar-SA"/>
        </w:rPr>
        <w:t xml:space="preserve">.Представить отчет об исполнении п. 2.1. настоящего решения на рассмотрение Совета директоров Общества с указанием причин отклонений утвержденной инвестиционной программы от проекта инвестиционной программы, одобренного Советом директоров Общества (при наличии отклонений), в течение 30 рабочих дней после утверждения проекта </w:t>
      </w:r>
      <w:r w:rsidRPr="008B0BF1">
        <w:rPr>
          <w:rFonts w:ascii="Times New Roman" w:eastAsia="Times New Roman" w:hAnsi="Times New Roman" w:cs="Times New Roman"/>
          <w:kern w:val="0"/>
          <w:sz w:val="28"/>
          <w:szCs w:val="28"/>
          <w:lang w:eastAsia="ru-RU" w:bidi="ar-SA"/>
        </w:rPr>
        <w:lastRenderedPageBreak/>
        <w:t>инвестиционной программы АО «Янтарьэнерго» на период 2021-2023 гг. в порядке, установленном постановлением Правительства Российской Федерации от 1 декабря 2009 г. № 977 «Об инвестиционных программах субъектов электроэнергетики».</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185B47"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185B47"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EA5B29" w:rsidRDefault="00893CA7" w:rsidP="00B45A66">
      <w:pPr>
        <w:jc w:val="both"/>
        <w:rPr>
          <w:rFonts w:hint="eastAsia"/>
          <w:b/>
          <w:sz w:val="28"/>
          <w:szCs w:val="28"/>
        </w:rPr>
      </w:pPr>
      <w:r w:rsidRPr="00893CA7">
        <w:rPr>
          <w:rFonts w:ascii="Times New Roman" w:eastAsia="Calibri" w:hAnsi="Times New Roman" w:cs="Times New Roman"/>
          <w:b/>
          <w:bCs/>
          <w:color w:val="000000"/>
          <w:kern w:val="0"/>
          <w:sz w:val="28"/>
          <w:szCs w:val="28"/>
          <w:lang w:eastAsia="ru-RU" w:bidi="ar-SA"/>
        </w:rPr>
        <w:t>Принят</w:t>
      </w:r>
      <w:r w:rsidR="00B45A66">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B45A66">
        <w:rPr>
          <w:rFonts w:ascii="Times New Roman" w:eastAsia="Calibri" w:hAnsi="Times New Roman" w:cs="Times New Roman"/>
          <w:b/>
          <w:bCs/>
          <w:color w:val="000000"/>
          <w:kern w:val="0"/>
          <w:sz w:val="28"/>
          <w:szCs w:val="28"/>
          <w:lang w:eastAsia="ru-RU" w:bidi="ar-SA"/>
        </w:rPr>
        <w:t>е 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8B0BF1" w:rsidRPr="008B0BF1" w:rsidRDefault="008B0BF1" w:rsidP="008B0BF1">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8B0BF1">
        <w:rPr>
          <w:rFonts w:ascii="Times New Roman" w:eastAsia="Times New Roman" w:hAnsi="Times New Roman" w:cs="Times New Roman"/>
          <w:kern w:val="0"/>
          <w:sz w:val="28"/>
          <w:szCs w:val="28"/>
          <w:lang w:eastAsia="ru-RU" w:bidi="ar-SA"/>
        </w:rPr>
        <w:t xml:space="preserve">1. Одобрить проект инвестиционной программы АО «Янтарьэнерго» на период 2021-2023 гг. согласно </w:t>
      </w:r>
      <w:proofErr w:type="gramStart"/>
      <w:r w:rsidRPr="008B0BF1">
        <w:rPr>
          <w:rFonts w:ascii="Times New Roman" w:eastAsia="Times New Roman" w:hAnsi="Times New Roman" w:cs="Times New Roman"/>
          <w:kern w:val="0"/>
          <w:sz w:val="28"/>
          <w:szCs w:val="28"/>
          <w:lang w:eastAsia="ru-RU" w:bidi="ar-SA"/>
        </w:rPr>
        <w:t>приложению</w:t>
      </w:r>
      <w:proofErr w:type="gramEnd"/>
      <w:r w:rsidRPr="008B0BF1">
        <w:rPr>
          <w:rFonts w:ascii="Times New Roman" w:eastAsia="Times New Roman" w:hAnsi="Times New Roman" w:cs="Times New Roman"/>
          <w:kern w:val="0"/>
          <w:sz w:val="28"/>
          <w:szCs w:val="28"/>
          <w:lang w:eastAsia="ru-RU" w:bidi="ar-SA"/>
        </w:rPr>
        <w:t xml:space="preserve"> к настоящему решению Совета директоров Общества.</w:t>
      </w:r>
    </w:p>
    <w:p w:rsidR="008B0BF1" w:rsidRPr="008B0BF1" w:rsidRDefault="008B0BF1" w:rsidP="008B0BF1">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8B0BF1">
        <w:rPr>
          <w:rFonts w:ascii="Times New Roman" w:eastAsia="Times New Roman" w:hAnsi="Times New Roman" w:cs="Times New Roman"/>
          <w:kern w:val="0"/>
          <w:sz w:val="28"/>
          <w:szCs w:val="28"/>
          <w:lang w:eastAsia="ru-RU" w:bidi="ar-SA"/>
        </w:rPr>
        <w:t>2. Поручить единоличному исполнительному органу Общества:</w:t>
      </w:r>
    </w:p>
    <w:p w:rsidR="008B0BF1" w:rsidRPr="008B0BF1" w:rsidRDefault="008B0BF1" w:rsidP="008B0BF1">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8B0BF1">
        <w:rPr>
          <w:rFonts w:ascii="Times New Roman" w:eastAsia="Times New Roman" w:hAnsi="Times New Roman" w:cs="Times New Roman"/>
          <w:kern w:val="0"/>
          <w:sz w:val="28"/>
          <w:szCs w:val="28"/>
          <w:lang w:eastAsia="ru-RU" w:bidi="ar-SA"/>
        </w:rPr>
        <w:t xml:space="preserve">2.1.Обеспечить утверждение проекта инвестиционной программы </w:t>
      </w:r>
      <w:r w:rsidRPr="008B0BF1">
        <w:rPr>
          <w:rFonts w:ascii="Times New Roman" w:eastAsia="Times New Roman" w:hAnsi="Times New Roman" w:cs="Times New Roman"/>
          <w:kern w:val="0"/>
          <w:sz w:val="28"/>
          <w:szCs w:val="28"/>
          <w:lang w:eastAsia="ru-RU" w:bidi="ar-SA"/>
        </w:rPr>
        <w:br/>
        <w:t xml:space="preserve">АО «Янтарьэнерго» на период 2021-2023 гг. в Минэнерго России в порядке, установленном постановлением Правительства Российской Федерации </w:t>
      </w:r>
      <w:r w:rsidRPr="008B0BF1">
        <w:rPr>
          <w:rFonts w:ascii="Times New Roman" w:eastAsia="Times New Roman" w:hAnsi="Times New Roman" w:cs="Times New Roman"/>
          <w:kern w:val="0"/>
          <w:sz w:val="28"/>
          <w:szCs w:val="28"/>
          <w:lang w:eastAsia="ru-RU" w:bidi="ar-SA"/>
        </w:rPr>
        <w:br/>
        <w:t>от 1 декабря 2009 г. № 977 «Об инвестиционных программах субъектов электроэнергетики».</w:t>
      </w:r>
    </w:p>
    <w:p w:rsidR="008B0BF1" w:rsidRPr="008B0BF1" w:rsidRDefault="008B0BF1" w:rsidP="008B0BF1">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8B0BF1">
        <w:rPr>
          <w:rFonts w:ascii="Times New Roman" w:eastAsia="Times New Roman" w:hAnsi="Times New Roman" w:cs="Times New Roman"/>
          <w:kern w:val="0"/>
          <w:sz w:val="28"/>
          <w:szCs w:val="28"/>
          <w:lang w:eastAsia="ru-RU" w:bidi="ar-SA"/>
        </w:rPr>
        <w:t>2.</w:t>
      </w:r>
      <w:r w:rsidR="00755FAC">
        <w:rPr>
          <w:rFonts w:ascii="Times New Roman" w:eastAsia="Times New Roman" w:hAnsi="Times New Roman" w:cs="Times New Roman"/>
          <w:kern w:val="0"/>
          <w:sz w:val="28"/>
          <w:szCs w:val="28"/>
          <w:lang w:eastAsia="ru-RU" w:bidi="ar-SA"/>
        </w:rPr>
        <w:t>2</w:t>
      </w:r>
      <w:bookmarkStart w:id="0" w:name="_GoBack"/>
      <w:bookmarkEnd w:id="0"/>
      <w:r w:rsidRPr="008B0BF1">
        <w:rPr>
          <w:rFonts w:ascii="Times New Roman" w:eastAsia="Times New Roman" w:hAnsi="Times New Roman" w:cs="Times New Roman"/>
          <w:kern w:val="0"/>
          <w:sz w:val="28"/>
          <w:szCs w:val="28"/>
          <w:lang w:eastAsia="ru-RU" w:bidi="ar-SA"/>
        </w:rPr>
        <w:t>.Представить отчет об исполнении п. 2.1. настоящего решения на рассмотрение Совета директоров Общества с указанием причин отклонений утвержденной инвестиционной программы от проекта инвестиционной программы, одобренного Советом директоров Общества (при наличии отклонений), в течение 30 рабочих дней после утверждения проекта инвестиционной программы АО «Янтарьэнерго» на период 2021-2023 гг. в порядке, установленном постановлением Правительства Российской Федерации от 1 декабря 2009 г. № 977 «Об инвестиционных программах субъектов электроэнергетики».</w:t>
      </w: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2965B5">
        <w:rPr>
          <w:rFonts w:eastAsiaTheme="minorHAnsi"/>
          <w:bCs/>
          <w:color w:val="000000"/>
          <w:sz w:val="28"/>
          <w:szCs w:val="28"/>
          <w:lang w:eastAsia="en-US"/>
        </w:rPr>
        <w:t xml:space="preserve"> </w:t>
      </w:r>
      <w:r w:rsidR="00A5625A">
        <w:rPr>
          <w:rFonts w:eastAsiaTheme="minorHAnsi"/>
          <w:bCs/>
          <w:color w:val="000000"/>
          <w:sz w:val="28"/>
          <w:szCs w:val="28"/>
          <w:lang w:eastAsia="en-US"/>
        </w:rPr>
        <w:t>26</w:t>
      </w:r>
      <w:r w:rsidR="00F578FE">
        <w:rPr>
          <w:rFonts w:eastAsiaTheme="minorHAnsi"/>
          <w:bCs/>
          <w:color w:val="000000"/>
          <w:sz w:val="28"/>
          <w:szCs w:val="28"/>
          <w:lang w:eastAsia="en-US"/>
        </w:rPr>
        <w:t xml:space="preserve"> </w:t>
      </w:r>
      <w:r w:rsidR="001A6002">
        <w:rPr>
          <w:rFonts w:eastAsiaTheme="minorHAnsi"/>
          <w:bCs/>
          <w:color w:val="000000"/>
          <w:sz w:val="28"/>
          <w:szCs w:val="28"/>
          <w:lang w:eastAsia="en-US"/>
        </w:rPr>
        <w:t>февраля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w:t>
      </w:r>
      <w:r w:rsidR="00185B47">
        <w:rPr>
          <w:rFonts w:eastAsiaTheme="minorHAnsi"/>
          <w:bCs/>
          <w:color w:val="000000"/>
          <w:sz w:val="28"/>
          <w:szCs w:val="28"/>
          <w:lang w:eastAsia="en-US"/>
        </w:rPr>
        <w:t>1</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A94C4C" w:rsidRDefault="00A94C4C"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A94C4C" w:rsidRDefault="00A94C4C"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D17" w:rsidRDefault="002C0D17" w:rsidP="00DC7A02">
      <w:pPr>
        <w:rPr>
          <w:rFonts w:hint="eastAsia"/>
        </w:rPr>
      </w:pPr>
      <w:r>
        <w:separator/>
      </w:r>
    </w:p>
  </w:endnote>
  <w:endnote w:type="continuationSeparator" w:id="0">
    <w:p w:rsidR="002C0D17" w:rsidRDefault="002C0D17"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D17" w:rsidRDefault="002C0D17" w:rsidP="00DC7A02">
      <w:pPr>
        <w:rPr>
          <w:rFonts w:hint="eastAsia"/>
        </w:rPr>
      </w:pPr>
      <w:r>
        <w:separator/>
      </w:r>
    </w:p>
  </w:footnote>
  <w:footnote w:type="continuationSeparator" w:id="0">
    <w:p w:rsidR="002C0D17" w:rsidRDefault="002C0D17"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4"/>
  </w:num>
  <w:num w:numId="4">
    <w:abstractNumId w:val="14"/>
  </w:num>
  <w:num w:numId="5">
    <w:abstractNumId w:val="6"/>
  </w:num>
  <w:num w:numId="6">
    <w:abstractNumId w:val="13"/>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0"/>
  </w:num>
  <w:num w:numId="13">
    <w:abstractNumId w:val="2"/>
  </w:num>
  <w:num w:numId="14">
    <w:abstractNumId w:val="25"/>
  </w:num>
  <w:num w:numId="15">
    <w:abstractNumId w:val="0"/>
  </w:num>
  <w:num w:numId="16">
    <w:abstractNumId w:val="22"/>
  </w:num>
  <w:num w:numId="17">
    <w:abstractNumId w:val="8"/>
  </w:num>
  <w:num w:numId="18">
    <w:abstractNumId w:val="23"/>
  </w:num>
  <w:num w:numId="19">
    <w:abstractNumId w:val="28"/>
  </w:num>
  <w:num w:numId="20">
    <w:abstractNumId w:val="21"/>
  </w:num>
  <w:num w:numId="21">
    <w:abstractNumId w:val="19"/>
  </w:num>
  <w:num w:numId="22">
    <w:abstractNumId w:val="15"/>
  </w:num>
  <w:num w:numId="23">
    <w:abstractNumId w:val="1"/>
  </w:num>
  <w:num w:numId="24">
    <w:abstractNumId w:val="10"/>
  </w:num>
  <w:num w:numId="25">
    <w:abstractNumId w:val="11"/>
  </w:num>
  <w:num w:numId="26">
    <w:abstractNumId w:val="27"/>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6"/>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1023B6"/>
    <w:rsid w:val="00102417"/>
    <w:rsid w:val="001073AC"/>
    <w:rsid w:val="00111AB6"/>
    <w:rsid w:val="0012460E"/>
    <w:rsid w:val="00134498"/>
    <w:rsid w:val="001430EE"/>
    <w:rsid w:val="001457D7"/>
    <w:rsid w:val="00157C19"/>
    <w:rsid w:val="00162834"/>
    <w:rsid w:val="0016498A"/>
    <w:rsid w:val="00174C9A"/>
    <w:rsid w:val="00176A7E"/>
    <w:rsid w:val="001779F5"/>
    <w:rsid w:val="00184413"/>
    <w:rsid w:val="00185B47"/>
    <w:rsid w:val="00195C24"/>
    <w:rsid w:val="001A6002"/>
    <w:rsid w:val="001B0716"/>
    <w:rsid w:val="001C5A80"/>
    <w:rsid w:val="001E28AB"/>
    <w:rsid w:val="001E3350"/>
    <w:rsid w:val="001E6997"/>
    <w:rsid w:val="001F32F7"/>
    <w:rsid w:val="001F4413"/>
    <w:rsid w:val="001F521E"/>
    <w:rsid w:val="00211566"/>
    <w:rsid w:val="00233DD3"/>
    <w:rsid w:val="00234627"/>
    <w:rsid w:val="002459EA"/>
    <w:rsid w:val="00272131"/>
    <w:rsid w:val="00273740"/>
    <w:rsid w:val="00294944"/>
    <w:rsid w:val="002965B5"/>
    <w:rsid w:val="0029713A"/>
    <w:rsid w:val="00297352"/>
    <w:rsid w:val="002A3DE2"/>
    <w:rsid w:val="002B7853"/>
    <w:rsid w:val="002C0D17"/>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D7C69"/>
    <w:rsid w:val="005E28E5"/>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45BDA"/>
    <w:rsid w:val="006537C5"/>
    <w:rsid w:val="006601CF"/>
    <w:rsid w:val="0068607B"/>
    <w:rsid w:val="006909F9"/>
    <w:rsid w:val="006A02E5"/>
    <w:rsid w:val="006C0FF8"/>
    <w:rsid w:val="006D1EF9"/>
    <w:rsid w:val="006D7078"/>
    <w:rsid w:val="006E478E"/>
    <w:rsid w:val="006F0A6E"/>
    <w:rsid w:val="006F2C1D"/>
    <w:rsid w:val="006F4387"/>
    <w:rsid w:val="00703DC3"/>
    <w:rsid w:val="007248C4"/>
    <w:rsid w:val="00732C85"/>
    <w:rsid w:val="00744DE2"/>
    <w:rsid w:val="00755FAC"/>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56A3"/>
    <w:rsid w:val="008561F9"/>
    <w:rsid w:val="008632AF"/>
    <w:rsid w:val="00893CA7"/>
    <w:rsid w:val="008A27AA"/>
    <w:rsid w:val="008B0BF1"/>
    <w:rsid w:val="008B61AB"/>
    <w:rsid w:val="008B7855"/>
    <w:rsid w:val="008E5ECB"/>
    <w:rsid w:val="008F035A"/>
    <w:rsid w:val="008F2DE6"/>
    <w:rsid w:val="008F41D3"/>
    <w:rsid w:val="00906299"/>
    <w:rsid w:val="00911843"/>
    <w:rsid w:val="009351C3"/>
    <w:rsid w:val="00935584"/>
    <w:rsid w:val="00952F22"/>
    <w:rsid w:val="009649BE"/>
    <w:rsid w:val="00971C2B"/>
    <w:rsid w:val="00972D91"/>
    <w:rsid w:val="009A5552"/>
    <w:rsid w:val="009A7B35"/>
    <w:rsid w:val="009B2C2B"/>
    <w:rsid w:val="009B3883"/>
    <w:rsid w:val="009C1B3E"/>
    <w:rsid w:val="009E1CC2"/>
    <w:rsid w:val="009E29DB"/>
    <w:rsid w:val="009F0584"/>
    <w:rsid w:val="009F4565"/>
    <w:rsid w:val="00A24AE8"/>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E5990"/>
    <w:rsid w:val="00AF015C"/>
    <w:rsid w:val="00AF4763"/>
    <w:rsid w:val="00AF5BA7"/>
    <w:rsid w:val="00B0563F"/>
    <w:rsid w:val="00B05993"/>
    <w:rsid w:val="00B1512F"/>
    <w:rsid w:val="00B45A66"/>
    <w:rsid w:val="00B45B12"/>
    <w:rsid w:val="00B477B2"/>
    <w:rsid w:val="00B55714"/>
    <w:rsid w:val="00B607F0"/>
    <w:rsid w:val="00B66E27"/>
    <w:rsid w:val="00B80F2B"/>
    <w:rsid w:val="00B81F83"/>
    <w:rsid w:val="00BA665A"/>
    <w:rsid w:val="00BD1CC6"/>
    <w:rsid w:val="00BD379C"/>
    <w:rsid w:val="00BD70E6"/>
    <w:rsid w:val="00BE1849"/>
    <w:rsid w:val="00BE73AE"/>
    <w:rsid w:val="00BF125A"/>
    <w:rsid w:val="00C140C4"/>
    <w:rsid w:val="00C215F3"/>
    <w:rsid w:val="00C22C7F"/>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1992"/>
    <w:rsid w:val="00D06D09"/>
    <w:rsid w:val="00D0742B"/>
    <w:rsid w:val="00D134AD"/>
    <w:rsid w:val="00D32892"/>
    <w:rsid w:val="00D506A9"/>
    <w:rsid w:val="00D50BB4"/>
    <w:rsid w:val="00D542D0"/>
    <w:rsid w:val="00D55407"/>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8780D"/>
    <w:rsid w:val="00E94457"/>
    <w:rsid w:val="00E95962"/>
    <w:rsid w:val="00E95B6A"/>
    <w:rsid w:val="00EA17BB"/>
    <w:rsid w:val="00EA5B29"/>
    <w:rsid w:val="00EB11F9"/>
    <w:rsid w:val="00EB1E35"/>
    <w:rsid w:val="00EB6FDE"/>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E84C3-5435-4846-BF06-7A0BFC53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2</cp:revision>
  <cp:lastPrinted>2021-02-26T07:57:00Z</cp:lastPrinted>
  <dcterms:created xsi:type="dcterms:W3CDTF">2021-02-26T08:01:00Z</dcterms:created>
  <dcterms:modified xsi:type="dcterms:W3CDTF">2021-02-26T08:01:00Z</dcterms:modified>
  <dc:language>ru-RU</dc:language>
</cp:coreProperties>
</file>