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275FDA" w:rsidRPr="00EE4829" w:rsidRDefault="00275FDA" w:rsidP="00275FDA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3A334A" w:rsidRDefault="003A334A" w:rsidP="003A33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E4829">
        <w:rPr>
          <w:sz w:val="28"/>
          <w:szCs w:val="28"/>
        </w:rPr>
        <w:t>ежило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одноэтажно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0A60A3">
        <w:rPr>
          <w:sz w:val="28"/>
          <w:szCs w:val="28"/>
        </w:rPr>
        <w:t>трансформаторн</w:t>
      </w:r>
      <w:r>
        <w:rPr>
          <w:sz w:val="28"/>
          <w:szCs w:val="28"/>
        </w:rPr>
        <w:t>ая</w:t>
      </w:r>
      <w:r w:rsidRPr="000A60A3">
        <w:rPr>
          <w:sz w:val="28"/>
          <w:szCs w:val="28"/>
        </w:rPr>
        <w:t xml:space="preserve"> подстанци</w:t>
      </w:r>
      <w:r>
        <w:rPr>
          <w:sz w:val="28"/>
          <w:szCs w:val="28"/>
        </w:rPr>
        <w:t>я</w:t>
      </w:r>
      <w:r w:rsidRPr="000A60A3">
        <w:rPr>
          <w:sz w:val="28"/>
          <w:szCs w:val="28"/>
        </w:rPr>
        <w:t xml:space="preserve"> – ТП № 502а, общей площадью 22,7 кв. м, расположенно</w:t>
      </w:r>
      <w:r>
        <w:rPr>
          <w:sz w:val="28"/>
          <w:szCs w:val="28"/>
        </w:rPr>
        <w:t>е</w:t>
      </w:r>
      <w:r w:rsidRPr="000A60A3">
        <w:rPr>
          <w:sz w:val="28"/>
          <w:szCs w:val="28"/>
        </w:rPr>
        <w:t xml:space="preserve"> по адресу: Калининградская область, г. Калининград, ул. Космонавта Леонова, д. 68-72</w:t>
      </w:r>
      <w:r>
        <w:rPr>
          <w:sz w:val="28"/>
          <w:szCs w:val="28"/>
        </w:rPr>
        <w:t>.</w:t>
      </w:r>
    </w:p>
    <w:p w:rsidR="003A334A" w:rsidRPr="00EE4829" w:rsidRDefault="003A334A" w:rsidP="003A334A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3A334A" w:rsidRPr="00EE4829" w:rsidRDefault="003A334A" w:rsidP="003A33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730 000,00 </w:t>
      </w:r>
      <w:r w:rsidRPr="00EE4829">
        <w:rPr>
          <w:sz w:val="28"/>
          <w:szCs w:val="28"/>
        </w:rPr>
        <w:t xml:space="preserve">руб., </w:t>
      </w:r>
      <w:r>
        <w:rPr>
          <w:sz w:val="28"/>
          <w:szCs w:val="28"/>
        </w:rPr>
        <w:t>с</w:t>
      </w:r>
      <w:r w:rsidRPr="00EE4829">
        <w:rPr>
          <w:sz w:val="28"/>
          <w:szCs w:val="28"/>
        </w:rPr>
        <w:t xml:space="preserve"> 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 18%.</w:t>
      </w:r>
    </w:p>
    <w:p w:rsidR="003A334A" w:rsidRPr="00EE4829" w:rsidRDefault="003A334A" w:rsidP="003A334A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3A334A" w:rsidRPr="00EE4829" w:rsidRDefault="003A334A" w:rsidP="003A334A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 % от начальной цены – </w:t>
      </w:r>
      <w:r>
        <w:rPr>
          <w:sz w:val="28"/>
          <w:szCs w:val="28"/>
        </w:rPr>
        <w:t>7 300,00</w:t>
      </w:r>
      <w:r w:rsidRPr="00EE4829">
        <w:rPr>
          <w:bCs/>
          <w:sz w:val="28"/>
          <w:szCs w:val="28"/>
        </w:rPr>
        <w:t xml:space="preserve"> руб.</w:t>
      </w:r>
    </w:p>
    <w:p w:rsidR="00CD0E04" w:rsidRPr="00EE4829" w:rsidRDefault="00CD0E04" w:rsidP="00133C17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CD0E04" w:rsidRPr="00EE4829" w:rsidRDefault="00CD0E04" w:rsidP="00CD0E04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CD0E04" w:rsidRDefault="00CD0E04" w:rsidP="004F200D">
      <w:pPr>
        <w:jc w:val="both"/>
        <w:rPr>
          <w:b/>
          <w:sz w:val="28"/>
          <w:szCs w:val="28"/>
        </w:rPr>
      </w:pPr>
    </w:p>
    <w:p w:rsidR="003A334A" w:rsidRPr="00EE4829" w:rsidRDefault="003A334A" w:rsidP="003A334A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Здание </w:t>
      </w:r>
      <w:r>
        <w:rPr>
          <w:sz w:val="28"/>
          <w:szCs w:val="28"/>
        </w:rPr>
        <w:t>ТП № 502а</w:t>
      </w:r>
      <w:r w:rsidRPr="00EE4829">
        <w:rPr>
          <w:sz w:val="28"/>
          <w:szCs w:val="28"/>
        </w:rPr>
        <w:t xml:space="preserve"> принадлежит на праве собственности</w:t>
      </w:r>
      <w:r>
        <w:rPr>
          <w:sz w:val="28"/>
          <w:szCs w:val="28"/>
        </w:rPr>
        <w:t xml:space="preserve">                                  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АО «Янтарьэнерго»</w:t>
      </w:r>
      <w:r w:rsidRPr="00EE4829">
        <w:rPr>
          <w:sz w:val="28"/>
          <w:szCs w:val="28"/>
        </w:rPr>
        <w:t xml:space="preserve">, что подтверждается свидетельством </w:t>
      </w:r>
      <w:r>
        <w:rPr>
          <w:sz w:val="28"/>
          <w:szCs w:val="28"/>
        </w:rPr>
        <w:t xml:space="preserve">о государственной регистрации права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03.03.2003</w:t>
      </w:r>
      <w:r w:rsidRPr="00EE4829">
        <w:rPr>
          <w:sz w:val="28"/>
          <w:szCs w:val="28"/>
        </w:rPr>
        <w:t xml:space="preserve"> серия 39-АА № </w:t>
      </w:r>
      <w:r>
        <w:rPr>
          <w:sz w:val="28"/>
          <w:szCs w:val="28"/>
        </w:rPr>
        <w:t>149110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39-01/00-52/2003-309</w:t>
      </w:r>
      <w:r w:rsidRPr="00EE4829">
        <w:rPr>
          <w:sz w:val="28"/>
          <w:szCs w:val="28"/>
        </w:rPr>
        <w:t>.</w:t>
      </w:r>
    </w:p>
    <w:p w:rsidR="003A334A" w:rsidRDefault="003A334A" w:rsidP="003A33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Здание ТП</w:t>
      </w:r>
      <w:r w:rsidRPr="00EE4829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о</w:t>
      </w:r>
      <w:r w:rsidRPr="00EE4829">
        <w:rPr>
          <w:sz w:val="28"/>
          <w:szCs w:val="28"/>
        </w:rPr>
        <w:t xml:space="preserve"> на земельном участ</w:t>
      </w:r>
      <w:r>
        <w:rPr>
          <w:sz w:val="28"/>
          <w:szCs w:val="28"/>
        </w:rPr>
        <w:t>ке с кадастровым номером 39:15:121050:0009</w:t>
      </w:r>
      <w:r w:rsidRPr="00EE4829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49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 xml:space="preserve">предоставленном </w:t>
      </w:r>
      <w:r>
        <w:rPr>
          <w:sz w:val="28"/>
          <w:szCs w:val="28"/>
        </w:rPr>
        <w:t>АО «Янтарьэнерго»</w:t>
      </w:r>
      <w:r>
        <w:rPr>
          <w:sz w:val="28"/>
          <w:szCs w:val="28"/>
        </w:rPr>
        <w:t xml:space="preserve"> </w:t>
      </w:r>
      <w:r w:rsidRPr="008C59C0">
        <w:rPr>
          <w:sz w:val="28"/>
          <w:szCs w:val="28"/>
        </w:rPr>
        <w:t xml:space="preserve">в аренду администрацией </w:t>
      </w:r>
      <w:r>
        <w:rPr>
          <w:sz w:val="28"/>
          <w:szCs w:val="28"/>
        </w:rPr>
        <w:t>ГО «Город Калининград»</w:t>
      </w:r>
      <w:r w:rsidRPr="008C59C0">
        <w:rPr>
          <w:sz w:val="28"/>
          <w:szCs w:val="28"/>
        </w:rPr>
        <w:t xml:space="preserve"> по договору </w:t>
      </w:r>
      <w:r>
        <w:rPr>
          <w:sz w:val="28"/>
          <w:szCs w:val="28"/>
        </w:rPr>
        <w:t>на передачу в аренду городских земель</w:t>
      </w:r>
      <w:r w:rsidRPr="008C59C0">
        <w:rPr>
          <w:sz w:val="28"/>
          <w:szCs w:val="28"/>
        </w:rPr>
        <w:t xml:space="preserve"> от </w:t>
      </w:r>
      <w:r>
        <w:rPr>
          <w:sz w:val="28"/>
          <w:szCs w:val="28"/>
        </w:rPr>
        <w:t>20.11.2002</w:t>
      </w:r>
      <w:r w:rsidRPr="008C59C0">
        <w:rPr>
          <w:sz w:val="28"/>
          <w:szCs w:val="28"/>
        </w:rPr>
        <w:t xml:space="preserve"> № </w:t>
      </w:r>
      <w:r>
        <w:rPr>
          <w:sz w:val="28"/>
          <w:szCs w:val="28"/>
        </w:rPr>
        <w:t>004800</w:t>
      </w:r>
      <w:bookmarkStart w:id="0" w:name="_GoBack"/>
      <w:bookmarkEnd w:id="0"/>
      <w:r w:rsidRPr="008C59C0">
        <w:rPr>
          <w:sz w:val="28"/>
          <w:szCs w:val="28"/>
        </w:rPr>
        <w:t xml:space="preserve"> (запись в </w:t>
      </w:r>
      <w:r w:rsidRPr="00142312">
        <w:rPr>
          <w:sz w:val="28"/>
          <w:szCs w:val="28"/>
        </w:rPr>
        <w:t xml:space="preserve">ЕГРП </w:t>
      </w:r>
      <w:r>
        <w:rPr>
          <w:sz w:val="28"/>
          <w:szCs w:val="28"/>
        </w:rPr>
        <w:t xml:space="preserve">№ </w:t>
      </w:r>
      <w:r w:rsidRPr="005B63ED">
        <w:rPr>
          <w:color w:val="343434"/>
          <w:sz w:val="28"/>
          <w:szCs w:val="28"/>
        </w:rPr>
        <w:t>39-01-00/052/2003-</w:t>
      </w:r>
      <w:proofErr w:type="gramStart"/>
      <w:r w:rsidRPr="005B63ED">
        <w:rPr>
          <w:color w:val="343434"/>
          <w:sz w:val="28"/>
          <w:szCs w:val="28"/>
        </w:rPr>
        <w:t>292  от</w:t>
      </w:r>
      <w:proofErr w:type="gramEnd"/>
      <w:r w:rsidRPr="005B63ED">
        <w:rPr>
          <w:color w:val="343434"/>
          <w:sz w:val="28"/>
          <w:szCs w:val="28"/>
        </w:rPr>
        <w:t> 03.03.2003</w:t>
      </w:r>
      <w:r w:rsidRPr="00142312">
        <w:rPr>
          <w:sz w:val="28"/>
          <w:szCs w:val="28"/>
        </w:rPr>
        <w:t>),</w:t>
      </w:r>
      <w:r w:rsidRPr="008C59C0">
        <w:rPr>
          <w:sz w:val="28"/>
          <w:szCs w:val="28"/>
        </w:rPr>
        <w:t xml:space="preserve"> на срок до </w:t>
      </w:r>
      <w:r>
        <w:rPr>
          <w:sz w:val="28"/>
          <w:szCs w:val="28"/>
        </w:rPr>
        <w:t>12.01.2050</w:t>
      </w:r>
      <w:r w:rsidRPr="008C59C0">
        <w:rPr>
          <w:sz w:val="28"/>
          <w:szCs w:val="28"/>
        </w:rPr>
        <w:t>.</w:t>
      </w:r>
    </w:p>
    <w:p w:rsidR="003A334A" w:rsidRDefault="003A334A" w:rsidP="003A33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Окружающая ТП № 502а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застройка представляет собой многоквартирные многоэтажные дома со встроенными торгово-офисными помещениями. Инфраструктура района хорошо развита, транспортная доступность хорошая, подъездные пути представляют собой дорогу с твердым покрытием, и</w:t>
      </w:r>
      <w:r w:rsidRPr="001F3698">
        <w:rPr>
          <w:sz w:val="28"/>
          <w:szCs w:val="28"/>
        </w:rPr>
        <w:t>меется электроснабжение.</w:t>
      </w:r>
    </w:p>
    <w:p w:rsidR="003A334A" w:rsidRPr="001F3698" w:rsidRDefault="003A334A" w:rsidP="003A33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объекта привлекательно для размещения торговых, складских и сервисных объектов.</w:t>
      </w:r>
    </w:p>
    <w:p w:rsidR="003A334A" w:rsidRPr="00EE4829" w:rsidRDefault="003A334A" w:rsidP="003A334A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Рыночная стоимость </w:t>
      </w:r>
      <w:r>
        <w:rPr>
          <w:sz w:val="28"/>
          <w:szCs w:val="28"/>
        </w:rPr>
        <w:t>ТП № 502а</w:t>
      </w:r>
      <w:r w:rsidRPr="00EE4829">
        <w:rPr>
          <w:sz w:val="28"/>
          <w:szCs w:val="28"/>
        </w:rPr>
        <w:t xml:space="preserve"> определена на основании отчета независимого оценщика ООО «</w:t>
      </w:r>
      <w:r>
        <w:rPr>
          <w:sz w:val="28"/>
          <w:szCs w:val="28"/>
        </w:rPr>
        <w:t>Независимое агентство оценки</w:t>
      </w:r>
      <w:r w:rsidRPr="00EE4829">
        <w:rPr>
          <w:sz w:val="28"/>
          <w:szCs w:val="28"/>
        </w:rPr>
        <w:t xml:space="preserve">» от </w:t>
      </w:r>
      <w:r>
        <w:rPr>
          <w:sz w:val="28"/>
          <w:szCs w:val="28"/>
        </w:rPr>
        <w:t>15.08.2017</w:t>
      </w:r>
      <w:r w:rsidRPr="00EE4829">
        <w:rPr>
          <w:sz w:val="28"/>
          <w:szCs w:val="28"/>
        </w:rPr>
        <w:t xml:space="preserve"> № </w:t>
      </w:r>
      <w:r>
        <w:rPr>
          <w:sz w:val="28"/>
          <w:szCs w:val="28"/>
        </w:rPr>
        <w:t>012-08-17/3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определении </w:t>
      </w:r>
      <w:r w:rsidRPr="00EE4829">
        <w:rPr>
          <w:sz w:val="28"/>
          <w:szCs w:val="28"/>
        </w:rPr>
        <w:t xml:space="preserve">рыночной стоимости </w:t>
      </w:r>
      <w:r>
        <w:rPr>
          <w:sz w:val="28"/>
          <w:szCs w:val="28"/>
        </w:rPr>
        <w:t xml:space="preserve">объекта </w:t>
      </w:r>
      <w:r w:rsidRPr="00EE4829">
        <w:rPr>
          <w:sz w:val="28"/>
          <w:szCs w:val="28"/>
        </w:rPr>
        <w:t xml:space="preserve">и составляет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730 000,00 </w:t>
      </w:r>
      <w:r w:rsidRPr="00EE4829">
        <w:rPr>
          <w:sz w:val="28"/>
          <w:szCs w:val="28"/>
        </w:rPr>
        <w:t>руб. (</w:t>
      </w:r>
      <w:r>
        <w:rPr>
          <w:sz w:val="28"/>
          <w:szCs w:val="28"/>
        </w:rPr>
        <w:t xml:space="preserve">с </w:t>
      </w:r>
      <w:r w:rsidRPr="00EE4829">
        <w:rPr>
          <w:sz w:val="28"/>
          <w:szCs w:val="28"/>
        </w:rPr>
        <w:t>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НДС).</w:t>
      </w:r>
    </w:p>
    <w:p w:rsidR="00CD0E04" w:rsidRDefault="00CD0E04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3A334A" w:rsidRDefault="003A334A" w:rsidP="00CD0E04">
      <w:pPr>
        <w:rPr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D0E04" w:rsidTr="000A670D">
        <w:tc>
          <w:tcPr>
            <w:tcW w:w="9345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lastRenderedPageBreak/>
              <w:t>ФОТО</w:t>
            </w:r>
          </w:p>
          <w:p w:rsidR="00CD0E04" w:rsidRDefault="00CD0E04" w:rsidP="00275FDA">
            <w:pPr>
              <w:ind w:left="11"/>
              <w:jc w:val="center"/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3A334A" w:rsidRPr="003A334A">
              <w:rPr>
                <w:b/>
                <w:i/>
                <w:sz w:val="20"/>
                <w:szCs w:val="28"/>
                <w:lang w:eastAsia="ar-SA"/>
              </w:rPr>
              <w:t>трансформаторная подстанция – ТП № 502а, общей площадью 22,7 кв. м, расположенное по адресу: Калининградская область, г. Калининград, ул. Космонавта Леонова, д. 68-72</w:t>
            </w:r>
            <w:r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CD0E04" w:rsidRPr="00A57225" w:rsidRDefault="003A334A" w:rsidP="00CD0E04">
      <w:pPr>
        <w:rPr>
          <w:noProof/>
        </w:rPr>
      </w:pPr>
      <w:r>
        <w:rPr>
          <w:noProof/>
        </w:rPr>
        <w:drawing>
          <wp:inline distT="0" distB="0" distL="0" distR="0" wp14:anchorId="12926B94" wp14:editId="3F7F8ED7">
            <wp:extent cx="5976624" cy="5629701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92" t="11437" r="34864" b="11154"/>
                    <a:stretch/>
                  </pic:blipFill>
                  <pic:spPr bwMode="auto">
                    <a:xfrm>
                      <a:off x="0" y="0"/>
                      <a:ext cx="6009455" cy="566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CD" w:rsidRDefault="003452CD" w:rsidP="00AD3328">
      <w:pPr>
        <w:jc w:val="both"/>
      </w:pPr>
    </w:p>
    <w:p w:rsidR="003A334A" w:rsidRPr="003A334A" w:rsidRDefault="003A334A" w:rsidP="003A334A">
      <w:pPr>
        <w:jc w:val="center"/>
        <w:rPr>
          <w:b/>
        </w:rPr>
      </w:pPr>
      <w:r w:rsidRPr="003A334A">
        <w:rPr>
          <w:b/>
        </w:rPr>
        <w:t>ПЛАН ЗДАНИЯ</w:t>
      </w:r>
    </w:p>
    <w:p w:rsidR="003A334A" w:rsidRDefault="003A334A" w:rsidP="00AD3328">
      <w:pPr>
        <w:jc w:val="both"/>
      </w:pPr>
    </w:p>
    <w:p w:rsidR="003A334A" w:rsidRDefault="003A334A" w:rsidP="00AD3328">
      <w:pPr>
        <w:jc w:val="both"/>
        <w:rPr>
          <w:noProof/>
        </w:rPr>
      </w:pPr>
    </w:p>
    <w:p w:rsidR="003452CD" w:rsidRDefault="003A334A" w:rsidP="00AD3328">
      <w:pPr>
        <w:jc w:val="both"/>
      </w:pPr>
      <w:r>
        <w:rPr>
          <w:noProof/>
        </w:rPr>
        <w:drawing>
          <wp:inline distT="0" distB="0" distL="0" distR="0" wp14:anchorId="3E48D5B9" wp14:editId="5644037C">
            <wp:extent cx="5745708" cy="21151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339" t="11029" r="23603" b="52001"/>
                    <a:stretch/>
                  </pic:blipFill>
                  <pic:spPr bwMode="auto">
                    <a:xfrm>
                      <a:off x="0" y="0"/>
                      <a:ext cx="5800514" cy="213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17" w:rsidRDefault="00133C17" w:rsidP="00AD3328">
      <w:pPr>
        <w:jc w:val="both"/>
      </w:pPr>
    </w:p>
    <w:p w:rsidR="00133C17" w:rsidRDefault="00133C17" w:rsidP="00AD3328">
      <w:pPr>
        <w:jc w:val="both"/>
      </w:pPr>
    </w:p>
    <w:p w:rsidR="003A334A" w:rsidRPr="00065F84" w:rsidRDefault="003A334A" w:rsidP="00AD3328">
      <w:pPr>
        <w:jc w:val="both"/>
      </w:pPr>
    </w:p>
    <w:p w:rsidR="00FB057D" w:rsidRPr="00A623C4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3452CD" w:rsidRPr="00065F84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07B" w:rsidRDefault="0072207B" w:rsidP="00065F84">
      <w:r>
        <w:separator/>
      </w:r>
    </w:p>
  </w:endnote>
  <w:endnote w:type="continuationSeparator" w:id="0">
    <w:p w:rsidR="0072207B" w:rsidRDefault="0072207B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07B" w:rsidRDefault="0072207B" w:rsidP="00065F84">
      <w:r>
        <w:separator/>
      </w:r>
    </w:p>
  </w:footnote>
  <w:footnote w:type="continuationSeparator" w:id="0">
    <w:p w:rsidR="0072207B" w:rsidRDefault="0072207B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D4C1E"/>
    <w:rsid w:val="00133C17"/>
    <w:rsid w:val="001F2152"/>
    <w:rsid w:val="00233602"/>
    <w:rsid w:val="002670D3"/>
    <w:rsid w:val="00275FDA"/>
    <w:rsid w:val="003122A3"/>
    <w:rsid w:val="003271ED"/>
    <w:rsid w:val="00333093"/>
    <w:rsid w:val="003429E8"/>
    <w:rsid w:val="003452CD"/>
    <w:rsid w:val="00373847"/>
    <w:rsid w:val="003A334A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2207B"/>
    <w:rsid w:val="00730DEE"/>
    <w:rsid w:val="007547A1"/>
    <w:rsid w:val="007839E8"/>
    <w:rsid w:val="0079587B"/>
    <w:rsid w:val="00874C7E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2951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51744"/>
    <w:rsid w:val="00D55A65"/>
    <w:rsid w:val="00DA6E09"/>
    <w:rsid w:val="00DE520C"/>
    <w:rsid w:val="00DF7591"/>
    <w:rsid w:val="00E03603"/>
    <w:rsid w:val="00E67B7F"/>
    <w:rsid w:val="00E67CBF"/>
    <w:rsid w:val="00E7538C"/>
    <w:rsid w:val="00E9045E"/>
    <w:rsid w:val="00EA2C7E"/>
    <w:rsid w:val="00EC5F65"/>
    <w:rsid w:val="00ED20F7"/>
    <w:rsid w:val="00F263E0"/>
    <w:rsid w:val="00F64B79"/>
    <w:rsid w:val="00F730A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Галькова Наталья Васильевна</cp:lastModifiedBy>
  <cp:revision>11</cp:revision>
  <cp:lastPrinted>2017-09-07T12:19:00Z</cp:lastPrinted>
  <dcterms:created xsi:type="dcterms:W3CDTF">2017-01-27T11:18:00Z</dcterms:created>
  <dcterms:modified xsi:type="dcterms:W3CDTF">2017-09-07T12:22:00Z</dcterms:modified>
</cp:coreProperties>
</file>