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3" w:rsidRPr="00ED68D3" w:rsidRDefault="00ED68D3" w:rsidP="00ED68D3">
      <w:pPr>
        <w:rPr>
          <w:sz w:val="18"/>
        </w:rPr>
      </w:pPr>
    </w:p>
    <w:p w:rsidR="00A3495C" w:rsidRDefault="00A3495C" w:rsidP="00A3495C">
      <w:pPr>
        <w:jc w:val="center"/>
        <w:rPr>
          <w:b/>
          <w:sz w:val="28"/>
          <w:szCs w:val="28"/>
        </w:rPr>
      </w:pPr>
    </w:p>
    <w:p w:rsidR="00145942" w:rsidRDefault="00145942" w:rsidP="00145942">
      <w:pPr>
        <w:jc w:val="center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 xml:space="preserve">ПРОГРАММА ПАРТНЕРСТВА </w:t>
      </w:r>
    </w:p>
    <w:p w:rsidR="00145942" w:rsidRDefault="00145942" w:rsidP="00145942">
      <w:pPr>
        <w:jc w:val="center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 xml:space="preserve">МЕЖДУ ОАО </w:t>
      </w:r>
      <w:r w:rsidRPr="00311183">
        <w:rPr>
          <w:b/>
          <w:sz w:val="28"/>
          <w:szCs w:val="28"/>
        </w:rPr>
        <w:t>«</w:t>
      </w:r>
      <w:r w:rsidR="005C0F6B">
        <w:rPr>
          <w:b/>
          <w:sz w:val="28"/>
          <w:szCs w:val="28"/>
        </w:rPr>
        <w:t>ЯНТАРЬЭНЕРГО</w:t>
      </w:r>
      <w:r w:rsidRPr="00311183">
        <w:rPr>
          <w:b/>
          <w:sz w:val="28"/>
          <w:szCs w:val="28"/>
        </w:rPr>
        <w:t>»</w:t>
      </w:r>
      <w:r w:rsidRPr="003B592C">
        <w:rPr>
          <w:b/>
          <w:sz w:val="28"/>
          <w:szCs w:val="28"/>
        </w:rPr>
        <w:t xml:space="preserve"> И СУБЪЕКТАМИ МАЛОГО </w:t>
      </w:r>
    </w:p>
    <w:p w:rsidR="00145942" w:rsidRPr="003B592C" w:rsidRDefault="00145942" w:rsidP="00145942">
      <w:pPr>
        <w:jc w:val="center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И СРЕДНЕГО ПРЕДПРИНИМАТЕЛЬСТВА</w:t>
      </w:r>
    </w:p>
    <w:p w:rsidR="00145942" w:rsidRDefault="00145942" w:rsidP="00145942">
      <w:pPr>
        <w:jc w:val="both"/>
        <w:rPr>
          <w:b/>
          <w:sz w:val="28"/>
          <w:szCs w:val="28"/>
        </w:rPr>
      </w:pPr>
    </w:p>
    <w:p w:rsidR="00145942" w:rsidRDefault="00145942" w:rsidP="00145942">
      <w:pPr>
        <w:ind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Введение</w:t>
      </w:r>
    </w:p>
    <w:p w:rsidR="00145942" w:rsidRPr="003B592C" w:rsidRDefault="00145942" w:rsidP="00145942">
      <w:pPr>
        <w:ind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Программа Партнерства между ОАО «</w:t>
      </w:r>
      <w:r w:rsidR="005C0F6B">
        <w:rPr>
          <w:sz w:val="28"/>
          <w:szCs w:val="28"/>
        </w:rPr>
        <w:t>Янтарьэнерго</w:t>
      </w:r>
      <w:r w:rsidRPr="003B592C">
        <w:rPr>
          <w:sz w:val="28"/>
          <w:szCs w:val="28"/>
        </w:rPr>
        <w:t>» и субъектами малого и среднего предпринимательства разработана на основании и с учетом требований действующего законодательства Российской Федерации, в том числе: Конституции Российской Федерации, Гражданского кодекса Российской Федерации, Федерального закона от 18.07.2011 № 223-ФЗ</w:t>
      </w:r>
      <w:r w:rsidR="00106CF5">
        <w:rPr>
          <w:sz w:val="28"/>
          <w:szCs w:val="28"/>
        </w:rPr>
        <w:t xml:space="preserve"> </w:t>
      </w:r>
      <w:r w:rsidRPr="003B592C">
        <w:rPr>
          <w:sz w:val="28"/>
          <w:szCs w:val="28"/>
        </w:rPr>
        <w:t>«О закупках товаров, работ, услуг отдельными видами юридических лиц», Федерального закона от 26.07.2006 № 135-ФЗ «О защите конкуренции», распоряжения Правительства Р</w:t>
      </w:r>
      <w:r>
        <w:rPr>
          <w:sz w:val="28"/>
          <w:szCs w:val="28"/>
        </w:rPr>
        <w:t xml:space="preserve">оссийской </w:t>
      </w:r>
      <w:r w:rsidRPr="003B592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B592C">
        <w:rPr>
          <w:sz w:val="28"/>
          <w:szCs w:val="28"/>
        </w:rPr>
        <w:t xml:space="preserve"> от 29.05.2012 № 867-р об утверждении плана мероприятий («дорожной карты») «Расширение доступа субъектов малого и среднего предпринимательства к закупкам инфраструктурных монополий и компаний с государственным участием»</w:t>
      </w:r>
      <w:r w:rsidR="007B79EA" w:rsidRPr="003B592C">
        <w:rPr>
          <w:sz w:val="28"/>
          <w:szCs w:val="28"/>
        </w:rPr>
        <w:t>, а</w:t>
      </w:r>
      <w:r w:rsidRPr="003B592C">
        <w:rPr>
          <w:sz w:val="28"/>
          <w:szCs w:val="28"/>
        </w:rPr>
        <w:t xml:space="preserve"> также с учетом локальных нормативных документов ОАО «</w:t>
      </w:r>
      <w:r w:rsidR="005C0F6B">
        <w:rPr>
          <w:sz w:val="28"/>
          <w:szCs w:val="28"/>
        </w:rPr>
        <w:t>Янтарьэнерго</w:t>
      </w:r>
      <w:r>
        <w:rPr>
          <w:sz w:val="28"/>
          <w:szCs w:val="28"/>
        </w:rPr>
        <w:t>»</w:t>
      </w:r>
      <w:r w:rsidRPr="003B592C">
        <w:rPr>
          <w:sz w:val="28"/>
          <w:szCs w:val="28"/>
        </w:rPr>
        <w:t>.</w:t>
      </w:r>
    </w:p>
    <w:p w:rsidR="00145942" w:rsidRDefault="00145942" w:rsidP="00145942">
      <w:pPr>
        <w:ind w:firstLine="709"/>
        <w:jc w:val="both"/>
        <w:rPr>
          <w:sz w:val="28"/>
          <w:szCs w:val="28"/>
        </w:rPr>
      </w:pPr>
    </w:p>
    <w:p w:rsidR="00145942" w:rsidRDefault="00145942" w:rsidP="00145942">
      <w:pPr>
        <w:ind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Программа Партнерства между ОАО «</w:t>
      </w:r>
      <w:r w:rsidR="005C0F6B">
        <w:rPr>
          <w:sz w:val="28"/>
          <w:szCs w:val="28"/>
        </w:rPr>
        <w:t>Янтарьэнерго</w:t>
      </w:r>
      <w:r w:rsidRPr="003B592C">
        <w:rPr>
          <w:sz w:val="28"/>
          <w:szCs w:val="28"/>
        </w:rPr>
        <w:t xml:space="preserve">» и субъектами малого и среднего предпринимательства устанавливает </w:t>
      </w:r>
      <w:r>
        <w:rPr>
          <w:sz w:val="28"/>
          <w:szCs w:val="28"/>
        </w:rPr>
        <w:t>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предпринимательства, обеспечивающих через закупки ОАО «</w:t>
      </w:r>
      <w:r w:rsidR="005C0F6B">
        <w:rPr>
          <w:sz w:val="28"/>
          <w:szCs w:val="28"/>
        </w:rPr>
        <w:t>Янтарьэнерго</w:t>
      </w:r>
      <w:r>
        <w:rPr>
          <w:sz w:val="28"/>
          <w:szCs w:val="28"/>
        </w:rPr>
        <w:t xml:space="preserve">» реализацию государственной политики по развитию малого и среднего предпринимательства. Программа партнерства устанавливает </w:t>
      </w:r>
      <w:r w:rsidRPr="003B592C">
        <w:rPr>
          <w:sz w:val="28"/>
          <w:szCs w:val="28"/>
        </w:rPr>
        <w:t>требования к субъектам малого и среднего предпринимательства, правилам и условиям присоединения к Программе.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</w:p>
    <w:p w:rsidR="00145942" w:rsidRPr="003B592C" w:rsidRDefault="00145942" w:rsidP="0014594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Сокращения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МСП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малое и среднее предпринимательство</w:t>
      </w:r>
      <w:r>
        <w:rPr>
          <w:sz w:val="28"/>
          <w:szCs w:val="28"/>
        </w:rPr>
        <w:t>.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Общество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ОАО «</w:t>
      </w:r>
      <w:r w:rsidR="005C0F6B">
        <w:rPr>
          <w:sz w:val="28"/>
          <w:szCs w:val="28"/>
        </w:rPr>
        <w:t>Янтарьэнерго</w:t>
      </w:r>
      <w:r w:rsidRPr="003B59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Продукция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товары, работы, услуги</w:t>
      </w:r>
      <w:r>
        <w:rPr>
          <w:sz w:val="28"/>
          <w:szCs w:val="28"/>
        </w:rPr>
        <w:t>.</w:t>
      </w:r>
    </w:p>
    <w:p w:rsidR="00145942" w:rsidRPr="007F14B3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Программа</w:t>
      </w:r>
      <w:r w:rsidRPr="007F14B3">
        <w:rPr>
          <w:sz w:val="28"/>
          <w:szCs w:val="28"/>
        </w:rPr>
        <w:t xml:space="preserve"> - Программа партнерства между ОАО «</w:t>
      </w:r>
      <w:r w:rsidR="005C0F6B">
        <w:rPr>
          <w:sz w:val="28"/>
          <w:szCs w:val="28"/>
        </w:rPr>
        <w:t>Янтарьэнерго</w:t>
      </w:r>
      <w:r w:rsidRPr="007F14B3">
        <w:rPr>
          <w:sz w:val="28"/>
          <w:szCs w:val="28"/>
        </w:rPr>
        <w:t>» и субъектами малого и среднего предпринимательства</w:t>
      </w:r>
      <w:r>
        <w:rPr>
          <w:sz w:val="28"/>
          <w:szCs w:val="28"/>
        </w:rPr>
        <w:t>.</w:t>
      </w:r>
    </w:p>
    <w:p w:rsidR="00145942" w:rsidRPr="007F14B3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КоАП РФ</w:t>
      </w:r>
      <w:r>
        <w:rPr>
          <w:sz w:val="28"/>
          <w:szCs w:val="28"/>
        </w:rPr>
        <w:t xml:space="preserve"> -</w:t>
      </w:r>
      <w:r w:rsidRPr="007F14B3">
        <w:rPr>
          <w:sz w:val="28"/>
          <w:szCs w:val="28"/>
        </w:rPr>
        <w:t xml:space="preserve"> Кодекс об административных правонарушениях Российской Федерации</w:t>
      </w:r>
      <w:r>
        <w:rPr>
          <w:sz w:val="28"/>
          <w:szCs w:val="28"/>
        </w:rPr>
        <w:t>.</w:t>
      </w:r>
    </w:p>
    <w:p w:rsidR="00145942" w:rsidRPr="0031556C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Закон 223-ФЗ</w:t>
      </w:r>
      <w:r>
        <w:rPr>
          <w:sz w:val="28"/>
          <w:szCs w:val="28"/>
        </w:rPr>
        <w:t xml:space="preserve"> -</w:t>
      </w:r>
      <w:r w:rsidRPr="007F14B3">
        <w:rPr>
          <w:sz w:val="28"/>
          <w:szCs w:val="28"/>
        </w:rPr>
        <w:t xml:space="preserve"> Федеральный закон от 18.07.2011 № 223-ФЗ «О закупках товаров, работ, услуг отдельными видами юридических лиц».</w:t>
      </w:r>
    </w:p>
    <w:p w:rsidR="00145942" w:rsidRPr="0031556C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Закон 94-ФЗ</w:t>
      </w:r>
      <w:r w:rsidRPr="007F14B3">
        <w:rPr>
          <w:sz w:val="28"/>
          <w:szCs w:val="28"/>
        </w:rPr>
        <w:t xml:space="preserve"> -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45942" w:rsidRPr="007F14B3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Закон 44-ФЗ</w:t>
      </w:r>
      <w:r w:rsidRPr="007F14B3">
        <w:rPr>
          <w:sz w:val="28"/>
          <w:szCs w:val="28"/>
        </w:rPr>
        <w:t xml:space="preserve"> -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45942" w:rsidRPr="007F14B3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Дорожная карта</w:t>
      </w:r>
      <w:r w:rsidRPr="00E849CF">
        <w:rPr>
          <w:sz w:val="28"/>
          <w:szCs w:val="28"/>
        </w:rPr>
        <w:t>-</w:t>
      </w:r>
      <w:r w:rsidRPr="007F14B3">
        <w:rPr>
          <w:sz w:val="28"/>
          <w:szCs w:val="28"/>
        </w:rPr>
        <w:t xml:space="preserve"> План мероприятий  «Расширение доступа субъектов малого и среднего предпринимательства к закупкам инфраструктурных монополий и компаний с государственным участием», утвержденный распоряжения Правительства РФ от 29.05.2012 № 867-р.</w:t>
      </w:r>
    </w:p>
    <w:p w:rsidR="00145942" w:rsidRPr="007F14B3" w:rsidRDefault="00145942" w:rsidP="00145942">
      <w:pPr>
        <w:ind w:firstLine="567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РФ</w:t>
      </w:r>
      <w:r w:rsidRPr="00B603AB">
        <w:rPr>
          <w:sz w:val="28"/>
          <w:szCs w:val="28"/>
        </w:rPr>
        <w:t>-</w:t>
      </w:r>
      <w:r w:rsidRPr="007F14B3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>.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</w:p>
    <w:p w:rsidR="00145942" w:rsidRPr="003B592C" w:rsidRDefault="00145942" w:rsidP="0014594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Термины и определения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Если иное не предусмотрено Программой, в ней применяются термины и определения, указанные в локальных нормативных документах Общества.</w:t>
      </w:r>
    </w:p>
    <w:p w:rsidR="00145942" w:rsidRPr="003B592C" w:rsidRDefault="00145942" w:rsidP="00145942">
      <w:pPr>
        <w:ind w:firstLine="567"/>
        <w:jc w:val="both"/>
        <w:rPr>
          <w:sz w:val="28"/>
          <w:szCs w:val="28"/>
        </w:rPr>
      </w:pPr>
      <w:r w:rsidRPr="00F03998">
        <w:rPr>
          <w:b/>
          <w:sz w:val="28"/>
          <w:szCs w:val="28"/>
        </w:rPr>
        <w:t>Прямой договор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договор, заключаемый Обществом </w:t>
      </w:r>
      <w:r>
        <w:rPr>
          <w:sz w:val="28"/>
          <w:szCs w:val="28"/>
        </w:rPr>
        <w:t xml:space="preserve">по </w:t>
      </w:r>
      <w:r w:rsidRPr="003B592C">
        <w:rPr>
          <w:sz w:val="28"/>
          <w:szCs w:val="28"/>
        </w:rPr>
        <w:t>итогам проведения закупочной процедуры с лицами, обладающими статусом МСП.</w:t>
      </w:r>
    </w:p>
    <w:p w:rsidR="00145942" w:rsidRDefault="00145942" w:rsidP="00145942">
      <w:pPr>
        <w:ind w:firstLine="567"/>
        <w:jc w:val="both"/>
        <w:rPr>
          <w:sz w:val="28"/>
          <w:szCs w:val="28"/>
        </w:rPr>
      </w:pPr>
      <w:r w:rsidRPr="00F03998">
        <w:rPr>
          <w:b/>
          <w:sz w:val="28"/>
          <w:szCs w:val="28"/>
        </w:rPr>
        <w:t>Субподрядный договор 1-го уровня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договор на поставку продукции, заключенный непосредственно между субъектом МСП и компанией любой организационно-правовой формы, которая по результатам закупочной процедуры заключила прямой договор с Обществом на поставку продукции.</w:t>
      </w:r>
    </w:p>
    <w:p w:rsidR="00145942" w:rsidRDefault="00145942" w:rsidP="00145942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145942" w:rsidRPr="003B592C" w:rsidRDefault="00145942" w:rsidP="00145942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145942" w:rsidRPr="00E849CF" w:rsidRDefault="00145942" w:rsidP="00145942">
      <w:pPr>
        <w:ind w:firstLine="567"/>
        <w:jc w:val="both"/>
        <w:rPr>
          <w:sz w:val="28"/>
          <w:szCs w:val="28"/>
        </w:rPr>
      </w:pPr>
      <w:r w:rsidRPr="00E849CF">
        <w:rPr>
          <w:sz w:val="28"/>
          <w:szCs w:val="28"/>
        </w:rPr>
        <w:t>Целью реализации Программы является обеспечение через закупки Общества государственной политики по развитию МСП, в том числе предусматривающей:</w:t>
      </w:r>
    </w:p>
    <w:p w:rsidR="00145942" w:rsidRPr="003B592C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увеличение доли закупок заказчика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субъектов МСП в общем ежегодном объеме закупок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942" w:rsidRPr="003B592C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увеличение доли прямых закупок общества у субъектов МСП в общем объеме закупок Общества;</w:t>
      </w:r>
    </w:p>
    <w:p w:rsidR="00145942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увеличение доли закупок инновационной продукции и (или) высокотехнологичной продукции, научно-исследовательских, опытно-конструкторских и технологических работ у субъектов МСП в общем ежегодном объеме закупок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942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трансфера новых технических и технологических решений субъектов МСП, в том числе направленных на инновационное развитие Общества и интегрированных в бизнес-стратегию развития Общества.</w:t>
      </w:r>
    </w:p>
    <w:p w:rsidR="00145942" w:rsidRPr="003B592C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описывает комплекс мероприятий, направленных на выполнение следующих задач:</w:t>
      </w:r>
    </w:p>
    <w:p w:rsidR="00145942" w:rsidRPr="003B592C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квалифицированных и ответственных партнеров из числа субъектов МСП, поставляющих Обществу продукцию (товары, работы, услуги) по прямым договорам и субподрядным договорам 1-го уровня,</w:t>
      </w:r>
    </w:p>
    <w:p w:rsidR="00145942" w:rsidRPr="003B592C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активное вовлечение в деятельность Общества субъектов МСП, реализующих инновационные проекты и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942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содействие в развитии субъектов МСП, являющихся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592C">
        <w:rPr>
          <w:rFonts w:ascii="Times New Roman" w:hAnsi="Times New Roman" w:cs="Times New Roman"/>
          <w:sz w:val="28"/>
          <w:szCs w:val="28"/>
        </w:rPr>
        <w:t>, путем проведения закупок, участниками которых являются субъекты МСП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нормами действующего законодательства;</w:t>
      </w:r>
    </w:p>
    <w:p w:rsidR="00145942" w:rsidRPr="003B592C" w:rsidRDefault="00145942" w:rsidP="0014594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информационной поддержки субъектов МСП, в том числе полного информирования субъектов МСП о необходимых Обществу для разработки и внедрения технических и технологических решений, материалов, изделий, конструкций, оборудования, процессов, услуг в краткосрочной, среднесрочной и долгосрочной перспективе (на основе Плана закупок инновационной и (или) высокотехнологичной продукции). 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партнерства не предусматривает ограничения количества субъектов МСП, являющихся участниками Программы.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Участие в Программе является для субъектов МСП добровольным и бесплатным.</w:t>
      </w:r>
    </w:p>
    <w:p w:rsidR="00145942" w:rsidRPr="003B592C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Особые условия реализации Программы.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Ref369265521"/>
      <w:r w:rsidRPr="003B592C">
        <w:rPr>
          <w:rFonts w:ascii="Times New Roman" w:hAnsi="Times New Roman" w:cs="Times New Roman"/>
          <w:b/>
          <w:sz w:val="28"/>
          <w:szCs w:val="28"/>
        </w:rPr>
        <w:t>Информационная поддержка субъектов МСП.</w:t>
      </w:r>
      <w:bookmarkEnd w:id="0"/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69256666"/>
      <w:r w:rsidRPr="003B592C">
        <w:rPr>
          <w:rFonts w:ascii="Times New Roman" w:hAnsi="Times New Roman" w:cs="Times New Roman"/>
          <w:sz w:val="28"/>
          <w:szCs w:val="28"/>
        </w:rPr>
        <w:t>Информационная поддержка субъектов МСП включает в себя информирование субъектов МСП по следующим аспектам:</w:t>
      </w:r>
      <w:bookmarkEnd w:id="1"/>
    </w:p>
    <w:p w:rsidR="00145942" w:rsidRDefault="00145942" w:rsidP="00145942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 краткосрочных и долгосрочных потребностях Общества, в том числе планируемых объемах продукции, определенных в План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ок Общества</w:t>
      </w:r>
      <w:r w:rsidRPr="003B592C">
        <w:rPr>
          <w:rFonts w:ascii="Times New Roman" w:hAnsi="Times New Roman" w:cs="Times New Roman"/>
          <w:sz w:val="28"/>
          <w:szCs w:val="28"/>
        </w:rPr>
        <w:t>;</w:t>
      </w:r>
    </w:p>
    <w:p w:rsidR="00145942" w:rsidRPr="003B592C" w:rsidRDefault="00145942" w:rsidP="00145942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корпоративной системе менеджмента качества;</w:t>
      </w:r>
    </w:p>
    <w:p w:rsidR="00145942" w:rsidRPr="003B592C" w:rsidRDefault="00145942" w:rsidP="00145942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об условиях проведения аттестации оборудования, технологий и материалов поставщиков с целью выполнения требований локальных нормативных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145942" w:rsidRPr="003B592C" w:rsidRDefault="00145942" w:rsidP="00145942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 условиях сотрудничества с субъектами МСП, в том числе предусмотренных в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 закупках;</w:t>
      </w:r>
    </w:p>
    <w:p w:rsidR="00145942" w:rsidRPr="003B592C" w:rsidRDefault="00145942" w:rsidP="00145942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 организациях, являющихся партнерами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путем размещения реестра таких партнеров.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69257194"/>
      <w:r w:rsidRPr="003B592C">
        <w:rPr>
          <w:rFonts w:ascii="Times New Roman" w:hAnsi="Times New Roman" w:cs="Times New Roman"/>
          <w:sz w:val="28"/>
          <w:szCs w:val="28"/>
        </w:rPr>
        <w:t xml:space="preserve">Информационная поддержка осуществляется Обществом и доступна </w:t>
      </w:r>
      <w:r w:rsidRPr="00311183">
        <w:rPr>
          <w:rFonts w:ascii="Times New Roman" w:hAnsi="Times New Roman" w:cs="Times New Roman"/>
          <w:sz w:val="28"/>
          <w:szCs w:val="28"/>
        </w:rPr>
        <w:t>любому лицу.</w:t>
      </w:r>
      <w:bookmarkEnd w:id="2"/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69257197"/>
      <w:r w:rsidRPr="00311183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п. </w:t>
      </w:r>
      <w:fldSimple w:instr=" REF _Ref369256666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3.1.1</w:t>
        </w:r>
      </w:fldSimple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11183">
        <w:rPr>
          <w:rFonts w:ascii="Times New Roman" w:hAnsi="Times New Roman" w:cs="Times New Roman"/>
          <w:sz w:val="28"/>
          <w:szCs w:val="28"/>
        </w:rPr>
        <w:t>, размещается Обществом на сайте Общества (</w:t>
      </w:r>
      <w:hyperlink r:id="rId7" w:history="1">
        <w:r w:rsidR="005C0F6B">
          <w:rPr>
            <w:rStyle w:val="a8"/>
            <w:rFonts w:ascii="Times New Roman" w:hAnsi="Times New Roman" w:cs="Times New Roman"/>
            <w:sz w:val="28"/>
            <w:szCs w:val="28"/>
          </w:rPr>
          <w:t>www.yantene.ru</w:t>
        </w:r>
      </w:hyperlink>
      <w:r w:rsidRPr="00311183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:rsidR="00145942" w:rsidRPr="003B592C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Ref369265524"/>
      <w:r w:rsidRPr="003B592C">
        <w:rPr>
          <w:rFonts w:ascii="Times New Roman" w:hAnsi="Times New Roman" w:cs="Times New Roman"/>
          <w:b/>
          <w:sz w:val="28"/>
          <w:szCs w:val="28"/>
        </w:rPr>
        <w:t>Организационная поддержка субъектов МСП</w:t>
      </w:r>
      <w:bookmarkEnd w:id="4"/>
    </w:p>
    <w:p w:rsidR="00145942" w:rsidRPr="000E6EE6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69257129"/>
      <w:r w:rsidRPr="003B592C">
        <w:rPr>
          <w:rFonts w:ascii="Times New Roman" w:hAnsi="Times New Roman" w:cs="Times New Roman"/>
          <w:sz w:val="28"/>
          <w:szCs w:val="28"/>
        </w:rPr>
        <w:t>Организационная поддержка субъектов МСП осуществляется последующим аспектам:</w:t>
      </w:r>
      <w:bookmarkEnd w:id="5"/>
      <w:r w:rsidRPr="000E6EE6">
        <w:rPr>
          <w:rFonts w:ascii="Times New Roman" w:hAnsi="Times New Roman" w:cs="Times New Roman"/>
          <w:sz w:val="28"/>
          <w:szCs w:val="28"/>
        </w:rPr>
        <w:t xml:space="preserve">проведение конференций, семинаров, открытых обсуждений с субъектами МСП по вопросам осуществления закупочной деятельности Обществом, дополнительного информирования о предполагаемых к проведению закупок; проведение </w:t>
      </w:r>
      <w:r w:rsidRPr="000E6EE6">
        <w:rPr>
          <w:rFonts w:ascii="Times New Roman" w:hAnsi="Times New Roman" w:cs="Times New Roman"/>
          <w:sz w:val="28"/>
          <w:szCs w:val="28"/>
          <w:lang w:val="en-US"/>
        </w:rPr>
        <w:t>road</w:t>
      </w:r>
      <w:r w:rsidRPr="000E6EE6">
        <w:rPr>
          <w:rFonts w:ascii="Times New Roman" w:hAnsi="Times New Roman" w:cs="Times New Roman"/>
          <w:sz w:val="28"/>
          <w:szCs w:val="28"/>
        </w:rPr>
        <w:t>-</w:t>
      </w:r>
      <w:r w:rsidRPr="000E6EE6">
        <w:rPr>
          <w:rFonts w:ascii="Times New Roman" w:hAnsi="Times New Roman" w:cs="Times New Roman"/>
          <w:sz w:val="28"/>
          <w:szCs w:val="28"/>
          <w:lang w:val="en-US"/>
        </w:rPr>
        <w:t>show</w:t>
      </w:r>
      <w:r>
        <w:rPr>
          <w:rFonts w:ascii="Times New Roman" w:hAnsi="Times New Roman" w:cs="Times New Roman"/>
          <w:sz w:val="28"/>
          <w:szCs w:val="28"/>
        </w:rPr>
        <w:t xml:space="preserve"> проектов, программ.</w:t>
      </w:r>
    </w:p>
    <w:p w:rsidR="00145942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369257183"/>
      <w:r w:rsidRPr="003B592C">
        <w:rPr>
          <w:rFonts w:ascii="Times New Roman" w:hAnsi="Times New Roman" w:cs="Times New Roman"/>
          <w:sz w:val="28"/>
          <w:szCs w:val="28"/>
        </w:rPr>
        <w:t xml:space="preserve">Организационная поддержка осуществляется как путем проведения указанных в п. </w:t>
      </w:r>
      <w:fldSimple w:instr=" REF _Ref369257129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3.2.1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 Программы мероприятий, так и информирования о таких мероприятиях в соответствии с п.п.</w:t>
      </w:r>
      <w:bookmarkEnd w:id="6"/>
      <w:r w:rsidR="00761D96"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_Ref369257194 \r \h  \* MERGEFORMAT </w:instrText>
      </w:r>
      <w:r w:rsidR="00761D96" w:rsidRPr="003B592C">
        <w:rPr>
          <w:rFonts w:ascii="Times New Roman" w:hAnsi="Times New Roman" w:cs="Times New Roman"/>
          <w:sz w:val="28"/>
          <w:szCs w:val="28"/>
        </w:rPr>
      </w:r>
      <w:r w:rsidR="00761D96"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BD4D15">
        <w:rPr>
          <w:rFonts w:ascii="Times New Roman" w:hAnsi="Times New Roman" w:cs="Times New Roman"/>
          <w:sz w:val="28"/>
          <w:szCs w:val="28"/>
        </w:rPr>
        <w:t>3.1.2</w:t>
      </w:r>
      <w:r w:rsidR="00761D96"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369257197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3.1.3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145942" w:rsidRDefault="00145942" w:rsidP="00145942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Взаимодействие с субъектами МСП, в т.ч. с представителями отраслевых объединений МСП и институтов развития, в реализуемых Обществом программах инновационного развития (в случае наличия таких программ)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путем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комиссий, </w:t>
      </w:r>
      <w:r w:rsidRPr="003B592C">
        <w:rPr>
          <w:rFonts w:ascii="Times New Roman" w:hAnsi="Times New Roman" w:cs="Times New Roman"/>
          <w:sz w:val="28"/>
          <w:szCs w:val="28"/>
        </w:rPr>
        <w:t>рабочих групп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совещательных органов.</w:t>
      </w:r>
    </w:p>
    <w:p w:rsidR="00145942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CE2" w:rsidRDefault="00D21CE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Поддержка субъектов МСП в рамках проведен</w:t>
      </w:r>
      <w:r>
        <w:rPr>
          <w:rFonts w:ascii="Times New Roman" w:hAnsi="Times New Roman" w:cs="Times New Roman"/>
          <w:b/>
          <w:sz w:val="28"/>
          <w:szCs w:val="28"/>
        </w:rPr>
        <w:t>ия закупочных процедур Общества</w:t>
      </w:r>
    </w:p>
    <w:p w:rsidR="00145942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МСП - участников Программы в закупочной документации могут устанавливаться следующие особенности при заключении договора по результатам проведения закупочных процедур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942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авансирование в размере не менее тридцати процентов от суммы договора;</w:t>
      </w:r>
    </w:p>
    <w:p w:rsidR="00145942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исполнения договора без предоставления обеспечения исполнения такого договора (в случае наличия соответствующих условий в документации о закупке);</w:t>
      </w:r>
    </w:p>
    <w:p w:rsidR="00145942" w:rsidRDefault="00145942" w:rsidP="0014594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переуступки права требования по договору в пользу финансово-кредитных учреждений.</w:t>
      </w:r>
    </w:p>
    <w:p w:rsidR="00145942" w:rsidRPr="00217518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информации о закупке на официальном сайте, заказчик обязан указать в закупочной документации особенности заключения договора с </w:t>
      </w:r>
      <w:r w:rsidRPr="00217518">
        <w:rPr>
          <w:rFonts w:ascii="Times New Roman" w:hAnsi="Times New Roman" w:cs="Times New Roman"/>
          <w:sz w:val="28"/>
          <w:szCs w:val="28"/>
        </w:rPr>
        <w:t>субъектом МСП-участником Программы, установленные</w:t>
      </w:r>
      <w:r w:rsidR="00106CF5">
        <w:rPr>
          <w:rFonts w:ascii="Times New Roman" w:hAnsi="Times New Roman" w:cs="Times New Roman"/>
          <w:sz w:val="28"/>
          <w:szCs w:val="28"/>
        </w:rPr>
        <w:t xml:space="preserve"> </w:t>
      </w:r>
      <w:r w:rsidRPr="00217518">
        <w:rPr>
          <w:rFonts w:ascii="Times New Roman" w:hAnsi="Times New Roman" w:cs="Times New Roman"/>
          <w:sz w:val="28"/>
          <w:szCs w:val="28"/>
        </w:rPr>
        <w:t>в п. 3.4.1 Программы.</w:t>
      </w:r>
    </w:p>
    <w:p w:rsidR="00145942" w:rsidRPr="00217518" w:rsidRDefault="00145942" w:rsidP="0014594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217518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18">
        <w:rPr>
          <w:rFonts w:ascii="Times New Roman" w:hAnsi="Times New Roman" w:cs="Times New Roman"/>
          <w:b/>
          <w:sz w:val="28"/>
          <w:szCs w:val="28"/>
        </w:rPr>
        <w:t>Поддержка субъектов МСП в части обмена и внедрения новых технологий между Обществом и субъектом 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7518">
        <w:rPr>
          <w:rFonts w:ascii="Times New Roman" w:hAnsi="Times New Roman" w:cs="Times New Roman"/>
          <w:b/>
          <w:sz w:val="28"/>
          <w:szCs w:val="28"/>
        </w:rPr>
        <w:t>участником Программы</w:t>
      </w:r>
    </w:p>
    <w:p w:rsidR="00145942" w:rsidRPr="00685CDD" w:rsidRDefault="00145942" w:rsidP="00145942">
      <w:pPr>
        <w:ind w:firstLine="708"/>
        <w:jc w:val="both"/>
        <w:rPr>
          <w:sz w:val="28"/>
          <w:szCs w:val="28"/>
        </w:rPr>
      </w:pPr>
      <w:r w:rsidRPr="00685CDD">
        <w:rPr>
          <w:sz w:val="28"/>
          <w:szCs w:val="28"/>
        </w:rPr>
        <w:t>Субъектам МСП - участникам Программы может быть оказана следующая поддержка: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техническая, в объеме выполняемых сторонами работ;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в выборе объекта внедрения;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организация разработки и реализации программы опытно-промышленной эксплуатации;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проведению исследовательских испытаний;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в вопросах коммерциализации новых технологий на рынке электроэнергетики;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представление информации о перспективных и ключевых технологиях, целесообразных для организации разработки;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нормативно-техническую поддержку разработки, изготовления, проектирования и эксплуатации новых технологий.</w:t>
      </w:r>
    </w:p>
    <w:p w:rsidR="00145942" w:rsidRPr="00217518" w:rsidRDefault="00145942" w:rsidP="0014594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217518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18">
        <w:rPr>
          <w:rFonts w:ascii="Times New Roman" w:hAnsi="Times New Roman" w:cs="Times New Roman"/>
          <w:b/>
          <w:sz w:val="28"/>
          <w:szCs w:val="28"/>
        </w:rPr>
        <w:t>Поддержка инновационных предложений субъектов МСП</w:t>
      </w:r>
    </w:p>
    <w:p w:rsidR="00145942" w:rsidRPr="00217518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7518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17518">
        <w:rPr>
          <w:rFonts w:ascii="Times New Roman" w:hAnsi="Times New Roman" w:cs="Times New Roman"/>
          <w:sz w:val="28"/>
          <w:szCs w:val="28"/>
        </w:rPr>
        <w:t xml:space="preserve"> МСП -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17518">
        <w:rPr>
          <w:rFonts w:ascii="Times New Roman" w:hAnsi="Times New Roman" w:cs="Times New Roman"/>
          <w:sz w:val="28"/>
          <w:szCs w:val="28"/>
        </w:rPr>
        <w:t xml:space="preserve"> Программы может быть оказана следующая поддержка:</w:t>
      </w:r>
    </w:p>
    <w:p w:rsidR="00145942" w:rsidRDefault="00145942" w:rsidP="00145942">
      <w:pPr>
        <w:ind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- содействие</w:t>
      </w:r>
      <w:r>
        <w:rPr>
          <w:sz w:val="28"/>
          <w:szCs w:val="28"/>
        </w:rPr>
        <w:t xml:space="preserve"> в доработке инновационных предложений до необходимого научно-технического уровня, формировании ТЗ;</w:t>
      </w:r>
    </w:p>
    <w:p w:rsidR="00145942" w:rsidRDefault="00145942" w:rsidP="00145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во внедрении инновационных предложений, путем выдачи рекомендаций о включении тематики в программу НИОКР, в случае подтверждения ее научно-технической целесообразности;</w:t>
      </w:r>
    </w:p>
    <w:p w:rsidR="00145942" w:rsidRDefault="00145942" w:rsidP="00145942">
      <w:pPr>
        <w:ind w:firstLine="709"/>
        <w:jc w:val="both"/>
        <w:rPr>
          <w:sz w:val="28"/>
          <w:szCs w:val="28"/>
        </w:rPr>
      </w:pPr>
      <w:r w:rsidRPr="00531428">
        <w:rPr>
          <w:sz w:val="28"/>
          <w:szCs w:val="28"/>
        </w:rPr>
        <w:t>- формирование квалификационных требований конкурсной документации, способствующих участию в тендерах представителей МСП.</w:t>
      </w:r>
    </w:p>
    <w:p w:rsidR="00145942" w:rsidRDefault="00145942" w:rsidP="00145942">
      <w:pPr>
        <w:ind w:firstLine="709"/>
        <w:jc w:val="both"/>
        <w:rPr>
          <w:sz w:val="28"/>
          <w:szCs w:val="28"/>
        </w:rPr>
      </w:pPr>
    </w:p>
    <w:p w:rsidR="006109A5" w:rsidRPr="00531428" w:rsidRDefault="006109A5" w:rsidP="00145942">
      <w:pPr>
        <w:ind w:firstLine="709"/>
        <w:jc w:val="both"/>
        <w:rPr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Ref369262701"/>
      <w:r w:rsidRPr="003B592C">
        <w:rPr>
          <w:rFonts w:ascii="Times New Roman" w:hAnsi="Times New Roman" w:cs="Times New Roman"/>
          <w:b/>
          <w:sz w:val="28"/>
          <w:szCs w:val="28"/>
        </w:rPr>
        <w:t>Требования к партнерам Программы</w:t>
      </w:r>
      <w:bookmarkEnd w:id="7"/>
      <w:r w:rsidRPr="003B592C">
        <w:rPr>
          <w:rFonts w:ascii="Times New Roman" w:hAnsi="Times New Roman" w:cs="Times New Roman"/>
          <w:b/>
          <w:sz w:val="28"/>
          <w:szCs w:val="28"/>
        </w:rPr>
        <w:t xml:space="preserve"> и документам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 Партнером Программы может быть любой субъект МСП, зарегистрированный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и отвечающий следующим требованиям: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Наличие регистрации субъекта МСП в качестве юридического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2C">
        <w:rPr>
          <w:rFonts w:ascii="Times New Roman" w:hAnsi="Times New Roman" w:cs="Times New Roman"/>
          <w:sz w:val="28"/>
          <w:szCs w:val="28"/>
        </w:rPr>
        <w:t>, индивидуального предпринимателя в соответствии с требованиями д</w:t>
      </w:r>
      <w:r>
        <w:rPr>
          <w:rFonts w:ascii="Times New Roman" w:hAnsi="Times New Roman" w:cs="Times New Roman"/>
          <w:sz w:val="28"/>
          <w:szCs w:val="28"/>
        </w:rPr>
        <w:t>ействующего законодательства РФ.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369274454"/>
      <w:r w:rsidRPr="003B592C">
        <w:rPr>
          <w:rFonts w:ascii="Times New Roman" w:hAnsi="Times New Roman" w:cs="Times New Roman"/>
          <w:sz w:val="28"/>
          <w:szCs w:val="28"/>
        </w:rPr>
        <w:t>Непроведение ликвидации субъекта МСП и отсутствие решения арбитражного суда о признании субъекта МСП банкротом и об открытии конкурсного производства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369274456"/>
      <w:r w:rsidRPr="003B592C">
        <w:rPr>
          <w:rFonts w:ascii="Times New Roman" w:hAnsi="Times New Roman" w:cs="Times New Roman"/>
          <w:sz w:val="28"/>
          <w:szCs w:val="28"/>
        </w:rPr>
        <w:t>Неприостановление деятельности субъекта МСП в порядке, установленном КоАП РФ, на дату подачи заявления на присоединение к Программе</w:t>
      </w:r>
      <w:bookmarkEnd w:id="9"/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369274507"/>
      <w:r w:rsidRPr="003B592C">
        <w:rPr>
          <w:rFonts w:ascii="Times New Roman" w:hAnsi="Times New Roman" w:cs="Times New Roman"/>
          <w:sz w:val="28"/>
          <w:szCs w:val="28"/>
        </w:rPr>
        <w:t>Отсутствие у субъекта МСП недоимок по налогам, сборам, задолженности по иным обязательным платежам в бюджетн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2C">
        <w:rPr>
          <w:rFonts w:ascii="Times New Roman" w:hAnsi="Times New Roman" w:cs="Times New Roman"/>
          <w:sz w:val="28"/>
          <w:szCs w:val="28"/>
        </w:rPr>
        <w:t xml:space="preserve"> РФ (за исключением сумм, по которым предоставлены отсрочка, рассрочка, инвестиционный налоговый кредит в соответствии с законодательством РФ о сборах и налогах,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(субъекта МСП) по уплате этих сумм исполненной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субъекта МСП по данным бухгалтерской отчетности за последний отчетный период. Субъект МСП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дату рассмотрения его заявления о присоединении к Программе не принято</w:t>
      </w:r>
      <w:bookmarkEnd w:id="10"/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369274550"/>
      <w:r w:rsidRPr="003B592C">
        <w:rPr>
          <w:rFonts w:ascii="Times New Roman" w:hAnsi="Times New Roman" w:cs="Times New Roman"/>
          <w:sz w:val="28"/>
          <w:szCs w:val="28"/>
        </w:rPr>
        <w:t>Отсутствие у руководителя, членов коллегиального исполнительного органа или главного бухгалтера субъекта МСП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 или заниматься определенной деятельностью, которые связаны с деятельностью данного субъекта МСП, и административного наказания в виде дисквалификации</w:t>
      </w:r>
      <w:bookmarkEnd w:id="11"/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369274553"/>
      <w:r w:rsidRPr="003B592C">
        <w:rPr>
          <w:rFonts w:ascii="Times New Roman" w:hAnsi="Times New Roman" w:cs="Times New Roman"/>
          <w:sz w:val="28"/>
          <w:szCs w:val="28"/>
        </w:rPr>
        <w:t>Отсутствие сведений о субъекте МСП в реестрах недобросовестных поставщиков, предусмотренных Законом 94-ФЗ, Законом 223-ФЗ, Законом 44-ФЗ</w:t>
      </w:r>
      <w:bookmarkEnd w:id="12"/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Наличие у субъекта МСП опыта выполнения </w:t>
      </w:r>
      <w:r>
        <w:rPr>
          <w:rFonts w:ascii="Times New Roman" w:hAnsi="Times New Roman" w:cs="Times New Roman"/>
          <w:sz w:val="28"/>
          <w:szCs w:val="28"/>
        </w:rPr>
        <w:t xml:space="preserve">(не менее двух) </w:t>
      </w:r>
      <w:r w:rsidRPr="003B592C">
        <w:rPr>
          <w:rFonts w:ascii="Times New Roman" w:hAnsi="Times New Roman" w:cs="Times New Roman"/>
          <w:sz w:val="28"/>
          <w:szCs w:val="28"/>
        </w:rPr>
        <w:t>государственных, муниципальных контрактов, гражданско-правовых договоров, заключенных с юридическими лицами, подпадающих под действие Закона 223-ФЗ, либо опыта производства и поставки продукции, 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реестр инновационной продукции, либо наличия у субъекта МСП стату</w:t>
      </w:r>
      <w:r>
        <w:rPr>
          <w:rFonts w:ascii="Times New Roman" w:hAnsi="Times New Roman" w:cs="Times New Roman"/>
          <w:sz w:val="28"/>
          <w:szCs w:val="28"/>
        </w:rPr>
        <w:t>са участника проекта «Сколково».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Не допускается предъявление к субъектам МСП иных требований, необоснованно ограничивающих им возможность присоединения к Программе. 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369264314"/>
      <w:r w:rsidRPr="003B592C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субъекта МСП требованиям, указанным в п.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Программы:</w:t>
      </w:r>
      <w:bookmarkEnd w:id="13"/>
    </w:p>
    <w:p w:rsidR="00145942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субъекта </w:t>
      </w:r>
      <w:r>
        <w:rPr>
          <w:rFonts w:ascii="Times New Roman" w:hAnsi="Times New Roman" w:cs="Times New Roman"/>
          <w:sz w:val="28"/>
          <w:szCs w:val="28"/>
        </w:rPr>
        <w:t>МСП о присоединении к Программе.</w:t>
      </w:r>
    </w:p>
    <w:p w:rsidR="00AF471B" w:rsidRDefault="00AF471B" w:rsidP="00AF47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71B" w:rsidRDefault="00AF471B" w:rsidP="00AF47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71B" w:rsidRDefault="00AF471B" w:rsidP="00AF47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71B" w:rsidRDefault="00AF471B" w:rsidP="00AF47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71B" w:rsidRPr="003B592C" w:rsidRDefault="00AF471B" w:rsidP="00AF47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369275481"/>
      <w:r w:rsidRPr="003B592C">
        <w:rPr>
          <w:rFonts w:ascii="Times New Roman" w:hAnsi="Times New Roman" w:cs="Times New Roman"/>
          <w:sz w:val="28"/>
          <w:szCs w:val="28"/>
        </w:rPr>
        <w:t>Нотариально заверенная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B592C">
        <w:rPr>
          <w:rFonts w:ascii="Times New Roman" w:hAnsi="Times New Roman" w:cs="Times New Roman"/>
          <w:sz w:val="28"/>
          <w:szCs w:val="28"/>
        </w:rPr>
        <w:t>опия выписки из ЕГРЮЛ, ЕГРИП,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861A6D">
        <w:rPr>
          <w:rFonts w:ascii="Times New Roman" w:hAnsi="Times New Roman" w:cs="Times New Roman"/>
          <w:sz w:val="28"/>
          <w:szCs w:val="28"/>
        </w:rPr>
        <w:t xml:space="preserve">6 (шесть)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до даты направления Заявления о присоединении к Программе</w:t>
      </w:r>
      <w:bookmarkEnd w:id="14"/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Справки в свободных формах, декларирующих отсутствие обстоятельств, предусмотренных в п.п. </w:t>
      </w:r>
      <w:fldSimple w:instr=" REF _Ref369274454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4.1.2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fldSimple w:instr=" REF _Ref369274456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4.1.3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fldSimple w:instr=" REF _Ref369274550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4.1.5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fldSimple w:instr=" REF _Ref369274553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4.1.6</w:t>
        </w:r>
      </w:fldSimple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Документы, подтверждающие отсутствие обстоятельств,</w:t>
      </w:r>
      <w:r w:rsidR="00106CF5">
        <w:rPr>
          <w:rFonts w:ascii="Times New Roman" w:hAnsi="Times New Roman" w:cs="Times New Roman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sz w:val="28"/>
          <w:szCs w:val="28"/>
        </w:rPr>
        <w:t xml:space="preserve">предусмотренных в п. </w:t>
      </w:r>
      <w:fldSimple w:instr=" REF _Ref369274507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4.1.4</w:t>
        </w:r>
      </w:fldSimple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Копии документов (договоров), подтверждающих опыт поставки продукции (либо выписок из таких документов (договоров), из которых явным образо</w:t>
      </w:r>
      <w:r>
        <w:rPr>
          <w:rFonts w:ascii="Times New Roman" w:hAnsi="Times New Roman" w:cs="Times New Roman"/>
          <w:sz w:val="28"/>
          <w:szCs w:val="28"/>
        </w:rPr>
        <w:t>м следует наличие такого опыта).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Копию Свидетельства о включении заявителя в Реестр субъектов малого и среднего предпринимательства, ведение которого осуществляется уполномоченным на ведение такого Реестра органом исполнительной власти (при наличии такого Свидетельства)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Порядок присоединения к Программе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Субъект МСП, желающий присоединиться к Программе, заполняет и оформляет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592C">
        <w:rPr>
          <w:rFonts w:ascii="Times New Roman" w:hAnsi="Times New Roman" w:cs="Times New Roman"/>
          <w:sz w:val="28"/>
          <w:szCs w:val="28"/>
        </w:rPr>
        <w:t xml:space="preserve">аявление на присоединение по форме, указанной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риложении к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должно быть оформлено в письменной форме, подписано уполномоченным представителем субъекта МСП. К Заявлению прилагаются документы, указанные в п.п. </w:t>
      </w:r>
      <w:fldSimple w:instr=" REF _Ref369275481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4.3.2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4.3.6 </w:t>
      </w:r>
      <w:r w:rsidRPr="003B592C">
        <w:rPr>
          <w:rFonts w:ascii="Times New Roman" w:hAnsi="Times New Roman" w:cs="Times New Roman"/>
          <w:sz w:val="28"/>
          <w:szCs w:val="28"/>
        </w:rPr>
        <w:t>Программы, а также в обязательном порядке документ (нотариально заверенная копия), подтверждающий право представления интересов субъекта МСП. На Заявлении должен содержаться оттиск печати субъекта МСП.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подается в письменной форме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A1204">
        <w:rPr>
          <w:rFonts w:ascii="Times New Roman" w:hAnsi="Times New Roman" w:cs="Times New Roman"/>
          <w:sz w:val="28"/>
          <w:szCs w:val="28"/>
        </w:rPr>
        <w:t xml:space="preserve">Калининград, </w:t>
      </w:r>
      <w:r w:rsidR="000A1204">
        <w:rPr>
          <w:rFonts w:ascii="Times New Roman" w:hAnsi="Times New Roman" w:cs="Times New Roman"/>
          <w:sz w:val="28"/>
          <w:szCs w:val="28"/>
        </w:rPr>
        <w:br/>
        <w:t>ул. Театральная, 34, каб. 303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Рассмотрение Заявления на присоединение к Программе рассматривается в Обществе в течение </w:t>
      </w:r>
      <w:r>
        <w:rPr>
          <w:rFonts w:ascii="Times New Roman" w:hAnsi="Times New Roman" w:cs="Times New Roman"/>
          <w:sz w:val="28"/>
          <w:szCs w:val="28"/>
        </w:rPr>
        <w:t>30 (тридцати) дней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после его получения.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Общество принимает решение о возможности присоединения к Программе. Датой присоединения к Программе является дата принятия Обществом решения о присоединении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договора присоединения</w:t>
      </w:r>
      <w:r w:rsidRPr="003B5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Субъект МСП не </w:t>
      </w:r>
      <w:r>
        <w:rPr>
          <w:rFonts w:ascii="Times New Roman" w:hAnsi="Times New Roman" w:cs="Times New Roman"/>
          <w:sz w:val="28"/>
          <w:szCs w:val="28"/>
        </w:rPr>
        <w:t xml:space="preserve">может присоединиться </w:t>
      </w:r>
      <w:r w:rsidRPr="003B592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 xml:space="preserve">рограмме, если он не соответствует требованиям, установленным в п. </w:t>
      </w:r>
      <w:fldSimple w:instr=" REF _Ref369262701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Общество информирует субъект МСП о результате рассмотрения Заявления в течение </w:t>
      </w:r>
      <w:r>
        <w:rPr>
          <w:rFonts w:ascii="Times New Roman" w:hAnsi="Times New Roman" w:cs="Times New Roman"/>
          <w:sz w:val="28"/>
          <w:szCs w:val="28"/>
        </w:rPr>
        <w:t>10 (десяти) дней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после принятия решения по итогам рассмотрения Заявления. Информация о результате рассмотрения Заявления направляется по адресу, указанному субъектом МСП в Заявлении.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При получении отказа Общества в присоединении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рограмме субъект МСП имеет право повторно подавать документы, предусмотренные Программой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либо в течение </w:t>
      </w:r>
      <w:r>
        <w:rPr>
          <w:rFonts w:ascii="Times New Roman" w:hAnsi="Times New Roman" w:cs="Times New Roman"/>
          <w:sz w:val="28"/>
          <w:szCs w:val="28"/>
        </w:rPr>
        <w:t>10 (десяти)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Обществом представить изменения, уточнения по представленным ранее документам. В случае отказа Общества в присоединении к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субъект МСП имеет право пода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B592C">
        <w:rPr>
          <w:rFonts w:ascii="Times New Roman" w:hAnsi="Times New Roman" w:cs="Times New Roman"/>
          <w:sz w:val="28"/>
          <w:szCs w:val="28"/>
        </w:rPr>
        <w:t xml:space="preserve">ть Заявление и пакет требуемых в соответствии Программой документов неограниченное количество раз. </w:t>
      </w:r>
    </w:p>
    <w:p w:rsidR="00145942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ED9" w:rsidRPr="003B592C" w:rsidRDefault="00453ED9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Обязательства Общества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Общество в рамках реализации Программы обязуется: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условия Программы.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Не допускать ограничения прав и интересов субъектов МСП, </w:t>
      </w:r>
      <w:r w:rsidRPr="00311183">
        <w:rPr>
          <w:rFonts w:ascii="Times New Roman" w:hAnsi="Times New Roman" w:cs="Times New Roman"/>
          <w:sz w:val="28"/>
          <w:szCs w:val="28"/>
        </w:rPr>
        <w:t>направивших</w:t>
      </w:r>
      <w:r>
        <w:rPr>
          <w:rFonts w:ascii="Times New Roman" w:hAnsi="Times New Roman" w:cs="Times New Roman"/>
          <w:sz w:val="28"/>
          <w:szCs w:val="28"/>
        </w:rPr>
        <w:t xml:space="preserve"> Заявления, партнеров Программы.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Размещать информацию об изменении Программы на сайте Общества (</w:t>
      </w:r>
      <w:hyperlink r:id="rId8" w:history="1">
        <w:r w:rsidR="005C0F6B">
          <w:rPr>
            <w:rStyle w:val="a8"/>
            <w:rFonts w:ascii="Times New Roman" w:hAnsi="Times New Roman" w:cs="Times New Roman"/>
            <w:sz w:val="28"/>
            <w:szCs w:val="28"/>
          </w:rPr>
          <w:t>www.yantene.ru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Способствовать обеспечению взаимодействия по обмену и внедрению новых технических и технологических решений межу Обществом и партнерами Программы при условии наличия такой возможности, отсутст</w:t>
      </w:r>
      <w:r>
        <w:rPr>
          <w:rFonts w:ascii="Times New Roman" w:hAnsi="Times New Roman" w:cs="Times New Roman"/>
          <w:sz w:val="28"/>
          <w:szCs w:val="28"/>
        </w:rPr>
        <w:t>вия законодательных ограничений.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Обеспечивать сохранение информации, являющейся коммерческой тайной партнера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8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партнера Программы (при условии информирования Общества партнером Программы о наличии такой </w:t>
      </w:r>
      <w:r>
        <w:rPr>
          <w:rFonts w:ascii="Times New Roman" w:hAnsi="Times New Roman" w:cs="Times New Roman"/>
          <w:sz w:val="28"/>
          <w:szCs w:val="28"/>
        </w:rPr>
        <w:t>документации).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Обеспечивать сохранение информации, сведения о которой составляют государственную тайну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8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</w:t>
      </w:r>
      <w:r>
        <w:rPr>
          <w:rFonts w:ascii="Times New Roman" w:hAnsi="Times New Roman" w:cs="Times New Roman"/>
          <w:sz w:val="28"/>
          <w:szCs w:val="28"/>
        </w:rPr>
        <w:t>ействующего законодательства РФ.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Нести иные обязательства, не противоречащие условиям Программы и требованиям действующего законодательства РФ.</w:t>
      </w:r>
    </w:p>
    <w:p w:rsidR="00145942" w:rsidRPr="00311183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11183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83">
        <w:rPr>
          <w:rFonts w:ascii="Times New Roman" w:hAnsi="Times New Roman" w:cs="Times New Roman"/>
          <w:b/>
          <w:sz w:val="28"/>
          <w:szCs w:val="28"/>
        </w:rPr>
        <w:t>Обязательства субъекта МСП</w:t>
      </w:r>
    </w:p>
    <w:p w:rsidR="00145942" w:rsidRPr="00311183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Субъект МСП с целью получения статуса участника Программы обязуется: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Самостоятельно осуществлять ознакомление с условиями Программы, размещенной на сайте Общества (</w:t>
      </w:r>
      <w:hyperlink r:id="rId9" w:history="1">
        <w:r w:rsidR="005C0F6B">
          <w:rPr>
            <w:rStyle w:val="a8"/>
            <w:rFonts w:ascii="Times New Roman" w:hAnsi="Times New Roman" w:cs="Times New Roman"/>
            <w:sz w:val="28"/>
            <w:szCs w:val="28"/>
          </w:rPr>
          <w:t>www.yantene.ru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45942" w:rsidRPr="00311183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Оформить Заявления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B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18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к Программе.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Предоставить в требуемом Программой формате все документы,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92C">
        <w:rPr>
          <w:rFonts w:ascii="Times New Roman" w:hAnsi="Times New Roman" w:cs="Times New Roman"/>
          <w:sz w:val="28"/>
          <w:szCs w:val="28"/>
        </w:rPr>
        <w:t xml:space="preserve"> его статус субъекта МСП, и предусмотренные п. </w:t>
      </w:r>
      <w:fldSimple w:instr=" REF _Ref369264314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4.3</w:t>
        </w:r>
      </w:fldSimple>
      <w:r>
        <w:rPr>
          <w:rFonts w:ascii="Times New Roman" w:hAnsi="Times New Roman" w:cs="Times New Roman"/>
          <w:sz w:val="28"/>
          <w:szCs w:val="28"/>
        </w:rPr>
        <w:t> Программы.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Предоставлять достоверную информацию, требуемую в рамках Программы.</w:t>
      </w:r>
    </w:p>
    <w:p w:rsidR="00145942" w:rsidRPr="003B592C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Обязательства партнера Программы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Партнер Программы обязуется: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592C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>30 (тридцати)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дней  информировать Общество об изменении своего статуса, изменении иных показателей, указанных им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и приложениях к нему.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Выполнять условия закупочных процедур, проводимых </w:t>
      </w:r>
      <w:r>
        <w:rPr>
          <w:rFonts w:ascii="Times New Roman" w:hAnsi="Times New Roman" w:cs="Times New Roman"/>
          <w:sz w:val="28"/>
          <w:szCs w:val="28"/>
        </w:rPr>
        <w:t>Обществом.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Самостоятельно отслеживать размещение информации на сайте Общества (</w:t>
      </w:r>
      <w:hyperlink r:id="rId10" w:history="1">
        <w:r w:rsidR="005C0F6B">
          <w:rPr>
            <w:rStyle w:val="a8"/>
            <w:rFonts w:ascii="Times New Roman" w:hAnsi="Times New Roman" w:cs="Times New Roman"/>
            <w:sz w:val="28"/>
            <w:szCs w:val="28"/>
          </w:rPr>
          <w:t>www.yantene.ru</w:t>
        </w:r>
      </w:hyperlink>
      <w:r w:rsidRPr="003B592C">
        <w:rPr>
          <w:rFonts w:ascii="Times New Roman" w:hAnsi="Times New Roman" w:cs="Times New Roman"/>
          <w:sz w:val="28"/>
          <w:szCs w:val="28"/>
        </w:rPr>
        <w:t xml:space="preserve">), предусмотренной в п. </w:t>
      </w:r>
      <w:fldSimple w:instr=" REF _Ref369265521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3.1</w:t>
        </w:r>
      </w:fldSimple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fldSimple w:instr=" REF _Ref369265524 \r \h  \* MERGEFORMAT ">
        <w:r w:rsidR="00BD4D15" w:rsidRPr="00BD4D15">
          <w:rPr>
            <w:rFonts w:ascii="Times New Roman" w:hAnsi="Times New Roman" w:cs="Times New Roman"/>
            <w:sz w:val="28"/>
            <w:szCs w:val="28"/>
          </w:rPr>
          <w:t>3.2</w:t>
        </w:r>
      </w:fldSimple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При участии в мероприятиях, организуемых Обществом и предусмотренных в рамках исполнения настоящей Программы, выполнять услов</w:t>
      </w:r>
      <w:r>
        <w:rPr>
          <w:rFonts w:ascii="Times New Roman" w:hAnsi="Times New Roman" w:cs="Times New Roman"/>
          <w:sz w:val="28"/>
          <w:szCs w:val="28"/>
        </w:rPr>
        <w:t>ия участия в таких мероприятиях.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Способствовать обеспечению взаимодействия по обмену и внедрению новых технических и технологических решений межу Обществом и партнерами Программы при условии наличия такой возможности, отсутст</w:t>
      </w:r>
      <w:r>
        <w:rPr>
          <w:rFonts w:ascii="Times New Roman" w:hAnsi="Times New Roman" w:cs="Times New Roman"/>
          <w:sz w:val="28"/>
          <w:szCs w:val="28"/>
        </w:rPr>
        <w:t>вия законодательных ограничений.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Обеспечивать сохранение информации, являющейся коммерческой тайной партнера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партнера Программы (при условии информирования Обществом партнера Програ</w:t>
      </w:r>
      <w:r>
        <w:rPr>
          <w:rFonts w:ascii="Times New Roman" w:hAnsi="Times New Roman" w:cs="Times New Roman"/>
          <w:sz w:val="28"/>
          <w:szCs w:val="28"/>
        </w:rPr>
        <w:t>ммы о наличии такой информации).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Ежегодно информировать Общество о наличии либо отсутствии изменений в его статусе как субъекта МСП. Срок информирования – не позднее чем за 30 дней до дня очередного года,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Обществом было принято решение о присоед</w:t>
      </w:r>
      <w:r>
        <w:rPr>
          <w:rFonts w:ascii="Times New Roman" w:hAnsi="Times New Roman" w:cs="Times New Roman"/>
          <w:sz w:val="28"/>
          <w:szCs w:val="28"/>
        </w:rPr>
        <w:t>инении субъекта МСП к Программе.</w:t>
      </w:r>
    </w:p>
    <w:p w:rsidR="00145942" w:rsidRPr="003B592C" w:rsidRDefault="00145942" w:rsidP="00145942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Предоставлять Обществу сведения в отношении контроля качества и ценообразования при производстве продукции, закупаемых Обществом, сообщать информацию о планах своего технического и организационного развития. </w:t>
      </w:r>
    </w:p>
    <w:p w:rsidR="00145942" w:rsidRPr="003B592C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Рассмотрение разногласий</w:t>
      </w:r>
    </w:p>
    <w:p w:rsidR="00145942" w:rsidRPr="00685CDD" w:rsidRDefault="00145942" w:rsidP="00145942">
      <w:pPr>
        <w:ind w:firstLine="708"/>
        <w:jc w:val="both"/>
        <w:rPr>
          <w:sz w:val="28"/>
          <w:szCs w:val="28"/>
        </w:rPr>
      </w:pPr>
      <w:r w:rsidRPr="00685CDD">
        <w:rPr>
          <w:sz w:val="28"/>
          <w:szCs w:val="28"/>
        </w:rPr>
        <w:t>В случае невозможности урегулирования разногласий во внесудебном порядке Стороны вправе обратиться за защитой своих прав в суд в соответствии с требованиями действующего законодательства.</w:t>
      </w:r>
    </w:p>
    <w:p w:rsidR="00145942" w:rsidRPr="003B592C" w:rsidRDefault="00145942" w:rsidP="001459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Срок действия статуса участника Программы 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статуса участника Программы д</w:t>
      </w:r>
      <w:r w:rsidRPr="003B592C">
        <w:rPr>
          <w:rFonts w:ascii="Times New Roman" w:hAnsi="Times New Roman" w:cs="Times New Roman"/>
          <w:sz w:val="28"/>
          <w:szCs w:val="28"/>
        </w:rPr>
        <w:t>ействует в течение трех лет 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="007B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7B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сторонами договора о присоединении к Программе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Партнер, желающий продлить свое участие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рограмме, информирует об этом Общество путем направления документов, предусмотренных Программой для присоединения субъекта МСП к Программе. В Заявлении о присоединении партнер указывает дату принятия решения Общества о его присоединении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942" w:rsidRPr="003B592C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с</w:t>
      </w:r>
      <w:r w:rsidRPr="003B592C">
        <w:rPr>
          <w:rFonts w:ascii="Times New Roman" w:hAnsi="Times New Roman" w:cs="Times New Roman"/>
          <w:sz w:val="28"/>
          <w:szCs w:val="28"/>
        </w:rPr>
        <w:t>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участника Программы прекращается без согласия субъекта МСП в случае, когда участник перестает относиться к субъектам МСП в соответствии с законодательством РФ.</w:t>
      </w:r>
    </w:p>
    <w:p w:rsidR="00145942" w:rsidRPr="007F14B3" w:rsidRDefault="00145942" w:rsidP="00145942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B3">
        <w:rPr>
          <w:rFonts w:ascii="Times New Roman" w:hAnsi="Times New Roman" w:cs="Times New Roman"/>
          <w:sz w:val="28"/>
          <w:szCs w:val="28"/>
        </w:rPr>
        <w:t>Участник по собственной инициативе имеет право прекратить участие в Программе, направив в Общество заявление о прекращении действия его стату</w:t>
      </w:r>
      <w:r>
        <w:rPr>
          <w:rFonts w:ascii="Times New Roman" w:hAnsi="Times New Roman" w:cs="Times New Roman"/>
          <w:sz w:val="28"/>
          <w:szCs w:val="28"/>
        </w:rPr>
        <w:t>са. Действие статуса участника П</w:t>
      </w:r>
      <w:r w:rsidRPr="007F14B3">
        <w:rPr>
          <w:rFonts w:ascii="Times New Roman" w:hAnsi="Times New Roman" w:cs="Times New Roman"/>
          <w:sz w:val="28"/>
          <w:szCs w:val="28"/>
        </w:rPr>
        <w:t>рограммы прекращается со дня получения Обществом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942" w:rsidRPr="003B592C" w:rsidRDefault="00145942" w:rsidP="001459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45942" w:rsidRPr="00685CDD" w:rsidRDefault="00145942" w:rsidP="00145942">
      <w:pPr>
        <w:ind w:firstLine="708"/>
        <w:jc w:val="both"/>
        <w:rPr>
          <w:sz w:val="28"/>
          <w:szCs w:val="28"/>
        </w:rPr>
      </w:pPr>
      <w:r w:rsidRPr="00685CDD">
        <w:rPr>
          <w:sz w:val="28"/>
          <w:szCs w:val="28"/>
        </w:rPr>
        <w:t>Изменение Программы, прекращение ее действия, осуществляется организационно-распорядительным документом ОАО «</w:t>
      </w:r>
      <w:r w:rsidR="005C0F6B">
        <w:rPr>
          <w:sz w:val="28"/>
          <w:szCs w:val="28"/>
        </w:rPr>
        <w:t>Янтарьэнерго</w:t>
      </w:r>
      <w:r w:rsidRPr="00685CDD">
        <w:rPr>
          <w:sz w:val="28"/>
          <w:szCs w:val="28"/>
        </w:rPr>
        <w:t>».</w:t>
      </w:r>
    </w:p>
    <w:p w:rsidR="00145942" w:rsidRPr="003B592C" w:rsidRDefault="00145942" w:rsidP="00145942">
      <w:pPr>
        <w:ind w:left="-567"/>
        <w:rPr>
          <w:sz w:val="28"/>
          <w:szCs w:val="28"/>
        </w:rPr>
      </w:pPr>
      <w:r w:rsidRPr="003B592C">
        <w:rPr>
          <w:sz w:val="28"/>
          <w:szCs w:val="28"/>
        </w:rPr>
        <w:br w:type="page"/>
      </w:r>
    </w:p>
    <w:p w:rsidR="00145942" w:rsidRPr="00B329E8" w:rsidRDefault="00145942" w:rsidP="00145942">
      <w:pPr>
        <w:ind w:left="6237"/>
        <w:rPr>
          <w:snapToGrid w:val="0"/>
          <w:sz w:val="24"/>
          <w:szCs w:val="24"/>
        </w:rPr>
      </w:pPr>
      <w:r w:rsidRPr="00B329E8">
        <w:rPr>
          <w:snapToGrid w:val="0"/>
          <w:sz w:val="24"/>
          <w:szCs w:val="24"/>
        </w:rPr>
        <w:t xml:space="preserve">Приложение </w:t>
      </w:r>
    </w:p>
    <w:p w:rsidR="00145942" w:rsidRPr="00DB6009" w:rsidRDefault="00145942" w:rsidP="00145942">
      <w:pPr>
        <w:ind w:left="6237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Программе партнерства</w:t>
      </w:r>
    </w:p>
    <w:p w:rsidR="00145942" w:rsidRPr="00DB6009" w:rsidRDefault="00145942" w:rsidP="00145942">
      <w:pPr>
        <w:spacing w:before="120"/>
        <w:jc w:val="right"/>
        <w:rPr>
          <w:b/>
          <w:snapToGrid w:val="0"/>
          <w:sz w:val="24"/>
          <w:szCs w:val="24"/>
        </w:rPr>
      </w:pPr>
    </w:p>
    <w:p w:rsidR="00145942" w:rsidRPr="00DB6009" w:rsidRDefault="00145942" w:rsidP="00145942">
      <w:pPr>
        <w:spacing w:before="120"/>
        <w:jc w:val="both"/>
        <w:rPr>
          <w:b/>
          <w:snapToGrid w:val="0"/>
          <w:sz w:val="24"/>
          <w:szCs w:val="24"/>
        </w:rPr>
      </w:pPr>
      <w:r w:rsidRPr="00B329E8">
        <w:rPr>
          <w:b/>
          <w:snapToGrid w:val="0"/>
          <w:sz w:val="24"/>
          <w:szCs w:val="24"/>
        </w:rPr>
        <w:t>[</w:t>
      </w:r>
      <w:r w:rsidRPr="00B329E8">
        <w:rPr>
          <w:i/>
          <w:snapToGrid w:val="0"/>
          <w:sz w:val="24"/>
          <w:szCs w:val="24"/>
        </w:rPr>
        <w:t>заполняется на бланке субъекта МСП(при наличии)</w:t>
      </w:r>
      <w:r w:rsidRPr="00B329E8">
        <w:rPr>
          <w:b/>
          <w:snapToGrid w:val="0"/>
          <w:sz w:val="24"/>
          <w:szCs w:val="24"/>
        </w:rPr>
        <w:t>]</w:t>
      </w:r>
    </w:p>
    <w:p w:rsidR="00145942" w:rsidRPr="00DB6009" w:rsidRDefault="00145942" w:rsidP="00145942">
      <w:pPr>
        <w:spacing w:before="120"/>
        <w:jc w:val="right"/>
        <w:rPr>
          <w:bCs/>
          <w:snapToGrid w:val="0"/>
          <w:sz w:val="24"/>
          <w:szCs w:val="24"/>
        </w:rPr>
      </w:pPr>
    </w:p>
    <w:p w:rsidR="00145942" w:rsidRDefault="00145942" w:rsidP="00145942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№ _____________________</w:t>
      </w:r>
    </w:p>
    <w:p w:rsidR="00145942" w:rsidRPr="00DB6009" w:rsidRDefault="00145942" w:rsidP="00145942">
      <w:pPr>
        <w:tabs>
          <w:tab w:val="left" w:pos="1080"/>
        </w:tabs>
        <w:rPr>
          <w:b/>
          <w:sz w:val="24"/>
          <w:szCs w:val="24"/>
        </w:rPr>
      </w:pPr>
      <w:r w:rsidRPr="00DB6009">
        <w:rPr>
          <w:b/>
          <w:sz w:val="24"/>
          <w:szCs w:val="24"/>
        </w:rPr>
        <w:t>«___»_________________201__ г.</w:t>
      </w: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4"/>
          <w:szCs w:val="24"/>
        </w:rPr>
      </w:pP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4"/>
          <w:szCs w:val="24"/>
        </w:rPr>
      </w:pP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4"/>
          <w:szCs w:val="24"/>
        </w:rPr>
      </w:pP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4"/>
          <w:szCs w:val="24"/>
        </w:rPr>
      </w:pPr>
    </w:p>
    <w:p w:rsidR="00145942" w:rsidRPr="00B533CE" w:rsidRDefault="00145942" w:rsidP="00145942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  <w:bdr w:val="none" w:sz="0" w:space="0" w:color="auto" w:frame="1"/>
        </w:rPr>
      </w:pPr>
      <w:r w:rsidRPr="00B533CE">
        <w:rPr>
          <w:b/>
          <w:sz w:val="28"/>
          <w:szCs w:val="28"/>
        </w:rPr>
        <w:t>Заявление о</w:t>
      </w:r>
      <w:r w:rsidRPr="00B533CE">
        <w:rPr>
          <w:b/>
          <w:sz w:val="28"/>
          <w:szCs w:val="28"/>
          <w:bdr w:val="none" w:sz="0" w:space="0" w:color="auto" w:frame="1"/>
        </w:rPr>
        <w:t xml:space="preserve"> присоединении к Программе партнерства </w:t>
      </w:r>
      <w:r>
        <w:rPr>
          <w:b/>
          <w:sz w:val="28"/>
          <w:szCs w:val="28"/>
          <w:bdr w:val="none" w:sz="0" w:space="0" w:color="auto" w:frame="1"/>
        </w:rPr>
        <w:br/>
      </w:r>
      <w:r w:rsidRPr="00B533CE">
        <w:rPr>
          <w:b/>
          <w:sz w:val="28"/>
          <w:szCs w:val="28"/>
          <w:bdr w:val="none" w:sz="0" w:space="0" w:color="auto" w:frame="1"/>
        </w:rPr>
        <w:t>ОАО «</w:t>
      </w:r>
      <w:r w:rsidR="005C0F6B">
        <w:rPr>
          <w:b/>
          <w:sz w:val="28"/>
          <w:szCs w:val="28"/>
        </w:rPr>
        <w:t>Янтарьэнерго</w:t>
      </w:r>
      <w:r w:rsidRPr="00B533CE">
        <w:rPr>
          <w:b/>
          <w:sz w:val="28"/>
          <w:szCs w:val="28"/>
          <w:bdr w:val="none" w:sz="0" w:space="0" w:color="auto" w:frame="1"/>
        </w:rPr>
        <w:t>»</w:t>
      </w: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145942" w:rsidRPr="00B533CE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DB6009">
        <w:rPr>
          <w:sz w:val="24"/>
          <w:szCs w:val="24"/>
        </w:rPr>
        <w:t xml:space="preserve">Настоящим Заявлением </w:t>
      </w:r>
      <w:r w:rsidRPr="00DB6009">
        <w:rPr>
          <w:sz w:val="24"/>
          <w:szCs w:val="24"/>
          <w:bdr w:val="none" w:sz="0" w:space="0" w:color="auto" w:frame="1"/>
        </w:rPr>
        <w:t>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sz w:val="24"/>
          <w:szCs w:val="24"/>
          <w:bdr w:val="none" w:sz="0" w:space="0" w:color="auto" w:frame="1"/>
        </w:rPr>
        <w:t>] в лице 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ФИО руководителя/уполномоченного лица</w:t>
      </w:r>
      <w:r w:rsidRPr="00DB6009">
        <w:rPr>
          <w:sz w:val="24"/>
          <w:szCs w:val="24"/>
          <w:bdr w:val="none" w:sz="0" w:space="0" w:color="auto" w:frame="1"/>
        </w:rPr>
        <w:t>], действующего на основании 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наименование документа</w:t>
      </w:r>
      <w:r w:rsidRPr="00DB6009">
        <w:rPr>
          <w:sz w:val="24"/>
          <w:szCs w:val="24"/>
          <w:bdr w:val="none" w:sz="0" w:space="0" w:color="auto" w:frame="1"/>
        </w:rPr>
        <w:t xml:space="preserve">], </w:t>
      </w:r>
      <w:r w:rsidRPr="00DB6009">
        <w:rPr>
          <w:sz w:val="24"/>
          <w:szCs w:val="24"/>
        </w:rPr>
        <w:t xml:space="preserve">выражает свое </w:t>
      </w:r>
      <w:r w:rsidRPr="002C57AA">
        <w:rPr>
          <w:sz w:val="24"/>
          <w:szCs w:val="24"/>
        </w:rPr>
        <w:t xml:space="preserve">волеизъявление в </w:t>
      </w:r>
      <w:r w:rsidRPr="00B533CE">
        <w:rPr>
          <w:sz w:val="24"/>
          <w:szCs w:val="24"/>
        </w:rPr>
        <w:t>присоединении к Программе партнерства ОАО «</w:t>
      </w:r>
      <w:r w:rsidR="005C0F6B">
        <w:rPr>
          <w:sz w:val="24"/>
          <w:szCs w:val="24"/>
        </w:rPr>
        <w:t>Янтарьэнерго</w:t>
      </w:r>
      <w:r w:rsidRPr="00B533CE">
        <w:rPr>
          <w:sz w:val="24"/>
          <w:szCs w:val="24"/>
        </w:rPr>
        <w:t>», размещенной на сайте (</w:t>
      </w:r>
      <w:hyperlink r:id="rId11" w:history="1">
        <w:r w:rsidR="005C0F6B">
          <w:rPr>
            <w:rStyle w:val="a8"/>
          </w:rPr>
          <w:t>www.yantene.ru</w:t>
        </w:r>
      </w:hyperlink>
      <w:r w:rsidRPr="00B533CE">
        <w:rPr>
          <w:sz w:val="24"/>
          <w:szCs w:val="24"/>
        </w:rPr>
        <w:t>).</w:t>
      </w: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145942" w:rsidRPr="00B533CE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  <w:bdr w:val="none" w:sz="0" w:space="0" w:color="auto" w:frame="1"/>
        </w:rPr>
      </w:pPr>
      <w:r w:rsidRPr="00DB6009">
        <w:rPr>
          <w:sz w:val="24"/>
          <w:szCs w:val="24"/>
          <w:bdr w:val="none" w:sz="0" w:space="0" w:color="auto" w:frame="1"/>
        </w:rPr>
        <w:t>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sz w:val="24"/>
          <w:szCs w:val="24"/>
          <w:bdr w:val="none" w:sz="0" w:space="0" w:color="auto" w:frame="1"/>
        </w:rPr>
        <w:t>]</w:t>
      </w:r>
      <w:r w:rsidRPr="00DB6009">
        <w:rPr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B533CE">
        <w:rPr>
          <w:sz w:val="24"/>
          <w:szCs w:val="24"/>
        </w:rPr>
        <w:t xml:space="preserve">субъектам </w:t>
      </w:r>
      <w:r w:rsidRPr="00B533CE">
        <w:rPr>
          <w:sz w:val="24"/>
          <w:szCs w:val="24"/>
          <w:bdr w:val="none" w:sz="0" w:space="0" w:color="auto" w:frame="1"/>
        </w:rPr>
        <w:t>[</w:t>
      </w:r>
      <w:r w:rsidRPr="00B533CE">
        <w:rPr>
          <w:b/>
          <w:i/>
          <w:sz w:val="24"/>
          <w:szCs w:val="24"/>
          <w:shd w:val="clear" w:color="auto" w:fill="FFFF99"/>
        </w:rPr>
        <w:t>указать «малого» либо «среднего»</w:t>
      </w:r>
      <w:r w:rsidRPr="00B533CE">
        <w:rPr>
          <w:sz w:val="24"/>
          <w:szCs w:val="24"/>
          <w:bdr w:val="none" w:sz="0" w:space="0" w:color="auto" w:frame="1"/>
        </w:rPr>
        <w:t>]</w:t>
      </w:r>
      <w:r w:rsidRPr="00B533CE">
        <w:rPr>
          <w:sz w:val="24"/>
          <w:szCs w:val="24"/>
        </w:rPr>
        <w:t xml:space="preserve">, что является </w:t>
      </w:r>
      <w:r w:rsidRPr="00B533CE">
        <w:rPr>
          <w:sz w:val="24"/>
          <w:szCs w:val="24"/>
          <w:bdr w:val="none" w:sz="0" w:space="0" w:color="auto" w:frame="1"/>
        </w:rPr>
        <w:t>основанием присоединения к Программе партнерства ОАО «</w:t>
      </w:r>
      <w:r w:rsidR="005C0F6B">
        <w:rPr>
          <w:sz w:val="24"/>
          <w:szCs w:val="24"/>
        </w:rPr>
        <w:t>Янтарьэнерго</w:t>
      </w:r>
      <w:r w:rsidRPr="00B533CE">
        <w:rPr>
          <w:sz w:val="24"/>
          <w:szCs w:val="24"/>
          <w:bdr w:val="none" w:sz="0" w:space="0" w:color="auto" w:frame="1"/>
        </w:rPr>
        <w:t>».</w:t>
      </w:r>
    </w:p>
    <w:p w:rsidR="00145942" w:rsidRPr="00DB6009" w:rsidRDefault="00145942" w:rsidP="0014594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15"/>
        <w:gridCol w:w="2126"/>
        <w:gridCol w:w="3015"/>
      </w:tblGrid>
      <w:tr w:rsidR="00145942" w:rsidRPr="00DB6009" w:rsidTr="0058319A">
        <w:tc>
          <w:tcPr>
            <w:tcW w:w="709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DB6009">
              <w:rPr>
                <w:rFonts w:eastAsia="Calibri"/>
                <w:b/>
              </w:rPr>
              <w:t>№ п/п</w:t>
            </w:r>
          </w:p>
        </w:tc>
        <w:tc>
          <w:tcPr>
            <w:tcW w:w="42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DB6009">
              <w:rPr>
                <w:rFonts w:eastAsia="Calibri"/>
                <w:b/>
              </w:rPr>
              <w:t>Критерий отнесения</w:t>
            </w:r>
          </w:p>
        </w:tc>
        <w:tc>
          <w:tcPr>
            <w:tcW w:w="2126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DB6009">
              <w:rPr>
                <w:rFonts w:eastAsia="Calibri"/>
                <w:b/>
              </w:rPr>
              <w:t>Показатель</w:t>
            </w:r>
          </w:p>
        </w:tc>
        <w:tc>
          <w:tcPr>
            <w:tcW w:w="30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DB6009">
              <w:rPr>
                <w:rFonts w:eastAsia="Calibri"/>
                <w:b/>
              </w:rPr>
              <w:t>Подтверждающий документ</w:t>
            </w:r>
          </w:p>
        </w:tc>
      </w:tr>
      <w:tr w:rsidR="00145942" w:rsidRPr="00DB6009" w:rsidTr="0058319A">
        <w:tc>
          <w:tcPr>
            <w:tcW w:w="709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4</w:t>
            </w:r>
          </w:p>
        </w:tc>
      </w:tr>
      <w:tr w:rsidR="00145942" w:rsidRPr="00DB6009" w:rsidTr="00583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  <w:sz w:val="24"/>
                <w:szCs w:val="24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  <w:r w:rsidRPr="00DB6009">
              <w:rPr>
                <w:rFonts w:eastAsia="Calibri"/>
                <w:b/>
                <w:i/>
              </w:rPr>
              <w:t>Примечание:</w:t>
            </w:r>
            <w:r w:rsidRPr="00DB6009">
              <w:rPr>
                <w:rFonts w:eastAsia="Calibri"/>
                <w:i/>
              </w:rPr>
              <w:t xml:space="preserve"> от 101 до 250 человек включительно - среднее предприятие;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  <w:i/>
              </w:rPr>
              <w:t>до 100 человек включительно – малое предприятие; до 15 человек – микропредприятие.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145942" w:rsidRPr="00DB6009" w:rsidTr="00583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  <w:r w:rsidRPr="00DB6009">
              <w:rPr>
                <w:rFonts w:eastAsia="Calibri"/>
                <w:b/>
                <w:i/>
              </w:rPr>
              <w:t>Примечание:</w:t>
            </w:r>
            <w:r w:rsidRPr="00DB6009">
              <w:rPr>
                <w:rFonts w:eastAsia="Calibri"/>
                <w:i/>
              </w:rPr>
              <w:t xml:space="preserve"> предельные значения выручки: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  <w:r w:rsidRPr="00DB6009">
              <w:rPr>
                <w:rFonts w:eastAsia="Calibri"/>
                <w:i/>
              </w:rPr>
              <w:t>микропредприятия - 60 млн. рублей;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  <w:r w:rsidRPr="00DB6009">
              <w:rPr>
                <w:rFonts w:eastAsia="Calibri"/>
                <w:i/>
              </w:rPr>
              <w:t>малые предприятия - 400 млн. рублей;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</w:rPr>
              <w:t>средние предприятия - 1000 млн. рублей).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145942" w:rsidRPr="00DB6009" w:rsidTr="0058319A">
        <w:tc>
          <w:tcPr>
            <w:tcW w:w="709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3.</w:t>
            </w:r>
          </w:p>
        </w:tc>
        <w:tc>
          <w:tcPr>
            <w:tcW w:w="42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</w:rPr>
            </w:pPr>
            <w:r w:rsidRPr="00DB6009">
              <w:rPr>
                <w:rFonts w:eastAsia="Calibri"/>
                <w:i/>
                <w:sz w:val="24"/>
                <w:szCs w:val="24"/>
              </w:rPr>
              <w:t>только для юридических лиц: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  <w:sz w:val="24"/>
                <w:szCs w:val="24"/>
              </w:rPr>
              <w:t>Суммарная доля участия в уставном (складочном) капитале: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  <w:sz w:val="24"/>
                <w:szCs w:val="24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  <w:r w:rsidRPr="00DB6009">
              <w:rPr>
                <w:rFonts w:eastAsia="Calibri"/>
                <w:b/>
                <w:i/>
              </w:rPr>
              <w:t xml:space="preserve">Примечание: </w:t>
            </w:r>
            <w:r w:rsidRPr="00DB6009">
              <w:rPr>
                <w:rFonts w:eastAsia="Calibri"/>
                <w:i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2126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</w:p>
        </w:tc>
        <w:tc>
          <w:tcPr>
            <w:tcW w:w="30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145942" w:rsidRPr="00DB6009" w:rsidTr="0058319A">
        <w:tc>
          <w:tcPr>
            <w:tcW w:w="709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DB6009">
              <w:rPr>
                <w:rFonts w:eastAsia="Calibri"/>
              </w:rPr>
              <w:t>4.</w:t>
            </w:r>
          </w:p>
        </w:tc>
        <w:tc>
          <w:tcPr>
            <w:tcW w:w="42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</w:rPr>
            </w:pPr>
            <w:r w:rsidRPr="00DB6009">
              <w:rPr>
                <w:rFonts w:eastAsia="Calibri"/>
                <w:i/>
                <w:sz w:val="24"/>
                <w:szCs w:val="24"/>
              </w:rPr>
              <w:t>только для юридических лиц: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B6009">
              <w:rPr>
                <w:rFonts w:eastAsia="Calibri"/>
                <w:sz w:val="24"/>
                <w:szCs w:val="24"/>
              </w:rPr>
              <w:t>Доля участия в уставном (складочном) капитале юридических лиц, которые не являются субъектами малого и среднего бизнеса.</w:t>
            </w:r>
          </w:p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  <w:r w:rsidRPr="00DB6009">
              <w:rPr>
                <w:rFonts w:eastAsia="Calibri"/>
                <w:b/>
                <w:i/>
              </w:rPr>
              <w:t xml:space="preserve">Примечание: </w:t>
            </w:r>
            <w:r w:rsidRPr="00DB6009">
              <w:rPr>
                <w:rFonts w:eastAsia="Calibri"/>
                <w:i/>
              </w:rPr>
              <w:t>Доля участия не должна превышать двадцать пять процентов (за исключением случаев, предусмотренных подп. 1) п. 1 ст. 4 Закона № 209 – ФЗ.</w:t>
            </w:r>
          </w:p>
        </w:tc>
        <w:tc>
          <w:tcPr>
            <w:tcW w:w="2126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</w:rPr>
            </w:pPr>
          </w:p>
        </w:tc>
        <w:tc>
          <w:tcPr>
            <w:tcW w:w="3015" w:type="dxa"/>
            <w:shd w:val="clear" w:color="auto" w:fill="auto"/>
          </w:tcPr>
          <w:p w:rsidR="00145942" w:rsidRPr="00DB6009" w:rsidRDefault="00145942" w:rsidP="005831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145942" w:rsidRPr="00DB6009" w:rsidRDefault="00145942" w:rsidP="00145942">
      <w:p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p w:rsidR="00145942" w:rsidRPr="00B533CE" w:rsidRDefault="00145942" w:rsidP="00145942">
      <w:pPr>
        <w:ind w:firstLine="567"/>
        <w:jc w:val="both"/>
        <w:rPr>
          <w:sz w:val="24"/>
          <w:szCs w:val="24"/>
        </w:rPr>
      </w:pPr>
      <w:r w:rsidRPr="00B533CE">
        <w:rPr>
          <w:sz w:val="24"/>
          <w:szCs w:val="24"/>
        </w:rPr>
        <w:t>Обязуемся выполнять все условия присоединения к программе партнерства ОАО «</w:t>
      </w:r>
      <w:r w:rsidR="005C0F6B">
        <w:rPr>
          <w:sz w:val="24"/>
          <w:szCs w:val="24"/>
        </w:rPr>
        <w:t>Янтарьэнерго</w:t>
      </w:r>
      <w:r w:rsidRPr="00B533CE">
        <w:rPr>
          <w:sz w:val="24"/>
          <w:szCs w:val="24"/>
        </w:rPr>
        <w:t>», а также нормы, содержащиеся в данной Программе партнерства.</w:t>
      </w:r>
    </w:p>
    <w:p w:rsidR="00145942" w:rsidRPr="00DB6009" w:rsidRDefault="00145942" w:rsidP="00145942">
      <w:pPr>
        <w:jc w:val="both"/>
        <w:rPr>
          <w:sz w:val="24"/>
          <w:szCs w:val="24"/>
        </w:rPr>
      </w:pPr>
    </w:p>
    <w:p w:rsidR="00145942" w:rsidRPr="00B533CE" w:rsidRDefault="00145942" w:rsidP="00145942">
      <w:pPr>
        <w:ind w:firstLine="567"/>
        <w:jc w:val="both"/>
        <w:rPr>
          <w:sz w:val="24"/>
          <w:szCs w:val="24"/>
        </w:rPr>
      </w:pPr>
      <w:r w:rsidRPr="00DB6009">
        <w:rPr>
          <w:sz w:val="24"/>
          <w:szCs w:val="24"/>
        </w:rPr>
        <w:t xml:space="preserve">В соответствии с Федеральным законом от 27.07.2006г. № 152-ФЗ «О персональных данных, </w:t>
      </w:r>
      <w:r w:rsidRPr="00DB6009">
        <w:rPr>
          <w:sz w:val="24"/>
          <w:szCs w:val="24"/>
          <w:bdr w:val="none" w:sz="0" w:space="0" w:color="auto" w:frame="1"/>
        </w:rPr>
        <w:t>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sz w:val="24"/>
          <w:szCs w:val="24"/>
          <w:bdr w:val="none" w:sz="0" w:space="0" w:color="auto" w:frame="1"/>
        </w:rPr>
        <w:t xml:space="preserve">] </w:t>
      </w:r>
      <w:r w:rsidRPr="00B533CE">
        <w:rPr>
          <w:sz w:val="24"/>
          <w:szCs w:val="24"/>
        </w:rPr>
        <w:t>подтверждает свое согласие на передачу и обработку персональных данных, указанных в любой из частей Заявления в ОАО «</w:t>
      </w:r>
      <w:r w:rsidR="005C0F6B">
        <w:rPr>
          <w:sz w:val="24"/>
          <w:szCs w:val="24"/>
        </w:rPr>
        <w:t>Янтарьэнерго</w:t>
      </w:r>
      <w:r w:rsidRPr="00B533CE">
        <w:rPr>
          <w:sz w:val="24"/>
          <w:szCs w:val="24"/>
        </w:rPr>
        <w:t>».</w:t>
      </w:r>
    </w:p>
    <w:p w:rsidR="00145942" w:rsidRPr="00DB6009" w:rsidRDefault="00145942" w:rsidP="00145942">
      <w:pPr>
        <w:jc w:val="both"/>
        <w:rPr>
          <w:sz w:val="24"/>
          <w:szCs w:val="24"/>
        </w:rPr>
      </w:pPr>
    </w:p>
    <w:p w:rsidR="00145942" w:rsidRPr="00DB6009" w:rsidRDefault="00145942" w:rsidP="00145942">
      <w:pPr>
        <w:ind w:firstLine="708"/>
        <w:jc w:val="both"/>
        <w:rPr>
          <w:sz w:val="24"/>
          <w:szCs w:val="24"/>
          <w:bdr w:val="none" w:sz="0" w:space="0" w:color="auto" w:frame="1"/>
        </w:rPr>
      </w:pPr>
      <w:r w:rsidRPr="00DB6009">
        <w:rPr>
          <w:sz w:val="24"/>
          <w:szCs w:val="24"/>
          <w:bdr w:val="none" w:sz="0" w:space="0" w:color="auto" w:frame="1"/>
        </w:rPr>
        <w:t>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настоящем Заявлении, а также документов, являющихся приложениями к данному Заявлению.</w:t>
      </w:r>
    </w:p>
    <w:p w:rsidR="00145942" w:rsidRPr="00DB6009" w:rsidRDefault="00145942" w:rsidP="00145942">
      <w:pPr>
        <w:ind w:firstLine="708"/>
        <w:jc w:val="both"/>
        <w:rPr>
          <w:sz w:val="24"/>
          <w:szCs w:val="24"/>
        </w:rPr>
      </w:pPr>
    </w:p>
    <w:p w:rsidR="00145942" w:rsidRPr="00DB6009" w:rsidRDefault="00145942" w:rsidP="00145942">
      <w:pPr>
        <w:jc w:val="both"/>
        <w:rPr>
          <w:sz w:val="24"/>
          <w:szCs w:val="24"/>
        </w:rPr>
      </w:pPr>
      <w:r w:rsidRPr="00DB6009">
        <w:rPr>
          <w:sz w:val="24"/>
          <w:szCs w:val="24"/>
        </w:rPr>
        <w:t>Сведения о субъекте малого/ среднего предпринимательства:</w:t>
      </w:r>
    </w:p>
    <w:p w:rsidR="00145942" w:rsidRPr="00DB6009" w:rsidRDefault="00145942" w:rsidP="00145942">
      <w:pPr>
        <w:jc w:val="both"/>
        <w:rPr>
          <w:sz w:val="24"/>
          <w:szCs w:val="24"/>
        </w:rPr>
      </w:pPr>
    </w:p>
    <w:p w:rsidR="00145942" w:rsidRPr="00DB6009" w:rsidRDefault="00145942" w:rsidP="00145942">
      <w:pPr>
        <w:jc w:val="center"/>
        <w:rPr>
          <w:b/>
          <w:caps/>
        </w:rPr>
      </w:pPr>
      <w:r w:rsidRPr="00DB6009">
        <w:rPr>
          <w:b/>
          <w:caps/>
        </w:rPr>
        <w:t>Сведения о субъекте малого/среднего предпринимательства</w:t>
      </w:r>
    </w:p>
    <w:p w:rsidR="00145942" w:rsidRPr="00DB6009" w:rsidRDefault="00145942" w:rsidP="00145942">
      <w:pPr>
        <w:rPr>
          <w:sz w:val="24"/>
          <w:szCs w:val="24"/>
        </w:rPr>
      </w:pPr>
    </w:p>
    <w:p w:rsidR="00145942" w:rsidRPr="00DB6009" w:rsidRDefault="00145942" w:rsidP="00145942">
      <w:pPr>
        <w:spacing w:line="288" w:lineRule="auto"/>
        <w:ind w:firstLine="567"/>
        <w:jc w:val="both"/>
        <w:rPr>
          <w:sz w:val="24"/>
          <w:szCs w:val="24"/>
        </w:rPr>
      </w:pPr>
      <w:r w:rsidRPr="00DB6009">
        <w:rPr>
          <w:sz w:val="24"/>
          <w:szCs w:val="24"/>
        </w:rPr>
        <w:t>[</w:t>
      </w:r>
      <w:r w:rsidRPr="00DB6009">
        <w:rPr>
          <w:b/>
          <w:bCs/>
          <w:i/>
          <w:iCs/>
          <w:sz w:val="24"/>
          <w:szCs w:val="24"/>
          <w:shd w:val="clear" w:color="auto" w:fill="FFFF99"/>
        </w:rPr>
        <w:t>Форма Сведений является примерной</w:t>
      </w:r>
      <w:r w:rsidRPr="00DB6009">
        <w:rPr>
          <w:sz w:val="24"/>
          <w:szCs w:val="24"/>
        </w:rPr>
        <w:t>]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3"/>
        <w:gridCol w:w="3138"/>
      </w:tblGrid>
      <w:tr w:rsidR="00145942" w:rsidRPr="00DB6009" w:rsidTr="0058319A">
        <w:tc>
          <w:tcPr>
            <w:tcW w:w="1008" w:type="dxa"/>
            <w:vAlign w:val="center"/>
          </w:tcPr>
          <w:p w:rsidR="00145942" w:rsidRPr="00DB6009" w:rsidRDefault="00145942" w:rsidP="0058319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B600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403" w:type="dxa"/>
            <w:vAlign w:val="center"/>
          </w:tcPr>
          <w:p w:rsidR="00145942" w:rsidRPr="00DB6009" w:rsidRDefault="00145942" w:rsidP="0058319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B600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138" w:type="dxa"/>
            <w:vAlign w:val="center"/>
          </w:tcPr>
          <w:p w:rsidR="00145942" w:rsidRPr="00DB6009" w:rsidRDefault="00145942" w:rsidP="0058319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B6009">
              <w:rPr>
                <w:b/>
                <w:sz w:val="18"/>
                <w:szCs w:val="18"/>
              </w:rPr>
              <w:t xml:space="preserve">Сведения </w:t>
            </w: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Организационно-правовая форма и наименование, дата регистрации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Адрес места нахождения (юридический адрес)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 xml:space="preserve">Факс </w:t>
            </w:r>
          </w:p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(с указанием кода города)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Адрес электронной почты, web-сайт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 xml:space="preserve">ИНН/КПП 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  <w:tr w:rsidR="00145942" w:rsidRPr="00DB6009" w:rsidTr="0058319A">
        <w:tc>
          <w:tcPr>
            <w:tcW w:w="1008" w:type="dxa"/>
          </w:tcPr>
          <w:p w:rsidR="00145942" w:rsidRPr="00DB6009" w:rsidRDefault="00145942" w:rsidP="00145942">
            <w:pPr>
              <w:numPr>
                <w:ilvl w:val="0"/>
                <w:numId w:val="6"/>
              </w:numPr>
              <w:spacing w:before="40" w:after="40" w:line="288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403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  <w:r w:rsidRPr="00DB6009">
              <w:rPr>
                <w:sz w:val="24"/>
                <w:szCs w:val="24"/>
              </w:rPr>
              <w:t>Регистрационный номер и дата Заявления на присоединение к программе партнерства [</w:t>
            </w:r>
            <w:r w:rsidRPr="00DB6009">
              <w:rPr>
                <w:b/>
                <w:bCs/>
                <w:i/>
                <w:iCs/>
                <w:sz w:val="24"/>
                <w:szCs w:val="24"/>
                <w:shd w:val="clear" w:color="auto" w:fill="FFFF99"/>
              </w:rPr>
              <w:t>для субъектов малого и среднего предпринимательства, которые продляют свое присоединение к Программе партнерства</w:t>
            </w:r>
            <w:r w:rsidRPr="00DB6009">
              <w:rPr>
                <w:sz w:val="24"/>
                <w:szCs w:val="24"/>
              </w:rPr>
              <w:t>]</w:t>
            </w:r>
          </w:p>
        </w:tc>
        <w:tc>
          <w:tcPr>
            <w:tcW w:w="3138" w:type="dxa"/>
          </w:tcPr>
          <w:p w:rsidR="00145942" w:rsidRPr="00DB6009" w:rsidRDefault="00145942" w:rsidP="0058319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</w:tr>
    </w:tbl>
    <w:p w:rsidR="00145942" w:rsidRPr="00DB6009" w:rsidRDefault="00145942" w:rsidP="00145942">
      <w:pPr>
        <w:rPr>
          <w:sz w:val="24"/>
          <w:szCs w:val="24"/>
        </w:rPr>
      </w:pPr>
    </w:p>
    <w:p w:rsidR="00145942" w:rsidRPr="00DB6009" w:rsidRDefault="00145942" w:rsidP="00145942">
      <w:pPr>
        <w:rPr>
          <w:sz w:val="24"/>
          <w:szCs w:val="24"/>
        </w:rPr>
      </w:pPr>
    </w:p>
    <w:p w:rsidR="00145942" w:rsidRPr="00DB6009" w:rsidRDefault="00145942" w:rsidP="00145942">
      <w:pPr>
        <w:rPr>
          <w:sz w:val="24"/>
          <w:szCs w:val="24"/>
        </w:rPr>
      </w:pPr>
      <w:r w:rsidRPr="00DB6009">
        <w:rPr>
          <w:sz w:val="24"/>
          <w:szCs w:val="24"/>
        </w:rPr>
        <w:t>Приложения:</w:t>
      </w:r>
    </w:p>
    <w:p w:rsidR="00145942" w:rsidRPr="00DB6009" w:rsidRDefault="00145942" w:rsidP="00145942">
      <w:pPr>
        <w:numPr>
          <w:ilvl w:val="0"/>
          <w:numId w:val="5"/>
        </w:numPr>
        <w:jc w:val="both"/>
        <w:rPr>
          <w:sz w:val="24"/>
          <w:szCs w:val="24"/>
          <w:bdr w:val="none" w:sz="0" w:space="0" w:color="auto" w:frame="1"/>
        </w:rPr>
      </w:pPr>
      <w:r w:rsidRPr="00DB6009">
        <w:rPr>
          <w:sz w:val="24"/>
          <w:szCs w:val="24"/>
          <w:bdr w:val="none" w:sz="0" w:space="0" w:color="auto" w:frame="1"/>
        </w:rPr>
        <w:t>[</w:t>
      </w:r>
      <w:r w:rsidRPr="00DB6009">
        <w:rPr>
          <w:b/>
          <w:i/>
          <w:sz w:val="24"/>
          <w:szCs w:val="24"/>
          <w:shd w:val="clear" w:color="auto" w:fill="FFFF99"/>
        </w:rPr>
        <w:t>указывается наименование прилагаемого документа</w:t>
      </w:r>
      <w:r w:rsidRPr="00DB6009">
        <w:rPr>
          <w:sz w:val="24"/>
          <w:szCs w:val="24"/>
          <w:bdr w:val="none" w:sz="0" w:space="0" w:color="auto" w:frame="1"/>
        </w:rPr>
        <w:t>]</w:t>
      </w:r>
    </w:p>
    <w:p w:rsidR="00145942" w:rsidRPr="00DB6009" w:rsidRDefault="00145942" w:rsidP="00145942">
      <w:pPr>
        <w:numPr>
          <w:ilvl w:val="0"/>
          <w:numId w:val="5"/>
        </w:numPr>
        <w:jc w:val="both"/>
        <w:rPr>
          <w:sz w:val="24"/>
          <w:szCs w:val="24"/>
          <w:bdr w:val="none" w:sz="0" w:space="0" w:color="auto" w:frame="1"/>
        </w:rPr>
      </w:pPr>
      <w:r w:rsidRPr="00DB6009">
        <w:rPr>
          <w:sz w:val="24"/>
          <w:szCs w:val="24"/>
          <w:bdr w:val="none" w:sz="0" w:space="0" w:color="auto" w:frame="1"/>
        </w:rPr>
        <w:t>…</w:t>
      </w:r>
    </w:p>
    <w:p w:rsidR="00145942" w:rsidRPr="00DB6009" w:rsidRDefault="00145942" w:rsidP="00145942">
      <w:pPr>
        <w:ind w:right="423"/>
        <w:jc w:val="both"/>
        <w:rPr>
          <w:sz w:val="28"/>
          <w:szCs w:val="24"/>
        </w:rPr>
      </w:pPr>
    </w:p>
    <w:p w:rsidR="00145942" w:rsidRPr="00DB6009" w:rsidRDefault="00145942" w:rsidP="00145942">
      <w:pPr>
        <w:ind w:right="423"/>
        <w:jc w:val="both"/>
        <w:rPr>
          <w:sz w:val="28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1002"/>
        <w:gridCol w:w="4677"/>
      </w:tblGrid>
      <w:tr w:rsidR="00145942" w:rsidRPr="00DB6009" w:rsidTr="0058319A">
        <w:tc>
          <w:tcPr>
            <w:tcW w:w="3960" w:type="dxa"/>
            <w:tcBorders>
              <w:top w:val="single" w:sz="4" w:space="0" w:color="auto"/>
            </w:tcBorders>
          </w:tcPr>
          <w:p w:rsidR="00145942" w:rsidRPr="00DB6009" w:rsidRDefault="00145942" w:rsidP="0058319A">
            <w:pPr>
              <w:tabs>
                <w:tab w:val="left" w:pos="1080"/>
              </w:tabs>
              <w:jc w:val="both"/>
            </w:pPr>
            <w:r w:rsidRPr="00DB6009">
              <w:t>(подпись уполномоченного представителя)</w:t>
            </w:r>
          </w:p>
        </w:tc>
        <w:tc>
          <w:tcPr>
            <w:tcW w:w="1002" w:type="dxa"/>
          </w:tcPr>
          <w:p w:rsidR="00145942" w:rsidRPr="00DB6009" w:rsidRDefault="00145942" w:rsidP="0058319A">
            <w:pPr>
              <w:tabs>
                <w:tab w:val="left" w:pos="1080"/>
              </w:tabs>
              <w:ind w:firstLine="54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45942" w:rsidRPr="00DB6009" w:rsidRDefault="00145942" w:rsidP="0058319A">
            <w:pPr>
              <w:tabs>
                <w:tab w:val="left" w:pos="1080"/>
              </w:tabs>
              <w:jc w:val="both"/>
            </w:pPr>
            <w:r w:rsidRPr="00DB6009">
              <w:t>(фамилия, имя, отчество подписавшего, должность)</w:t>
            </w:r>
          </w:p>
        </w:tc>
      </w:tr>
    </w:tbl>
    <w:p w:rsidR="00145942" w:rsidRPr="00DB6009" w:rsidRDefault="00145942" w:rsidP="00145942">
      <w:pPr>
        <w:tabs>
          <w:tab w:val="left" w:pos="1080"/>
        </w:tabs>
        <w:ind w:firstLine="540"/>
        <w:jc w:val="both"/>
        <w:rPr>
          <w:b/>
          <w:sz w:val="24"/>
          <w:szCs w:val="24"/>
        </w:rPr>
      </w:pPr>
      <w:bookmarkStart w:id="15" w:name="_Toc247081584"/>
      <w:r w:rsidRPr="00DB6009">
        <w:rPr>
          <w:b/>
          <w:sz w:val="24"/>
          <w:szCs w:val="24"/>
        </w:rPr>
        <w:t>М.П.</w:t>
      </w:r>
      <w:bookmarkEnd w:id="15"/>
    </w:p>
    <w:p w:rsidR="00A3495C" w:rsidRDefault="00A3495C" w:rsidP="00A3495C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40C5" w:rsidRPr="00ED68D3" w:rsidRDefault="00C940C5" w:rsidP="00A3495C">
      <w:pPr>
        <w:jc w:val="both"/>
        <w:rPr>
          <w:sz w:val="18"/>
        </w:rPr>
      </w:pPr>
    </w:p>
    <w:sectPr w:rsidR="00C940C5" w:rsidRPr="00ED68D3" w:rsidSect="008333EE">
      <w:headerReference w:type="even" r:id="rId12"/>
      <w:headerReference w:type="default" r:id="rId13"/>
      <w:headerReference w:type="first" r:id="rId14"/>
      <w:pgSz w:w="11907" w:h="16840"/>
      <w:pgMar w:top="539" w:right="454" w:bottom="567" w:left="96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9D" w:rsidRDefault="00F0639D" w:rsidP="003D393E">
      <w:r>
        <w:separator/>
      </w:r>
    </w:p>
  </w:endnote>
  <w:endnote w:type="continuationSeparator" w:id="1">
    <w:p w:rsidR="00F0639D" w:rsidRDefault="00F0639D" w:rsidP="003D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9D" w:rsidRDefault="00F0639D" w:rsidP="003D393E">
      <w:r>
        <w:separator/>
      </w:r>
    </w:p>
  </w:footnote>
  <w:footnote w:type="continuationSeparator" w:id="1">
    <w:p w:rsidR="00F0639D" w:rsidRDefault="00F0639D" w:rsidP="003D393E">
      <w:r>
        <w:continuationSeparator/>
      </w:r>
    </w:p>
  </w:footnote>
  <w:footnote w:id="2">
    <w:p w:rsidR="00145942" w:rsidRPr="001C7812" w:rsidRDefault="00145942" w:rsidP="0014594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b"/>
        </w:rPr>
        <w:footnoteRef/>
      </w:r>
      <w:r>
        <w:rPr>
          <w:rFonts w:ascii="Times New Roman" w:hAnsi="Times New Roman" w:cs="Times New Roman"/>
          <w:sz w:val="22"/>
          <w:szCs w:val="22"/>
        </w:rPr>
        <w:t>Применяется</w:t>
      </w:r>
      <w:r w:rsidRPr="001C7812">
        <w:rPr>
          <w:rFonts w:ascii="Times New Roman" w:hAnsi="Times New Roman" w:cs="Times New Roman"/>
          <w:sz w:val="22"/>
          <w:szCs w:val="22"/>
        </w:rPr>
        <w:t xml:space="preserve"> после вступления в силу Постановления Правительства Российской Федерации «</w:t>
      </w:r>
      <w:r w:rsidRPr="001C7812">
        <w:rPr>
          <w:rFonts w:ascii="Times New Roman" w:hAnsi="Times New Roman" w:cs="Times New Roman"/>
          <w:bCs/>
          <w:sz w:val="22"/>
          <w:szCs w:val="22"/>
        </w:rPr>
        <w:t>Об особенностях участия субъектов малого и среднего предпринимательства в закупках товаров, работ, услуг отдельных видов юридических лиц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3E" w:rsidRDefault="00761D9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14797" o:spid="_x0000_s2050" type="#_x0000_t75" style="position:absolute;margin-left:0;margin-top:0;width:496.05pt;height:361.85pt;z-index:-251658752;mso-position-horizontal:center;mso-position-horizontal-relative:margin;mso-position-vertical:center;mso-position-vertical-relative:margin" o:allowincell="f">
          <v:imagedata r:id="rId1" o:title="Солнце прозрачное  серое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3E" w:rsidRPr="00C940C5" w:rsidRDefault="00761D96">
    <w:pPr>
      <w:pStyle w:val="a3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14798" o:spid="_x0000_s2051" type="#_x0000_t75" style="position:absolute;margin-left:0;margin-top:0;width:496.05pt;height:361.85pt;z-index:-251657728;mso-position-horizontal:center;mso-position-horizontal-relative:margin;mso-position-vertical:center;mso-position-vertical-relative:margin" o:allowincell="f">
          <v:imagedata r:id="rId1" o:title="Солнце прозрачное  серое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3E" w:rsidRDefault="00761D9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14796" o:spid="_x0000_s2049" type="#_x0000_t75" style="position:absolute;margin-left:0;margin-top:0;width:496.05pt;height:361.85pt;z-index:-251659776;mso-position-horizontal:center;mso-position-horizontal-relative:margin;mso-position-vertical:center;mso-position-vertical-relative:margin" o:allowincell="f">
          <v:imagedata r:id="rId1" o:title="Солнце прозрачное  серое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45"/>
    <w:multiLevelType w:val="hybridMultilevel"/>
    <w:tmpl w:val="4A620520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AC226E"/>
    <w:multiLevelType w:val="multilevel"/>
    <w:tmpl w:val="0CFA3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15B5405"/>
    <w:multiLevelType w:val="multilevel"/>
    <w:tmpl w:val="9350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50A6E02"/>
    <w:multiLevelType w:val="hybridMultilevel"/>
    <w:tmpl w:val="13F4B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C26F7B"/>
    <w:multiLevelType w:val="hybridMultilevel"/>
    <w:tmpl w:val="26446C7E"/>
    <w:lvl w:ilvl="0" w:tplc="1EE4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hideSpellingErrors/>
  <w:hideGrammatical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38D9"/>
    <w:rsid w:val="00044112"/>
    <w:rsid w:val="000638CE"/>
    <w:rsid w:val="000918C9"/>
    <w:rsid w:val="000A1204"/>
    <w:rsid w:val="000A1BCA"/>
    <w:rsid w:val="000A4343"/>
    <w:rsid w:val="000A6C36"/>
    <w:rsid w:val="000E0CB5"/>
    <w:rsid w:val="00103563"/>
    <w:rsid w:val="00106CF5"/>
    <w:rsid w:val="00131F82"/>
    <w:rsid w:val="00145942"/>
    <w:rsid w:val="00145B30"/>
    <w:rsid w:val="00156DA7"/>
    <w:rsid w:val="00160F0F"/>
    <w:rsid w:val="001B367F"/>
    <w:rsid w:val="001F2BD5"/>
    <w:rsid w:val="001F315D"/>
    <w:rsid w:val="00211D08"/>
    <w:rsid w:val="00216086"/>
    <w:rsid w:val="00237F17"/>
    <w:rsid w:val="00243FD6"/>
    <w:rsid w:val="00245DFD"/>
    <w:rsid w:val="0025048B"/>
    <w:rsid w:val="002520CF"/>
    <w:rsid w:val="00266496"/>
    <w:rsid w:val="00273E79"/>
    <w:rsid w:val="002A75C7"/>
    <w:rsid w:val="002B45CE"/>
    <w:rsid w:val="002B789B"/>
    <w:rsid w:val="002F2ECC"/>
    <w:rsid w:val="00376B6C"/>
    <w:rsid w:val="003C64DF"/>
    <w:rsid w:val="003D393E"/>
    <w:rsid w:val="003E42A5"/>
    <w:rsid w:val="003F411D"/>
    <w:rsid w:val="0043140B"/>
    <w:rsid w:val="00434462"/>
    <w:rsid w:val="00437C83"/>
    <w:rsid w:val="00453ED9"/>
    <w:rsid w:val="00462B3D"/>
    <w:rsid w:val="00475511"/>
    <w:rsid w:val="004A6A3F"/>
    <w:rsid w:val="004D2CFC"/>
    <w:rsid w:val="004E3FDA"/>
    <w:rsid w:val="005376E8"/>
    <w:rsid w:val="005723F6"/>
    <w:rsid w:val="00582159"/>
    <w:rsid w:val="00594892"/>
    <w:rsid w:val="005C0F6B"/>
    <w:rsid w:val="005D3F16"/>
    <w:rsid w:val="005F121D"/>
    <w:rsid w:val="006109A5"/>
    <w:rsid w:val="0068584A"/>
    <w:rsid w:val="00693F15"/>
    <w:rsid w:val="006A59B3"/>
    <w:rsid w:val="006B0B32"/>
    <w:rsid w:val="006B7D4A"/>
    <w:rsid w:val="006C0565"/>
    <w:rsid w:val="006D422C"/>
    <w:rsid w:val="006E3C6F"/>
    <w:rsid w:val="006F1E20"/>
    <w:rsid w:val="006F1EE3"/>
    <w:rsid w:val="006F7E3B"/>
    <w:rsid w:val="00760D32"/>
    <w:rsid w:val="00761D96"/>
    <w:rsid w:val="00787E50"/>
    <w:rsid w:val="007B79EA"/>
    <w:rsid w:val="007C23B3"/>
    <w:rsid w:val="007E65C6"/>
    <w:rsid w:val="007F379A"/>
    <w:rsid w:val="0082190D"/>
    <w:rsid w:val="008333EE"/>
    <w:rsid w:val="008E4941"/>
    <w:rsid w:val="008E49F8"/>
    <w:rsid w:val="008E6C40"/>
    <w:rsid w:val="00912FFF"/>
    <w:rsid w:val="00941318"/>
    <w:rsid w:val="009720D0"/>
    <w:rsid w:val="009C4633"/>
    <w:rsid w:val="009C79CA"/>
    <w:rsid w:val="009D38A0"/>
    <w:rsid w:val="009E08F5"/>
    <w:rsid w:val="00A277A6"/>
    <w:rsid w:val="00A338D9"/>
    <w:rsid w:val="00A3495C"/>
    <w:rsid w:val="00A35C6F"/>
    <w:rsid w:val="00A37140"/>
    <w:rsid w:val="00A8722C"/>
    <w:rsid w:val="00A94D00"/>
    <w:rsid w:val="00AA5F18"/>
    <w:rsid w:val="00AB0687"/>
    <w:rsid w:val="00AB1F06"/>
    <w:rsid w:val="00AB2B5C"/>
    <w:rsid w:val="00AD7F54"/>
    <w:rsid w:val="00AF471B"/>
    <w:rsid w:val="00B078DE"/>
    <w:rsid w:val="00B12C3E"/>
    <w:rsid w:val="00B146B8"/>
    <w:rsid w:val="00B73950"/>
    <w:rsid w:val="00B75D6A"/>
    <w:rsid w:val="00BD4408"/>
    <w:rsid w:val="00BD4D15"/>
    <w:rsid w:val="00C21C86"/>
    <w:rsid w:val="00C864A8"/>
    <w:rsid w:val="00C940C5"/>
    <w:rsid w:val="00CC5B9B"/>
    <w:rsid w:val="00CD08C0"/>
    <w:rsid w:val="00CE2C48"/>
    <w:rsid w:val="00D06B79"/>
    <w:rsid w:val="00D21CE2"/>
    <w:rsid w:val="00D26005"/>
    <w:rsid w:val="00D3105B"/>
    <w:rsid w:val="00D35F41"/>
    <w:rsid w:val="00D453FE"/>
    <w:rsid w:val="00D578F2"/>
    <w:rsid w:val="00D65DF8"/>
    <w:rsid w:val="00D77EA6"/>
    <w:rsid w:val="00D81EF4"/>
    <w:rsid w:val="00D83135"/>
    <w:rsid w:val="00D8520E"/>
    <w:rsid w:val="00D946AE"/>
    <w:rsid w:val="00D95BAA"/>
    <w:rsid w:val="00DB5B1E"/>
    <w:rsid w:val="00DB5C1C"/>
    <w:rsid w:val="00E509E6"/>
    <w:rsid w:val="00EB1D92"/>
    <w:rsid w:val="00ED68D3"/>
    <w:rsid w:val="00EE14B4"/>
    <w:rsid w:val="00F0639D"/>
    <w:rsid w:val="00F07C0C"/>
    <w:rsid w:val="00F11E5D"/>
    <w:rsid w:val="00F535D5"/>
    <w:rsid w:val="00F72544"/>
    <w:rsid w:val="00F87F3E"/>
    <w:rsid w:val="00FB5D41"/>
    <w:rsid w:val="00FE21F6"/>
    <w:rsid w:val="00FF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17"/>
  </w:style>
  <w:style w:type="paragraph" w:styleId="4">
    <w:name w:val="heading 4"/>
    <w:basedOn w:val="a"/>
    <w:link w:val="40"/>
    <w:uiPriority w:val="9"/>
    <w:qFormat/>
    <w:rsid w:val="00A3495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93E"/>
  </w:style>
  <w:style w:type="paragraph" w:styleId="a5">
    <w:name w:val="footer"/>
    <w:basedOn w:val="a"/>
    <w:link w:val="a6"/>
    <w:uiPriority w:val="99"/>
    <w:semiHidden/>
    <w:unhideWhenUsed/>
    <w:rsid w:val="003D3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93E"/>
  </w:style>
  <w:style w:type="character" w:customStyle="1" w:styleId="40">
    <w:name w:val="Заголовок 4 Знак"/>
    <w:basedOn w:val="a0"/>
    <w:link w:val="4"/>
    <w:uiPriority w:val="9"/>
    <w:rsid w:val="00A3495C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A349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A3495C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3495C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3495C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semiHidden/>
    <w:unhideWhenUsed/>
    <w:rsid w:val="00A3495C"/>
    <w:rPr>
      <w:vertAlign w:val="superscript"/>
    </w:rPr>
  </w:style>
  <w:style w:type="character" w:customStyle="1" w:styleId="webofficeattributevalue1">
    <w:name w:val="webofficeattributevalue1"/>
    <w:basedOn w:val="a0"/>
    <w:rsid w:val="00A3495C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 Indent"/>
    <w:basedOn w:val="a"/>
    <w:link w:val="ad"/>
    <w:rsid w:val="00D453FE"/>
    <w:pPr>
      <w:spacing w:line="360" w:lineRule="auto"/>
      <w:ind w:right="40" w:firstLine="720"/>
      <w:jc w:val="both"/>
    </w:pPr>
    <w:rPr>
      <w:sz w:val="28"/>
      <w:szCs w:val="24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D453FE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sset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grid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grid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grids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Валерия Верховых</cp:lastModifiedBy>
  <cp:revision>2</cp:revision>
  <cp:lastPrinted>2014-03-05T13:29:00Z</cp:lastPrinted>
  <dcterms:created xsi:type="dcterms:W3CDTF">2015-04-28T15:08:00Z</dcterms:created>
  <dcterms:modified xsi:type="dcterms:W3CDTF">2015-04-28T15:08:00Z</dcterms:modified>
</cp:coreProperties>
</file>