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176" w:tblpY="71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528"/>
      </w:tblGrid>
      <w:tr w:rsidR="00B802C4" w:rsidRPr="00B802C4" w:rsidTr="00097429">
        <w:tc>
          <w:tcPr>
            <w:tcW w:w="9747" w:type="dxa"/>
            <w:gridSpan w:val="2"/>
            <w:tcBorders>
              <w:top w:val="nil"/>
              <w:left w:val="nil"/>
              <w:bottom w:val="single" w:sz="4" w:space="0" w:color="auto"/>
              <w:right w:val="nil"/>
            </w:tcBorders>
          </w:tcPr>
          <w:p w:rsidR="00B802C4" w:rsidRPr="00B802C4" w:rsidRDefault="00B802C4" w:rsidP="003B37B2">
            <w:pPr>
              <w:pStyle w:val="7"/>
              <w:numPr>
                <w:ilvl w:val="0"/>
                <w:numId w:val="0"/>
              </w:numPr>
              <w:spacing w:before="0" w:after="0"/>
              <w:jc w:val="center"/>
              <w:rPr>
                <w:rFonts w:ascii="Times New Roman" w:hAnsi="Times New Roman"/>
              </w:rPr>
            </w:pPr>
            <w:r w:rsidRPr="0081316F">
              <w:rPr>
                <w:rFonts w:ascii="Times New Roman" w:hAnsi="Times New Roman"/>
                <w:b/>
                <w:sz w:val="24"/>
                <w:szCs w:val="22"/>
              </w:rPr>
              <w:t xml:space="preserve">ИЗВЕЩЕНИЕ </w:t>
            </w:r>
            <w:r w:rsidRPr="0081316F">
              <w:rPr>
                <w:rFonts w:ascii="Times New Roman" w:hAnsi="Times New Roman"/>
                <w:b/>
                <w:sz w:val="24"/>
              </w:rPr>
              <w:t xml:space="preserve">о </w:t>
            </w:r>
            <w:r w:rsidR="0005206B">
              <w:rPr>
                <w:rFonts w:ascii="Times New Roman" w:hAnsi="Times New Roman"/>
                <w:b/>
                <w:sz w:val="24"/>
              </w:rPr>
              <w:t xml:space="preserve">повторном </w:t>
            </w:r>
            <w:r w:rsidRPr="0081316F">
              <w:rPr>
                <w:rFonts w:ascii="Times New Roman" w:hAnsi="Times New Roman"/>
                <w:b/>
                <w:sz w:val="24"/>
              </w:rPr>
              <w:t xml:space="preserve">проведении </w:t>
            </w:r>
            <w:r w:rsidR="001C356A" w:rsidRPr="0081316F">
              <w:rPr>
                <w:rFonts w:ascii="Times New Roman" w:hAnsi="Times New Roman"/>
                <w:b/>
                <w:sz w:val="24"/>
              </w:rPr>
              <w:t xml:space="preserve">аукциона </w:t>
            </w:r>
            <w:r w:rsidR="001C356A" w:rsidRPr="00A1679C">
              <w:rPr>
                <w:rFonts w:ascii="Times New Roman" w:hAnsi="Times New Roman"/>
                <w:b/>
                <w:sz w:val="24"/>
              </w:rPr>
              <w:t>по</w:t>
            </w:r>
            <w:r w:rsidR="00025A72" w:rsidRPr="00025A72">
              <w:rPr>
                <w:rFonts w:ascii="Times New Roman" w:hAnsi="Times New Roman"/>
                <w:b/>
                <w:sz w:val="24"/>
              </w:rPr>
              <w:t xml:space="preserve"> продаже недвижимого имущества находящегося в собственности АО "Янтарьэнерго</w:t>
            </w:r>
            <w:r w:rsidR="001C356A" w:rsidRPr="00025A72">
              <w:rPr>
                <w:rFonts w:ascii="Times New Roman" w:hAnsi="Times New Roman"/>
                <w:b/>
                <w:sz w:val="24"/>
              </w:rPr>
              <w:t>»: Нежилое</w:t>
            </w:r>
            <w:r w:rsidR="003B37B2" w:rsidRPr="003B37B2">
              <w:rPr>
                <w:rFonts w:ascii="Times New Roman" w:hAnsi="Times New Roman"/>
                <w:b/>
                <w:sz w:val="24"/>
              </w:rPr>
              <w:t xml:space="preserve"> одноэтажное здание - трансформаторная подстанция ТП-343а, площадью 28,6 кв. м, расположенное по адресу: г. Калининград, ул</w:t>
            </w:r>
            <w:r w:rsidR="00482120">
              <w:rPr>
                <w:rFonts w:ascii="Times New Roman" w:hAnsi="Times New Roman"/>
                <w:b/>
                <w:sz w:val="24"/>
              </w:rPr>
              <w:t>. Зои Космодемьянской, д. 37-47</w:t>
            </w:r>
          </w:p>
        </w:tc>
      </w:tr>
      <w:tr w:rsidR="00B802C4" w:rsidRPr="00B802C4" w:rsidTr="003E369D">
        <w:trPr>
          <w:trHeight w:val="326"/>
        </w:trPr>
        <w:tc>
          <w:tcPr>
            <w:tcW w:w="4219" w:type="dxa"/>
            <w:tcBorders>
              <w:top w:val="single" w:sz="4" w:space="0" w:color="auto"/>
            </w:tcBorders>
          </w:tcPr>
          <w:p w:rsidR="00B802C4" w:rsidRPr="00B802C4" w:rsidRDefault="00B802C4" w:rsidP="00981C59">
            <w:pPr>
              <w:spacing w:after="0" w:line="240" w:lineRule="auto"/>
              <w:rPr>
                <w:rFonts w:ascii="Times New Roman" w:hAnsi="Times New Roman"/>
              </w:rPr>
            </w:pPr>
            <w:r w:rsidRPr="00B802C4">
              <w:rPr>
                <w:rFonts w:ascii="Times New Roman" w:hAnsi="Times New Roman"/>
              </w:rPr>
              <w:t>Форма торгов</w:t>
            </w:r>
          </w:p>
        </w:tc>
        <w:tc>
          <w:tcPr>
            <w:tcW w:w="5528" w:type="dxa"/>
            <w:tcBorders>
              <w:top w:val="single" w:sz="4" w:space="0" w:color="auto"/>
            </w:tcBorders>
          </w:tcPr>
          <w:p w:rsidR="00F6047E" w:rsidRPr="00F6047E" w:rsidRDefault="00B802C4" w:rsidP="00981C59">
            <w:pPr>
              <w:pStyle w:val="7"/>
              <w:numPr>
                <w:ilvl w:val="0"/>
                <w:numId w:val="0"/>
              </w:numPr>
              <w:spacing w:before="0" w:after="0"/>
            </w:pPr>
            <w:r w:rsidRPr="00B802C4">
              <w:rPr>
                <w:rFonts w:ascii="Times New Roman" w:hAnsi="Times New Roman"/>
                <w:sz w:val="22"/>
                <w:szCs w:val="22"/>
              </w:rPr>
              <w:t>Аукцион открытый по составу участников</w:t>
            </w:r>
          </w:p>
        </w:tc>
      </w:tr>
      <w:tr w:rsidR="00B802C4" w:rsidRPr="00B802C4" w:rsidTr="003E369D">
        <w:trPr>
          <w:trHeight w:val="541"/>
        </w:trPr>
        <w:tc>
          <w:tcPr>
            <w:tcW w:w="4219" w:type="dxa"/>
          </w:tcPr>
          <w:p w:rsidR="00B802C4" w:rsidRPr="00B802C4" w:rsidRDefault="00B802C4" w:rsidP="00981C59">
            <w:pPr>
              <w:spacing w:after="0" w:line="240" w:lineRule="auto"/>
              <w:rPr>
                <w:rFonts w:ascii="Times New Roman" w:hAnsi="Times New Roman"/>
              </w:rPr>
            </w:pPr>
            <w:r w:rsidRPr="00B802C4">
              <w:rPr>
                <w:rFonts w:ascii="Times New Roman" w:hAnsi="Times New Roman"/>
              </w:rPr>
              <w:t xml:space="preserve">Наименование Продавца </w:t>
            </w:r>
          </w:p>
          <w:p w:rsidR="00B802C4" w:rsidRPr="00B802C4" w:rsidRDefault="00B802C4" w:rsidP="00981C59">
            <w:pPr>
              <w:spacing w:after="0" w:line="240" w:lineRule="auto"/>
              <w:rPr>
                <w:rFonts w:ascii="Times New Roman" w:hAnsi="Times New Roman"/>
              </w:rPr>
            </w:pPr>
            <w:r w:rsidRPr="00B802C4">
              <w:rPr>
                <w:rFonts w:ascii="Times New Roman" w:hAnsi="Times New Roman"/>
              </w:rPr>
              <w:t>(Организатора аукциона)</w:t>
            </w:r>
          </w:p>
        </w:tc>
        <w:tc>
          <w:tcPr>
            <w:tcW w:w="5528" w:type="dxa"/>
          </w:tcPr>
          <w:p w:rsidR="00F6047E" w:rsidRPr="00F6047E" w:rsidRDefault="00025A72" w:rsidP="00981C59">
            <w:pPr>
              <w:pStyle w:val="7"/>
              <w:numPr>
                <w:ilvl w:val="0"/>
                <w:numId w:val="0"/>
              </w:numPr>
              <w:spacing w:before="0" w:after="0"/>
            </w:pPr>
            <w:r w:rsidRPr="00025A72">
              <w:rPr>
                <w:rFonts w:ascii="Times New Roman" w:hAnsi="Times New Roman"/>
                <w:sz w:val="22"/>
                <w:szCs w:val="22"/>
              </w:rPr>
              <w:t xml:space="preserve">Акционерное общество «Янтарьэнерго» </w:t>
            </w:r>
            <w:r w:rsidR="00A5278D">
              <w:rPr>
                <w:rFonts w:ascii="Times New Roman" w:hAnsi="Times New Roman"/>
                <w:sz w:val="22"/>
                <w:szCs w:val="22"/>
              </w:rPr>
              <w:br/>
            </w:r>
            <w:r w:rsidRPr="00025A72">
              <w:rPr>
                <w:rFonts w:ascii="Times New Roman" w:hAnsi="Times New Roman"/>
                <w:sz w:val="22"/>
                <w:szCs w:val="22"/>
              </w:rPr>
              <w:t>(АО «Янтарьэнерго»)</w:t>
            </w:r>
          </w:p>
        </w:tc>
      </w:tr>
      <w:tr w:rsidR="00B802C4" w:rsidRPr="00B802C4" w:rsidTr="003E369D">
        <w:trPr>
          <w:trHeight w:val="1258"/>
        </w:trPr>
        <w:tc>
          <w:tcPr>
            <w:tcW w:w="4219" w:type="dxa"/>
          </w:tcPr>
          <w:p w:rsidR="00B802C4" w:rsidRPr="00B802C4" w:rsidRDefault="00B802C4" w:rsidP="00981C59">
            <w:pPr>
              <w:spacing w:after="0" w:line="240" w:lineRule="auto"/>
              <w:rPr>
                <w:rFonts w:ascii="Times New Roman" w:hAnsi="Times New Roman"/>
              </w:rPr>
            </w:pPr>
            <w:r w:rsidRPr="00B802C4">
              <w:rPr>
                <w:rFonts w:ascii="Times New Roman" w:hAnsi="Times New Roman"/>
              </w:rPr>
              <w:t>Наименование, основные характеристики продаваемого имущества, место нахождения продаваемого имущества, условия его осмотра</w:t>
            </w:r>
          </w:p>
        </w:tc>
        <w:tc>
          <w:tcPr>
            <w:tcW w:w="5528" w:type="dxa"/>
          </w:tcPr>
          <w:p w:rsidR="00B802C4" w:rsidRPr="001F5850" w:rsidRDefault="00482120" w:rsidP="00037618">
            <w:pPr>
              <w:spacing w:after="0" w:line="240" w:lineRule="auto"/>
              <w:ind w:firstLine="6"/>
              <w:rPr>
                <w:rFonts w:ascii="Times New Roman" w:eastAsia="Times New Roman" w:hAnsi="Times New Roman"/>
                <w:lang w:eastAsia="ru-RU"/>
              </w:rPr>
            </w:pPr>
            <w:r w:rsidRPr="00482120">
              <w:rPr>
                <w:rFonts w:ascii="Times New Roman" w:hAnsi="Times New Roman"/>
              </w:rPr>
              <w:t>Нежилое одноэтажное здание - трансформаторная подстанция ТП-343а, площадью 28,6 кв. м, расположенное по адресу: г. Калининград, ул. Зои Космодемьянской, д. 37-47</w:t>
            </w:r>
          </w:p>
        </w:tc>
      </w:tr>
      <w:tr w:rsidR="00685B78" w:rsidRPr="00B802C4" w:rsidTr="003E369D">
        <w:trPr>
          <w:trHeight w:val="472"/>
        </w:trPr>
        <w:tc>
          <w:tcPr>
            <w:tcW w:w="4219" w:type="dxa"/>
          </w:tcPr>
          <w:p w:rsidR="00685B78" w:rsidRPr="00B802C4" w:rsidRDefault="00685B78" w:rsidP="00685B78">
            <w:pPr>
              <w:spacing w:after="0" w:line="240" w:lineRule="auto"/>
              <w:rPr>
                <w:rFonts w:ascii="Times New Roman" w:hAnsi="Times New Roman"/>
              </w:rPr>
            </w:pPr>
            <w:r w:rsidRPr="00B802C4">
              <w:rPr>
                <w:rFonts w:ascii="Times New Roman" w:hAnsi="Times New Roman"/>
              </w:rPr>
              <w:t>Сведения об обременениях имущества</w:t>
            </w:r>
          </w:p>
        </w:tc>
        <w:tc>
          <w:tcPr>
            <w:tcW w:w="5528" w:type="dxa"/>
          </w:tcPr>
          <w:p w:rsidR="00685B78" w:rsidRPr="0018434E" w:rsidRDefault="00685B78" w:rsidP="00685B78">
            <w:pPr>
              <w:spacing w:after="0" w:line="240" w:lineRule="auto"/>
              <w:rPr>
                <w:rFonts w:ascii="Times New Roman" w:hAnsi="Times New Roman"/>
              </w:rPr>
            </w:pPr>
            <w:r w:rsidRPr="0018434E">
              <w:rPr>
                <w:rFonts w:ascii="Times New Roman" w:hAnsi="Times New Roman"/>
              </w:rPr>
              <w:t>обременения не зарегистрированы</w:t>
            </w:r>
          </w:p>
        </w:tc>
      </w:tr>
      <w:tr w:rsidR="00E66C7B" w:rsidRPr="00B802C4" w:rsidTr="003E369D">
        <w:trPr>
          <w:trHeight w:val="587"/>
        </w:trPr>
        <w:tc>
          <w:tcPr>
            <w:tcW w:w="4219" w:type="dxa"/>
          </w:tcPr>
          <w:p w:rsidR="00E66C7B" w:rsidRPr="006D5EBF" w:rsidRDefault="00E66C7B" w:rsidP="00E66C7B">
            <w:pPr>
              <w:spacing w:after="0" w:line="240" w:lineRule="auto"/>
              <w:rPr>
                <w:rFonts w:ascii="Times New Roman" w:hAnsi="Times New Roman"/>
              </w:rPr>
            </w:pPr>
            <w:r w:rsidRPr="006D5EBF">
              <w:rPr>
                <w:rFonts w:ascii="Times New Roman" w:hAnsi="Times New Roman"/>
                <w:bCs/>
              </w:rPr>
              <w:t>Начальная (минимальная) цена имущества</w:t>
            </w:r>
          </w:p>
        </w:tc>
        <w:tc>
          <w:tcPr>
            <w:tcW w:w="5528" w:type="dxa"/>
          </w:tcPr>
          <w:p w:rsidR="00E66C7B" w:rsidRPr="0018434E" w:rsidRDefault="00E66C7B" w:rsidP="00E66C7B">
            <w:pPr>
              <w:spacing w:after="0" w:line="240" w:lineRule="auto"/>
              <w:rPr>
                <w:rFonts w:ascii="Times New Roman" w:eastAsia="Tahoma" w:hAnsi="Times New Roman"/>
              </w:rPr>
            </w:pPr>
            <w:r w:rsidRPr="00482120">
              <w:rPr>
                <w:rFonts w:ascii="Times New Roman" w:hAnsi="Times New Roman"/>
              </w:rPr>
              <w:t>480 000,00 руб</w:t>
            </w:r>
            <w:r>
              <w:rPr>
                <w:rFonts w:ascii="Times New Roman" w:hAnsi="Times New Roman"/>
              </w:rPr>
              <w:t>. с</w:t>
            </w:r>
            <w:r w:rsidRPr="00482120">
              <w:rPr>
                <w:rFonts w:ascii="Times New Roman" w:hAnsi="Times New Roman"/>
              </w:rPr>
              <w:t xml:space="preserve"> НДС 18%.</w:t>
            </w:r>
          </w:p>
        </w:tc>
      </w:tr>
      <w:tr w:rsidR="00E66C7B" w:rsidRPr="00B802C4" w:rsidTr="003E369D">
        <w:trPr>
          <w:trHeight w:val="790"/>
        </w:trPr>
        <w:tc>
          <w:tcPr>
            <w:tcW w:w="4219" w:type="dxa"/>
          </w:tcPr>
          <w:p w:rsidR="00E66C7B" w:rsidRPr="00B802C4" w:rsidRDefault="00E66C7B" w:rsidP="00E66C7B">
            <w:pPr>
              <w:spacing w:after="0" w:line="240" w:lineRule="auto"/>
              <w:rPr>
                <w:rFonts w:ascii="Times New Roman" w:hAnsi="Times New Roman"/>
              </w:rPr>
            </w:pPr>
            <w:r w:rsidRPr="00B802C4">
              <w:rPr>
                <w:rFonts w:ascii="Times New Roman" w:hAnsi="Times New Roman"/>
                <w:bCs/>
              </w:rPr>
              <w:t>Величина повышения начальной цены договора («шаг аукциона»)</w:t>
            </w:r>
          </w:p>
        </w:tc>
        <w:tc>
          <w:tcPr>
            <w:tcW w:w="5528" w:type="dxa"/>
          </w:tcPr>
          <w:p w:rsidR="00E66C7B" w:rsidRPr="0018434E" w:rsidRDefault="00E66C7B" w:rsidP="00E66C7B">
            <w:pPr>
              <w:spacing w:after="0" w:line="240" w:lineRule="auto"/>
              <w:rPr>
                <w:rFonts w:ascii="Times New Roman" w:hAnsi="Times New Roman"/>
                <w:bCs/>
              </w:rPr>
            </w:pPr>
            <w:r w:rsidRPr="00482120">
              <w:rPr>
                <w:rFonts w:ascii="Times New Roman" w:hAnsi="Times New Roman"/>
                <w:bCs/>
              </w:rPr>
              <w:t>1 % от начальной цены – 4 800, 00 руб.</w:t>
            </w:r>
          </w:p>
        </w:tc>
      </w:tr>
      <w:tr w:rsidR="00685B78" w:rsidRPr="00B802C4" w:rsidTr="003E369D">
        <w:trPr>
          <w:trHeight w:val="339"/>
        </w:trPr>
        <w:tc>
          <w:tcPr>
            <w:tcW w:w="4219" w:type="dxa"/>
          </w:tcPr>
          <w:p w:rsidR="00685B78" w:rsidRPr="006D5EBF" w:rsidRDefault="00685B78" w:rsidP="00685B78">
            <w:pPr>
              <w:spacing w:after="0" w:line="240" w:lineRule="auto"/>
              <w:rPr>
                <w:rFonts w:ascii="Times New Roman" w:hAnsi="Times New Roman"/>
                <w:bCs/>
              </w:rPr>
            </w:pPr>
            <w:r w:rsidRPr="006D5EBF">
              <w:rPr>
                <w:rFonts w:ascii="Times New Roman" w:hAnsi="Times New Roman"/>
              </w:rPr>
              <w:t>Размер задатка</w:t>
            </w:r>
          </w:p>
        </w:tc>
        <w:tc>
          <w:tcPr>
            <w:tcW w:w="5528" w:type="dxa"/>
          </w:tcPr>
          <w:p w:rsidR="00685B78" w:rsidRPr="0018434E" w:rsidRDefault="00482120" w:rsidP="00685B78">
            <w:pPr>
              <w:spacing w:after="0" w:line="240" w:lineRule="auto"/>
              <w:rPr>
                <w:rFonts w:ascii="Times New Roman" w:hAnsi="Times New Roman"/>
              </w:rPr>
            </w:pPr>
            <w:r>
              <w:rPr>
                <w:rFonts w:ascii="Times New Roman" w:hAnsi="Times New Roman"/>
              </w:rPr>
              <w:t>не предусмотрен</w:t>
            </w:r>
          </w:p>
        </w:tc>
      </w:tr>
      <w:tr w:rsidR="003E369D" w:rsidRPr="00B802C4" w:rsidTr="003E369D">
        <w:trPr>
          <w:trHeight w:val="1833"/>
        </w:trPr>
        <w:tc>
          <w:tcPr>
            <w:tcW w:w="4219" w:type="dxa"/>
          </w:tcPr>
          <w:p w:rsidR="003E369D" w:rsidRPr="00B802C4" w:rsidRDefault="003E369D" w:rsidP="003E369D">
            <w:pPr>
              <w:spacing w:after="0" w:line="240" w:lineRule="auto"/>
              <w:rPr>
                <w:rFonts w:ascii="Times New Roman" w:hAnsi="Times New Roman"/>
              </w:rPr>
            </w:pPr>
            <w:r w:rsidRPr="00B802C4">
              <w:rPr>
                <w:rFonts w:ascii="Times New Roman" w:hAnsi="Times New Roman"/>
              </w:rPr>
              <w:t>Наименование, адрес и контактный телефон Организатора аукциона</w:t>
            </w:r>
          </w:p>
        </w:tc>
        <w:tc>
          <w:tcPr>
            <w:tcW w:w="5528" w:type="dxa"/>
          </w:tcPr>
          <w:p w:rsidR="003E369D" w:rsidRPr="0018434E" w:rsidRDefault="003E369D" w:rsidP="003E369D">
            <w:pPr>
              <w:spacing w:after="0" w:line="240" w:lineRule="auto"/>
              <w:jc w:val="both"/>
              <w:rPr>
                <w:rFonts w:ascii="Times New Roman" w:hAnsi="Times New Roman"/>
              </w:rPr>
            </w:pPr>
            <w:r w:rsidRPr="0018434E">
              <w:rPr>
                <w:rFonts w:ascii="Times New Roman" w:hAnsi="Times New Roman"/>
              </w:rPr>
              <w:t>Управление собственностью и консолидации электросетевых активов АО «Янтарьэнерго»:</w:t>
            </w:r>
          </w:p>
          <w:p w:rsidR="003E369D" w:rsidRPr="0018434E" w:rsidRDefault="003E369D" w:rsidP="003E369D">
            <w:pPr>
              <w:spacing w:after="0" w:line="240" w:lineRule="auto"/>
              <w:jc w:val="both"/>
              <w:rPr>
                <w:rFonts w:ascii="Times New Roman" w:hAnsi="Times New Roman"/>
              </w:rPr>
            </w:pPr>
            <w:r w:rsidRPr="0018434E">
              <w:rPr>
                <w:rFonts w:ascii="Times New Roman" w:hAnsi="Times New Roman"/>
              </w:rPr>
              <w:t xml:space="preserve">Контактное лицо: Малинаускене Татьяна </w:t>
            </w:r>
            <w:proofErr w:type="gramStart"/>
            <w:r w:rsidRPr="0018434E">
              <w:rPr>
                <w:rFonts w:ascii="Times New Roman" w:hAnsi="Times New Roman"/>
              </w:rPr>
              <w:t>Васильевна,  тел.</w:t>
            </w:r>
            <w:proofErr w:type="gramEnd"/>
            <w:r w:rsidRPr="0018434E">
              <w:rPr>
                <w:rFonts w:ascii="Times New Roman" w:hAnsi="Times New Roman"/>
                <w:color w:val="1F497D"/>
              </w:rPr>
              <w:t xml:space="preserve"> </w:t>
            </w:r>
            <w:r w:rsidRPr="0018434E">
              <w:rPr>
                <w:rFonts w:ascii="Times New Roman" w:hAnsi="Times New Roman"/>
              </w:rPr>
              <w:t xml:space="preserve">576-415, Галькова Наталья Васильевна тел. 46-03-46, по эл. почте: </w:t>
            </w:r>
          </w:p>
          <w:p w:rsidR="003E369D" w:rsidRPr="0018434E" w:rsidRDefault="003E369D" w:rsidP="003E369D">
            <w:pPr>
              <w:spacing w:after="0" w:line="240" w:lineRule="auto"/>
              <w:jc w:val="both"/>
              <w:rPr>
                <w:rFonts w:ascii="Times New Roman" w:hAnsi="Times New Roman"/>
              </w:rPr>
            </w:pPr>
            <w:hyperlink r:id="rId5" w:history="1">
              <w:r w:rsidRPr="0018434E">
                <w:rPr>
                  <w:rStyle w:val="a3"/>
                  <w:rFonts w:ascii="Times New Roman" w:hAnsi="Times New Roman"/>
                </w:rPr>
                <w:t>Galkova-NV@yantarenergo.ru</w:t>
              </w:r>
            </w:hyperlink>
            <w:r w:rsidRPr="0018434E">
              <w:rPr>
                <w:rFonts w:ascii="Times New Roman" w:hAnsi="Times New Roman"/>
              </w:rPr>
              <w:t>,</w:t>
            </w:r>
            <w:hyperlink r:id="rId6" w:history="1">
              <w:r w:rsidRPr="0018434E">
                <w:rPr>
                  <w:rStyle w:val="a3"/>
                  <w:rFonts w:ascii="Times New Roman" w:hAnsi="Times New Roman"/>
                </w:rPr>
                <w:t>Malinauskene-TV@yantarenergo.ru</w:t>
              </w:r>
            </w:hyperlink>
            <w:r>
              <w:rPr>
                <w:rFonts w:ascii="Times New Roman" w:hAnsi="Times New Roman"/>
              </w:rPr>
              <w:t xml:space="preserve"> </w:t>
            </w:r>
          </w:p>
          <w:p w:rsidR="003E369D" w:rsidRPr="0018434E" w:rsidRDefault="003E369D" w:rsidP="003E369D">
            <w:pPr>
              <w:spacing w:after="0" w:line="240" w:lineRule="auto"/>
              <w:jc w:val="both"/>
              <w:rPr>
                <w:rFonts w:ascii="Times New Roman" w:hAnsi="Times New Roman"/>
              </w:rPr>
            </w:pPr>
            <w:r w:rsidRPr="0018434E">
              <w:rPr>
                <w:rFonts w:ascii="Times New Roman" w:hAnsi="Times New Roman"/>
              </w:rPr>
              <w:t xml:space="preserve">По вопросам подготовки заявки обращаться - </w:t>
            </w:r>
            <w:r w:rsidRPr="0018434E">
              <w:rPr>
                <w:rFonts w:ascii="Times New Roman" w:hAnsi="Times New Roman"/>
                <w:bCs/>
              </w:rPr>
              <w:t xml:space="preserve"> ответственное лицо – Зам. н</w:t>
            </w:r>
            <w:r w:rsidRPr="0018434E">
              <w:rPr>
                <w:rStyle w:val="adskobk"/>
                <w:rFonts w:ascii="Times New Roman" w:hAnsi="Times New Roman"/>
              </w:rPr>
              <w:t xml:space="preserve">ачальника управления конкурсных процедур Поршина Анна Федоровна, тел. (4012) 576-234, адрес электронной </w:t>
            </w:r>
            <w:proofErr w:type="gramStart"/>
            <w:r w:rsidRPr="0018434E">
              <w:rPr>
                <w:rStyle w:val="adskobk"/>
                <w:rFonts w:ascii="Times New Roman" w:hAnsi="Times New Roman"/>
              </w:rPr>
              <w:t xml:space="preserve">почты </w:t>
            </w:r>
            <w:r w:rsidRPr="0018434E">
              <w:rPr>
                <w:rFonts w:ascii="Times New Roman" w:hAnsi="Times New Roman"/>
              </w:rPr>
              <w:t xml:space="preserve"> </w:t>
            </w:r>
            <w:hyperlink r:id="rId7" w:history="1">
              <w:r w:rsidRPr="0018434E">
                <w:rPr>
                  <w:rStyle w:val="a3"/>
                  <w:rFonts w:ascii="Times New Roman" w:hAnsi="Times New Roman"/>
                </w:rPr>
                <w:t>Porshina-AF@yantarenergo.ru</w:t>
              </w:r>
              <w:proofErr w:type="gramEnd"/>
            </w:hyperlink>
            <w:r w:rsidRPr="0018434E">
              <w:rPr>
                <w:rStyle w:val="adskobk"/>
                <w:rFonts w:ascii="Times New Roman" w:hAnsi="Times New Roman"/>
              </w:rPr>
              <w:t xml:space="preserve"> </w:t>
            </w:r>
          </w:p>
          <w:p w:rsidR="003E369D" w:rsidRPr="0018434E" w:rsidRDefault="003E369D" w:rsidP="003E369D">
            <w:pPr>
              <w:widowControl w:val="0"/>
              <w:tabs>
                <w:tab w:val="left" w:pos="0"/>
              </w:tabs>
              <w:spacing w:after="0" w:line="240" w:lineRule="auto"/>
              <w:rPr>
                <w:rFonts w:ascii="Times New Roman" w:hAnsi="Times New Roman"/>
              </w:rPr>
            </w:pPr>
            <w:r w:rsidRPr="0018434E">
              <w:rPr>
                <w:rFonts w:ascii="Times New Roman" w:hAnsi="Times New Roman"/>
              </w:rPr>
              <w:t xml:space="preserve">Время работы: в рабочие дни с 8:30 до </w:t>
            </w:r>
            <w:proofErr w:type="gramStart"/>
            <w:r w:rsidRPr="0018434E">
              <w:rPr>
                <w:rFonts w:ascii="Times New Roman" w:hAnsi="Times New Roman"/>
              </w:rPr>
              <w:t>17:30  по</w:t>
            </w:r>
            <w:proofErr w:type="gramEnd"/>
            <w:r w:rsidRPr="0018434E">
              <w:rPr>
                <w:rFonts w:ascii="Times New Roman" w:hAnsi="Times New Roman"/>
              </w:rPr>
              <w:t xml:space="preserve"> Калининградскому времени.</w:t>
            </w:r>
          </w:p>
        </w:tc>
      </w:tr>
      <w:tr w:rsidR="003E369D" w:rsidRPr="00B802C4" w:rsidTr="003E369D">
        <w:tc>
          <w:tcPr>
            <w:tcW w:w="4219" w:type="dxa"/>
          </w:tcPr>
          <w:p w:rsidR="003E369D" w:rsidRPr="00B802C4" w:rsidRDefault="003E369D" w:rsidP="003E369D">
            <w:pPr>
              <w:spacing w:after="0" w:line="240" w:lineRule="auto"/>
              <w:rPr>
                <w:rFonts w:ascii="Times New Roman" w:hAnsi="Times New Roman"/>
              </w:rPr>
            </w:pPr>
            <w:r w:rsidRPr="00B802C4">
              <w:rPr>
                <w:rFonts w:ascii="Times New Roman" w:hAnsi="Times New Roman"/>
              </w:rPr>
              <w:t>Адрес места приема заявок</w:t>
            </w:r>
          </w:p>
        </w:tc>
        <w:tc>
          <w:tcPr>
            <w:tcW w:w="5528" w:type="dxa"/>
          </w:tcPr>
          <w:p w:rsidR="003E369D" w:rsidRPr="0018434E" w:rsidRDefault="003E369D" w:rsidP="003E369D">
            <w:pPr>
              <w:spacing w:after="0" w:line="240" w:lineRule="auto"/>
              <w:rPr>
                <w:rFonts w:ascii="Times New Roman" w:hAnsi="Times New Roman"/>
              </w:rPr>
            </w:pPr>
            <w:r w:rsidRPr="0018434E">
              <w:rPr>
                <w:rFonts w:ascii="Times New Roman" w:hAnsi="Times New Roman"/>
              </w:rPr>
              <w:t>Данная процедура проводится в электронной форме на ЭТП группы B2B-Center (www.b2b-center.ru). Предложения участников подаются в форме электронного документа, подписанного электронной цифровой подписью.</w:t>
            </w:r>
          </w:p>
        </w:tc>
      </w:tr>
      <w:tr w:rsidR="003E369D" w:rsidRPr="00B802C4" w:rsidTr="003E369D">
        <w:trPr>
          <w:trHeight w:val="5273"/>
        </w:trPr>
        <w:tc>
          <w:tcPr>
            <w:tcW w:w="4219" w:type="dxa"/>
          </w:tcPr>
          <w:p w:rsidR="003E369D" w:rsidRPr="00B802C4" w:rsidRDefault="003E369D" w:rsidP="003E369D">
            <w:pPr>
              <w:spacing w:after="0" w:line="240" w:lineRule="auto"/>
              <w:rPr>
                <w:rFonts w:ascii="Times New Roman" w:hAnsi="Times New Roman"/>
              </w:rPr>
            </w:pPr>
            <w:r w:rsidRPr="00B802C4">
              <w:rPr>
                <w:rFonts w:ascii="Times New Roman" w:hAnsi="Times New Roman"/>
              </w:rPr>
              <w:lastRenderedPageBreak/>
              <w:t>Дата начала и окончания приема заявок</w:t>
            </w:r>
          </w:p>
        </w:tc>
        <w:tc>
          <w:tcPr>
            <w:tcW w:w="5528" w:type="dxa"/>
          </w:tcPr>
          <w:p w:rsidR="003E369D" w:rsidRPr="0013567F" w:rsidRDefault="003E369D" w:rsidP="003E369D">
            <w:pPr>
              <w:spacing w:after="0" w:line="240" w:lineRule="auto"/>
              <w:ind w:right="-170" w:firstLine="6"/>
              <w:rPr>
                <w:rFonts w:ascii="Times New Roman" w:hAnsi="Times New Roman"/>
              </w:rPr>
            </w:pPr>
            <w:r w:rsidRPr="0018434E">
              <w:rPr>
                <w:rFonts w:ascii="Times New Roman" w:hAnsi="Times New Roman"/>
              </w:rPr>
              <w:t xml:space="preserve">Заявки на участие в аукционе будут приниматься в электронном виде на </w:t>
            </w:r>
            <w:proofErr w:type="gramStart"/>
            <w:r w:rsidRPr="0018434E">
              <w:rPr>
                <w:rFonts w:ascii="Times New Roman" w:hAnsi="Times New Roman"/>
              </w:rPr>
              <w:t xml:space="preserve">ЭТП  </w:t>
            </w:r>
            <w:r w:rsidRPr="0013567F">
              <w:rPr>
                <w:rFonts w:ascii="Times New Roman" w:hAnsi="Times New Roman"/>
              </w:rPr>
              <w:t>группы</w:t>
            </w:r>
            <w:proofErr w:type="gramEnd"/>
            <w:r w:rsidRPr="0013567F">
              <w:rPr>
                <w:rFonts w:ascii="Times New Roman" w:hAnsi="Times New Roman"/>
              </w:rPr>
              <w:t xml:space="preserve"> B2B-Center (</w:t>
            </w:r>
            <w:hyperlink r:id="rId8" w:history="1">
              <w:r w:rsidRPr="0013567F">
                <w:rPr>
                  <w:rStyle w:val="a3"/>
                  <w:rFonts w:ascii="Times New Roman" w:hAnsi="Times New Roman"/>
                </w:rPr>
                <w:t>www.b2b-center.ru</w:t>
              </w:r>
            </w:hyperlink>
            <w:r w:rsidRPr="0013567F">
              <w:rPr>
                <w:rFonts w:ascii="Times New Roman" w:hAnsi="Times New Roman"/>
              </w:rPr>
              <w:t xml:space="preserve">). </w:t>
            </w:r>
          </w:p>
          <w:p w:rsidR="003E369D" w:rsidRPr="0013567F" w:rsidRDefault="003E369D" w:rsidP="003E369D">
            <w:pPr>
              <w:spacing w:after="0" w:line="240" w:lineRule="auto"/>
              <w:ind w:right="-170" w:firstLine="6"/>
              <w:rPr>
                <w:rFonts w:ascii="Times New Roman" w:hAnsi="Times New Roman"/>
                <w:color w:val="000000" w:themeColor="text1"/>
              </w:rPr>
            </w:pPr>
            <w:r w:rsidRPr="0013567F">
              <w:rPr>
                <w:rFonts w:ascii="Times New Roman" w:hAnsi="Times New Roman"/>
                <w:color w:val="000000" w:themeColor="text1"/>
              </w:rPr>
              <w:t xml:space="preserve">Срок начала приема Заявок: </w:t>
            </w:r>
            <w:r>
              <w:rPr>
                <w:rFonts w:ascii="Times New Roman" w:hAnsi="Times New Roman"/>
                <w:i/>
                <w:color w:val="000000" w:themeColor="text1"/>
              </w:rPr>
              <w:t>31.01.2018г.</w:t>
            </w:r>
          </w:p>
          <w:p w:rsidR="003E369D" w:rsidRPr="0013567F" w:rsidRDefault="003E369D" w:rsidP="003E369D">
            <w:pPr>
              <w:spacing w:after="0" w:line="240" w:lineRule="auto"/>
              <w:ind w:right="141" w:firstLine="6"/>
              <w:rPr>
                <w:rFonts w:ascii="Times New Roman" w:hAnsi="Times New Roman"/>
                <w:color w:val="000000" w:themeColor="text1"/>
              </w:rPr>
            </w:pPr>
            <w:r w:rsidRPr="0013567F">
              <w:rPr>
                <w:rFonts w:ascii="Times New Roman" w:hAnsi="Times New Roman"/>
                <w:color w:val="000000" w:themeColor="text1"/>
              </w:rPr>
              <w:t>Дата и время окончания срока подачи заявок на участие в открытом аукционе в электронной форме (предварительный квалификационный отбор):</w:t>
            </w:r>
            <w:bookmarkStart w:id="0" w:name="_Ref297022298"/>
            <w:r w:rsidRPr="0013567F">
              <w:rPr>
                <w:rFonts w:ascii="Times New Roman" w:hAnsi="Times New Roman"/>
                <w:color w:val="000000" w:themeColor="text1"/>
              </w:rPr>
              <w:t xml:space="preserve"> Организатор аукциона заканчивает принимать Аукционные заявки (предварительный квалификационный отбор) на ЭТП </w:t>
            </w:r>
            <w:r w:rsidRPr="0013567F">
              <w:rPr>
                <w:rFonts w:ascii="Times New Roman" w:hAnsi="Times New Roman"/>
                <w:bCs/>
                <w:color w:val="000000" w:themeColor="text1"/>
              </w:rPr>
              <w:t>«</w:t>
            </w:r>
            <w:r w:rsidRPr="0013567F">
              <w:rPr>
                <w:rFonts w:ascii="Times New Roman" w:hAnsi="Times New Roman"/>
                <w:bCs/>
                <w:color w:val="000000" w:themeColor="text1"/>
                <w:lang w:val="en-US"/>
              </w:rPr>
              <w:t>www</w:t>
            </w:r>
            <w:r w:rsidRPr="0013567F">
              <w:rPr>
                <w:rFonts w:ascii="Times New Roman" w:hAnsi="Times New Roman"/>
                <w:bCs/>
                <w:color w:val="000000" w:themeColor="text1"/>
              </w:rPr>
              <w:t>.</w:t>
            </w:r>
            <w:r w:rsidRPr="0013567F">
              <w:rPr>
                <w:rFonts w:ascii="Times New Roman" w:hAnsi="Times New Roman"/>
                <w:bCs/>
                <w:color w:val="000000" w:themeColor="text1"/>
                <w:lang w:val="en-US"/>
              </w:rPr>
              <w:t>b</w:t>
            </w:r>
            <w:r w:rsidRPr="0013567F">
              <w:rPr>
                <w:rFonts w:ascii="Times New Roman" w:hAnsi="Times New Roman"/>
                <w:bCs/>
                <w:color w:val="000000" w:themeColor="text1"/>
              </w:rPr>
              <w:t>2</w:t>
            </w:r>
            <w:r w:rsidRPr="0013567F">
              <w:rPr>
                <w:rFonts w:ascii="Times New Roman" w:hAnsi="Times New Roman"/>
                <w:bCs/>
                <w:color w:val="000000" w:themeColor="text1"/>
                <w:lang w:val="en-US"/>
              </w:rPr>
              <w:t>b</w:t>
            </w:r>
            <w:r w:rsidRPr="0013567F">
              <w:rPr>
                <w:rFonts w:ascii="Times New Roman" w:hAnsi="Times New Roman"/>
                <w:color w:val="000000" w:themeColor="text1"/>
              </w:rPr>
              <w:t>-</w:t>
            </w:r>
            <w:proofErr w:type="spellStart"/>
            <w:r w:rsidRPr="0013567F">
              <w:rPr>
                <w:rFonts w:ascii="Times New Roman" w:hAnsi="Times New Roman"/>
                <w:bCs/>
                <w:color w:val="000000" w:themeColor="text1"/>
                <w:lang w:val="en-US"/>
              </w:rPr>
              <w:t>mrsk</w:t>
            </w:r>
            <w:proofErr w:type="spellEnd"/>
            <w:r w:rsidRPr="0013567F">
              <w:rPr>
                <w:rFonts w:ascii="Times New Roman" w:hAnsi="Times New Roman"/>
                <w:bCs/>
                <w:color w:val="000000" w:themeColor="text1"/>
              </w:rPr>
              <w:t>.</w:t>
            </w:r>
            <w:proofErr w:type="spellStart"/>
            <w:r w:rsidRPr="0013567F">
              <w:rPr>
                <w:rFonts w:ascii="Times New Roman" w:hAnsi="Times New Roman"/>
                <w:bCs/>
                <w:color w:val="000000" w:themeColor="text1"/>
                <w:lang w:val="en-US"/>
              </w:rPr>
              <w:t>ru</w:t>
            </w:r>
            <w:proofErr w:type="spellEnd"/>
            <w:r w:rsidRPr="0013567F">
              <w:rPr>
                <w:rFonts w:ascii="Times New Roman" w:hAnsi="Times New Roman"/>
                <w:bCs/>
                <w:color w:val="000000" w:themeColor="text1"/>
              </w:rPr>
              <w:t xml:space="preserve">» и начинает процедуру их вскрытия </w:t>
            </w:r>
            <w:r w:rsidRPr="0013567F">
              <w:rPr>
                <w:rFonts w:ascii="Times New Roman" w:hAnsi="Times New Roman"/>
                <w:color w:val="000000" w:themeColor="text1"/>
              </w:rPr>
              <w:t>в 15.00 (московского времени</w:t>
            </w:r>
            <w:bookmarkEnd w:id="0"/>
            <w:r w:rsidRPr="0013567F">
              <w:rPr>
                <w:rFonts w:ascii="Times New Roman" w:hAnsi="Times New Roman"/>
                <w:color w:val="000000" w:themeColor="text1"/>
              </w:rPr>
              <w:t xml:space="preserve">) </w:t>
            </w:r>
            <w:r>
              <w:rPr>
                <w:rFonts w:ascii="Times New Roman" w:hAnsi="Times New Roman"/>
                <w:color w:val="000000" w:themeColor="text1"/>
              </w:rPr>
              <w:t>05.03.2018г.</w:t>
            </w:r>
          </w:p>
          <w:p w:rsidR="003E369D" w:rsidRPr="0013567F" w:rsidRDefault="003E369D" w:rsidP="003E369D">
            <w:pPr>
              <w:spacing w:after="0" w:line="240" w:lineRule="auto"/>
              <w:ind w:right="-170" w:firstLine="6"/>
              <w:rPr>
                <w:rFonts w:ascii="Times New Roman" w:hAnsi="Times New Roman"/>
                <w:color w:val="000000" w:themeColor="text1"/>
              </w:rPr>
            </w:pPr>
            <w:r w:rsidRPr="0013567F">
              <w:rPr>
                <w:rFonts w:ascii="Times New Roman" w:hAnsi="Times New Roman"/>
                <w:color w:val="000000" w:themeColor="text1"/>
              </w:rPr>
              <w:t>Дата окончания срока рассмотрения заявок на участие в открытом аукционе (предварител</w:t>
            </w:r>
            <w:r>
              <w:rPr>
                <w:rFonts w:ascii="Times New Roman" w:hAnsi="Times New Roman"/>
                <w:color w:val="000000" w:themeColor="text1"/>
              </w:rPr>
              <w:t>ьный квалификационный отбор): 17</w:t>
            </w:r>
            <w:r w:rsidRPr="0013567F">
              <w:rPr>
                <w:rFonts w:ascii="Times New Roman" w:hAnsi="Times New Roman"/>
                <w:color w:val="000000" w:themeColor="text1"/>
              </w:rPr>
              <w:t xml:space="preserve">.00 (московского времени) </w:t>
            </w:r>
            <w:r>
              <w:rPr>
                <w:rFonts w:ascii="Times New Roman" w:hAnsi="Times New Roman"/>
                <w:i/>
              </w:rPr>
              <w:t>07.03.2018г.</w:t>
            </w:r>
            <w:r w:rsidRPr="0013567F">
              <w:rPr>
                <w:rFonts w:ascii="Times New Roman" w:hAnsi="Times New Roman"/>
                <w:color w:val="000000" w:themeColor="text1"/>
              </w:rPr>
              <w:t xml:space="preserve"> </w:t>
            </w:r>
          </w:p>
          <w:p w:rsidR="003E369D" w:rsidRPr="0013567F" w:rsidRDefault="003E369D" w:rsidP="003E369D">
            <w:pPr>
              <w:spacing w:after="0" w:line="240" w:lineRule="auto"/>
              <w:ind w:right="-170" w:firstLine="6"/>
              <w:rPr>
                <w:rFonts w:ascii="Times New Roman" w:hAnsi="Times New Roman"/>
                <w:color w:val="000000" w:themeColor="text1"/>
              </w:rPr>
            </w:pPr>
            <w:r w:rsidRPr="0013567F">
              <w:rPr>
                <w:rFonts w:ascii="Times New Roman" w:hAnsi="Times New Roman"/>
                <w:color w:val="000000" w:themeColor="text1"/>
              </w:rPr>
              <w:t xml:space="preserve">По решению Аукционной комиссии указанный срок может быть </w:t>
            </w:r>
            <w:proofErr w:type="gramStart"/>
            <w:r w:rsidRPr="0013567F">
              <w:rPr>
                <w:rFonts w:ascii="Times New Roman" w:hAnsi="Times New Roman"/>
                <w:color w:val="000000" w:themeColor="text1"/>
              </w:rPr>
              <w:t>изменен</w:t>
            </w:r>
            <w:proofErr w:type="gramEnd"/>
            <w:r w:rsidRPr="0013567F">
              <w:rPr>
                <w:rFonts w:ascii="Times New Roman" w:hAnsi="Times New Roman"/>
                <w:color w:val="000000" w:themeColor="text1"/>
              </w:rPr>
              <w:t xml:space="preserve"> о чем Организатор открытого аукциона сообщит через функционал ЭТП.</w:t>
            </w:r>
          </w:p>
          <w:p w:rsidR="003E369D" w:rsidRPr="0013567F" w:rsidRDefault="003E369D" w:rsidP="003E369D">
            <w:pPr>
              <w:spacing w:after="0" w:line="240" w:lineRule="auto"/>
              <w:ind w:right="-170" w:firstLine="6"/>
              <w:rPr>
                <w:rFonts w:ascii="Times New Roman" w:hAnsi="Times New Roman"/>
                <w:color w:val="000000" w:themeColor="text1"/>
              </w:rPr>
            </w:pPr>
            <w:r w:rsidRPr="0013567F">
              <w:rPr>
                <w:rFonts w:ascii="Times New Roman" w:hAnsi="Times New Roman"/>
                <w:color w:val="000000" w:themeColor="text1"/>
              </w:rPr>
              <w:t xml:space="preserve">Дата проведения открытого аукциона в электронной форме: </w:t>
            </w:r>
          </w:p>
          <w:p w:rsidR="003E369D" w:rsidRPr="0013567F" w:rsidRDefault="003E369D" w:rsidP="003E369D">
            <w:pPr>
              <w:spacing w:after="0" w:line="240" w:lineRule="auto"/>
              <w:ind w:right="-170" w:firstLine="6"/>
              <w:rPr>
                <w:rFonts w:ascii="Times New Roman" w:hAnsi="Times New Roman"/>
                <w:color w:val="000000" w:themeColor="text1"/>
              </w:rPr>
            </w:pPr>
            <w:proofErr w:type="gramStart"/>
            <w:r w:rsidRPr="0013567F">
              <w:rPr>
                <w:rFonts w:ascii="Times New Roman" w:hAnsi="Times New Roman"/>
                <w:color w:val="000000" w:themeColor="text1"/>
              </w:rPr>
              <w:t xml:space="preserve">Начало: </w:t>
            </w:r>
            <w:r w:rsidRPr="001625FE">
              <w:rPr>
                <w:rFonts w:ascii="Times New Roman" w:hAnsi="Times New Roman"/>
                <w:color w:val="000000" w:themeColor="text1"/>
              </w:rPr>
              <w:t xml:space="preserve"> </w:t>
            </w:r>
            <w:r>
              <w:rPr>
                <w:rFonts w:ascii="Times New Roman" w:hAnsi="Times New Roman"/>
                <w:color w:val="000000" w:themeColor="text1"/>
              </w:rPr>
              <w:t>12.03.2018г.</w:t>
            </w:r>
            <w:proofErr w:type="gramEnd"/>
            <w:r w:rsidRPr="0013567F">
              <w:rPr>
                <w:rFonts w:ascii="Times New Roman" w:hAnsi="Times New Roman"/>
                <w:color w:val="000000" w:themeColor="text1"/>
              </w:rPr>
              <w:t xml:space="preserve"> 1</w:t>
            </w:r>
            <w:r>
              <w:rPr>
                <w:rFonts w:ascii="Times New Roman" w:hAnsi="Times New Roman"/>
                <w:color w:val="000000" w:themeColor="text1"/>
              </w:rPr>
              <w:t>6</w:t>
            </w:r>
            <w:r w:rsidRPr="0013567F">
              <w:rPr>
                <w:rFonts w:ascii="Times New Roman" w:hAnsi="Times New Roman"/>
                <w:color w:val="000000" w:themeColor="text1"/>
              </w:rPr>
              <w:t>:00 (московского времени).</w:t>
            </w:r>
          </w:p>
          <w:p w:rsidR="003E369D" w:rsidRPr="0018434E" w:rsidRDefault="003E369D" w:rsidP="003E369D">
            <w:pPr>
              <w:spacing w:after="0" w:line="240" w:lineRule="auto"/>
              <w:ind w:right="-170" w:firstLine="6"/>
              <w:rPr>
                <w:rFonts w:ascii="Times New Roman" w:hAnsi="Times New Roman"/>
                <w:b/>
                <w:color w:val="FF0000"/>
                <w:u w:val="single"/>
              </w:rPr>
            </w:pPr>
            <w:proofErr w:type="gramStart"/>
            <w:r w:rsidRPr="0013567F">
              <w:rPr>
                <w:rFonts w:ascii="Times New Roman" w:hAnsi="Times New Roman"/>
                <w:color w:val="000000" w:themeColor="text1"/>
              </w:rPr>
              <w:t xml:space="preserve">Окончание: </w:t>
            </w:r>
            <w:r w:rsidRPr="001625FE">
              <w:rPr>
                <w:rFonts w:ascii="Times New Roman" w:hAnsi="Times New Roman"/>
                <w:color w:val="000000" w:themeColor="text1"/>
              </w:rPr>
              <w:t xml:space="preserve"> </w:t>
            </w:r>
            <w:r>
              <w:rPr>
                <w:rFonts w:ascii="Times New Roman" w:hAnsi="Times New Roman"/>
                <w:color w:val="000000" w:themeColor="text1"/>
              </w:rPr>
              <w:t>12.03.2018г.</w:t>
            </w:r>
            <w:proofErr w:type="gramEnd"/>
            <w:r>
              <w:rPr>
                <w:rFonts w:ascii="Times New Roman" w:hAnsi="Times New Roman"/>
                <w:color w:val="000000" w:themeColor="text1"/>
              </w:rPr>
              <w:t xml:space="preserve"> 17</w:t>
            </w:r>
            <w:r w:rsidRPr="0013567F">
              <w:rPr>
                <w:rFonts w:ascii="Times New Roman" w:hAnsi="Times New Roman"/>
                <w:color w:val="000000" w:themeColor="text1"/>
              </w:rPr>
              <w:t>:00 (московского времени).</w:t>
            </w:r>
          </w:p>
        </w:tc>
      </w:tr>
      <w:tr w:rsidR="003E369D" w:rsidRPr="00B802C4" w:rsidTr="003E369D">
        <w:tc>
          <w:tcPr>
            <w:tcW w:w="4219" w:type="dxa"/>
          </w:tcPr>
          <w:p w:rsidR="003E369D" w:rsidRPr="00621C8D" w:rsidRDefault="003E369D" w:rsidP="003E369D">
            <w:pPr>
              <w:spacing w:after="0" w:line="240" w:lineRule="auto"/>
              <w:rPr>
                <w:rFonts w:ascii="Times New Roman" w:hAnsi="Times New Roman"/>
              </w:rPr>
            </w:pPr>
            <w:r w:rsidRPr="00621C8D">
              <w:rPr>
                <w:rFonts w:ascii="Times New Roman" w:hAnsi="Times New Roman"/>
              </w:rPr>
              <w:t>Дата признания претендентов участниками аукциона</w:t>
            </w:r>
          </w:p>
        </w:tc>
        <w:tc>
          <w:tcPr>
            <w:tcW w:w="5528" w:type="dxa"/>
          </w:tcPr>
          <w:p w:rsidR="003E369D" w:rsidRPr="0018434E" w:rsidRDefault="003E369D" w:rsidP="003E369D">
            <w:pPr>
              <w:spacing w:after="0" w:line="240" w:lineRule="auto"/>
              <w:rPr>
                <w:rFonts w:ascii="Times New Roman" w:hAnsi="Times New Roman"/>
              </w:rPr>
            </w:pPr>
            <w:r w:rsidRPr="0018434E">
              <w:rPr>
                <w:rFonts w:ascii="Times New Roman" w:hAnsi="Times New Roman"/>
              </w:rPr>
              <w:t>Аукционная документация размещена на</w:t>
            </w:r>
            <w:r w:rsidRPr="0018434E">
              <w:t xml:space="preserve"> </w:t>
            </w:r>
            <w:proofErr w:type="gramStart"/>
            <w:r w:rsidRPr="0018434E">
              <w:rPr>
                <w:rFonts w:ascii="Times New Roman" w:hAnsi="Times New Roman"/>
              </w:rPr>
              <w:t>ЭТП  группы</w:t>
            </w:r>
            <w:proofErr w:type="gramEnd"/>
            <w:r w:rsidRPr="0018434E">
              <w:rPr>
                <w:rFonts w:ascii="Times New Roman" w:hAnsi="Times New Roman"/>
              </w:rPr>
              <w:t xml:space="preserve"> B2B-Center (</w:t>
            </w:r>
            <w:hyperlink r:id="rId9" w:history="1">
              <w:r w:rsidRPr="0018434E">
                <w:rPr>
                  <w:rStyle w:val="a3"/>
                  <w:rFonts w:ascii="Times New Roman" w:hAnsi="Times New Roman"/>
                </w:rPr>
                <w:t>www.b2b-center.ru</w:t>
              </w:r>
            </w:hyperlink>
            <w:r w:rsidRPr="0018434E">
              <w:rPr>
                <w:rFonts w:ascii="Times New Roman" w:hAnsi="Times New Roman"/>
              </w:rPr>
              <w:t>), официальном сайте Организатора в сети Интернет по адресу</w:t>
            </w:r>
            <w:r w:rsidRPr="0018434E">
              <w:t xml:space="preserve"> </w:t>
            </w:r>
            <w:hyperlink r:id="rId10" w:history="1">
              <w:r w:rsidRPr="0018434E">
                <w:rPr>
                  <w:rStyle w:val="a3"/>
                  <w:rFonts w:ascii="Times New Roman" w:hAnsi="Times New Roman"/>
                </w:rPr>
                <w:t>http://www.yantarenergo.ru</w:t>
              </w:r>
            </w:hyperlink>
            <w:r w:rsidRPr="0018434E">
              <w:rPr>
                <w:rFonts w:ascii="Times New Roman" w:hAnsi="Times New Roman"/>
              </w:rPr>
              <w:t xml:space="preserve">  в разделе «Закупки» «Продажа и аренда имущества».</w:t>
            </w:r>
          </w:p>
          <w:p w:rsidR="003E369D" w:rsidRPr="0018434E" w:rsidRDefault="003E369D" w:rsidP="003E369D">
            <w:pPr>
              <w:spacing w:after="0" w:line="240" w:lineRule="auto"/>
              <w:jc w:val="both"/>
              <w:rPr>
                <w:rFonts w:ascii="Times New Roman" w:hAnsi="Times New Roman"/>
              </w:rPr>
            </w:pPr>
            <w:r w:rsidRPr="0018434E">
              <w:rPr>
                <w:rFonts w:ascii="Times New Roman" w:hAnsi="Times New Roman"/>
              </w:rPr>
              <w:t xml:space="preserve">Любое заинтересованное лицо может самостоятельно ознакомиться </w:t>
            </w:r>
            <w:proofErr w:type="gramStart"/>
            <w:r w:rsidRPr="0018434E">
              <w:rPr>
                <w:rFonts w:ascii="Times New Roman" w:hAnsi="Times New Roman"/>
              </w:rPr>
              <w:t>с  Аукционной</w:t>
            </w:r>
            <w:proofErr w:type="gramEnd"/>
            <w:r w:rsidRPr="0018434E">
              <w:rPr>
                <w:rFonts w:ascii="Times New Roman" w:hAnsi="Times New Roman"/>
              </w:rPr>
              <w:t xml:space="preserve"> документацией, в </w:t>
            </w:r>
            <w:proofErr w:type="spellStart"/>
            <w:r w:rsidRPr="0018434E">
              <w:rPr>
                <w:rFonts w:ascii="Times New Roman" w:hAnsi="Times New Roman"/>
              </w:rPr>
              <w:t>т.ч</w:t>
            </w:r>
            <w:proofErr w:type="spellEnd"/>
            <w:r w:rsidRPr="0018434E">
              <w:rPr>
                <w:rFonts w:ascii="Times New Roman" w:hAnsi="Times New Roman"/>
              </w:rPr>
              <w:t>. с формой заявки, требованиями  к претендентам по оформлению документов, проектом договора купли-продажи, иными сведениями на официальном сайте Организатора на безвозмездной основе.</w:t>
            </w:r>
          </w:p>
          <w:p w:rsidR="003E369D" w:rsidRPr="0018434E" w:rsidRDefault="003E369D" w:rsidP="003E369D">
            <w:pPr>
              <w:spacing w:after="0" w:line="240" w:lineRule="auto"/>
              <w:jc w:val="both"/>
              <w:rPr>
                <w:rFonts w:ascii="Times New Roman" w:hAnsi="Times New Roman"/>
              </w:rPr>
            </w:pPr>
            <w:r w:rsidRPr="0018434E">
              <w:rPr>
                <w:rFonts w:ascii="Times New Roman" w:hAnsi="Times New Roman"/>
              </w:rPr>
              <w:t xml:space="preserve">Любой претендент вправе направить в адрес Продавца (Организатора </w:t>
            </w:r>
            <w:proofErr w:type="gramStart"/>
            <w:r w:rsidRPr="0018434E">
              <w:rPr>
                <w:rFonts w:ascii="Times New Roman" w:hAnsi="Times New Roman"/>
              </w:rPr>
              <w:t>аукциона)  запрос</w:t>
            </w:r>
            <w:proofErr w:type="gramEnd"/>
            <w:r w:rsidRPr="0018434E">
              <w:rPr>
                <w:rFonts w:ascii="Times New Roman" w:hAnsi="Times New Roman"/>
              </w:rPr>
              <w:t xml:space="preserve"> о разъяснении положений   Аукционной документации посредством ЭТП. </w:t>
            </w:r>
          </w:p>
          <w:p w:rsidR="003E369D" w:rsidRPr="0018434E" w:rsidRDefault="003E369D" w:rsidP="003E369D">
            <w:pPr>
              <w:spacing w:after="0" w:line="240" w:lineRule="auto"/>
              <w:jc w:val="both"/>
            </w:pPr>
            <w:r w:rsidRPr="0018434E">
              <w:rPr>
                <w:rFonts w:ascii="Times New Roman" w:hAnsi="Times New Roman"/>
              </w:rPr>
              <w:t>В течение трех рабочих дней со дня поступления указанного запроса Продавец (Организатор аукциона) разместит на ЭТП проведения аукциона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w:t>
            </w:r>
            <w:r w:rsidRPr="0018434E">
              <w:t xml:space="preserve"> </w:t>
            </w:r>
          </w:p>
        </w:tc>
      </w:tr>
      <w:tr w:rsidR="003E369D" w:rsidRPr="00B802C4" w:rsidTr="003E369D">
        <w:tc>
          <w:tcPr>
            <w:tcW w:w="4219" w:type="dxa"/>
          </w:tcPr>
          <w:p w:rsidR="003E369D" w:rsidRPr="00B802C4" w:rsidRDefault="003E369D" w:rsidP="003E369D">
            <w:pPr>
              <w:spacing w:after="0" w:line="240" w:lineRule="auto"/>
              <w:rPr>
                <w:rFonts w:ascii="Times New Roman" w:hAnsi="Times New Roman"/>
              </w:rPr>
            </w:pPr>
            <w:r w:rsidRPr="00B802C4">
              <w:rPr>
                <w:rFonts w:ascii="Times New Roman" w:hAnsi="Times New Roman"/>
              </w:rPr>
              <w:t>Место, время и дата проведения аукциона</w:t>
            </w:r>
          </w:p>
        </w:tc>
        <w:tc>
          <w:tcPr>
            <w:tcW w:w="5528" w:type="dxa"/>
          </w:tcPr>
          <w:p w:rsidR="003E369D" w:rsidRPr="0018434E" w:rsidRDefault="003E369D" w:rsidP="003E369D">
            <w:pPr>
              <w:spacing w:after="0" w:line="240" w:lineRule="auto"/>
              <w:rPr>
                <w:rFonts w:ascii="Times New Roman" w:hAnsi="Times New Roman"/>
              </w:rPr>
            </w:pPr>
            <w:r w:rsidRPr="0018434E">
              <w:rPr>
                <w:rFonts w:ascii="Times New Roman" w:hAnsi="Times New Roman"/>
              </w:rPr>
              <w:t>а) заявка на участие в аукционе;</w:t>
            </w:r>
          </w:p>
          <w:p w:rsidR="003E369D" w:rsidRPr="0018434E" w:rsidRDefault="003E369D" w:rsidP="003E369D">
            <w:pPr>
              <w:spacing w:after="0" w:line="240" w:lineRule="auto"/>
              <w:rPr>
                <w:rFonts w:ascii="Times New Roman" w:hAnsi="Times New Roman"/>
              </w:rPr>
            </w:pPr>
          </w:p>
        </w:tc>
      </w:tr>
      <w:tr w:rsidR="003E369D" w:rsidRPr="00B802C4" w:rsidTr="003E369D">
        <w:tc>
          <w:tcPr>
            <w:tcW w:w="4219" w:type="dxa"/>
          </w:tcPr>
          <w:p w:rsidR="003E369D" w:rsidRPr="00B802C4" w:rsidRDefault="003E369D" w:rsidP="003E369D">
            <w:pPr>
              <w:spacing w:after="0" w:line="240" w:lineRule="auto"/>
              <w:rPr>
                <w:rFonts w:ascii="Times New Roman" w:hAnsi="Times New Roman"/>
              </w:rPr>
            </w:pPr>
            <w:r w:rsidRPr="00B802C4">
              <w:rPr>
                <w:rFonts w:ascii="Times New Roman" w:hAnsi="Times New Roman"/>
              </w:rPr>
              <w:t xml:space="preserve">Адрес, по которому претенденты могут ознакомиться с документацией, необходимой для участия в продаже, в частности, с формой заявки, </w:t>
            </w:r>
            <w:proofErr w:type="gramStart"/>
            <w:r w:rsidRPr="00B802C4">
              <w:rPr>
                <w:rFonts w:ascii="Times New Roman" w:hAnsi="Times New Roman"/>
              </w:rPr>
              <w:t>требованиями  к</w:t>
            </w:r>
            <w:proofErr w:type="gramEnd"/>
            <w:r w:rsidRPr="00B802C4">
              <w:rPr>
                <w:rFonts w:ascii="Times New Roman" w:hAnsi="Times New Roman"/>
              </w:rPr>
              <w:t xml:space="preserve"> претендентам по оформлению документов, проектом договора купли-продажи, иными сведениями или направить  письменный запрос на получении необходимой документации</w:t>
            </w:r>
          </w:p>
        </w:tc>
        <w:tc>
          <w:tcPr>
            <w:tcW w:w="5528" w:type="dxa"/>
          </w:tcPr>
          <w:p w:rsidR="003E369D" w:rsidRPr="0018434E" w:rsidRDefault="003E369D" w:rsidP="003E369D">
            <w:pPr>
              <w:spacing w:after="0" w:line="240" w:lineRule="auto"/>
              <w:rPr>
                <w:rFonts w:ascii="Times New Roman" w:hAnsi="Times New Roman"/>
              </w:rPr>
            </w:pPr>
            <w:r w:rsidRPr="0018434E">
              <w:rPr>
                <w:rFonts w:ascii="Times New Roman" w:hAnsi="Times New Roman"/>
              </w:rPr>
              <w:t>а) заверенные руководителем юридического лица копии учредительных документов;</w:t>
            </w:r>
          </w:p>
          <w:p w:rsidR="003E369D" w:rsidRPr="0018434E" w:rsidRDefault="003E369D" w:rsidP="003E369D">
            <w:pPr>
              <w:spacing w:after="0" w:line="240" w:lineRule="auto"/>
              <w:rPr>
                <w:rFonts w:ascii="Times New Roman" w:hAnsi="Times New Roman"/>
              </w:rPr>
            </w:pPr>
            <w:proofErr w:type="gramStart"/>
            <w:r w:rsidRPr="0018434E">
              <w:rPr>
                <w:rFonts w:ascii="Times New Roman" w:hAnsi="Times New Roman"/>
              </w:rPr>
              <w:t xml:space="preserve">б) </w:t>
            </w:r>
            <w:r w:rsidRPr="0018434E">
              <w:t xml:space="preserve"> </w:t>
            </w:r>
            <w:r w:rsidRPr="0018434E">
              <w:rPr>
                <w:rFonts w:ascii="Times New Roman" w:hAnsi="Times New Roman"/>
              </w:rPr>
              <w:t>заверенные</w:t>
            </w:r>
            <w:proofErr w:type="gramEnd"/>
            <w:r w:rsidRPr="0018434E">
              <w:rPr>
                <w:rFonts w:ascii="Times New Roman" w:hAnsi="Times New Roman"/>
              </w:rPr>
              <w:t xml:space="preserve"> руководителем юридического лица копии свидетельств о регистрации юридического лица и о постановке на учет в налоговом органе;</w:t>
            </w:r>
          </w:p>
          <w:p w:rsidR="003E369D" w:rsidRPr="0018434E" w:rsidRDefault="003E369D" w:rsidP="003E369D">
            <w:pPr>
              <w:spacing w:after="0" w:line="240" w:lineRule="auto"/>
              <w:rPr>
                <w:rFonts w:ascii="Times New Roman" w:hAnsi="Times New Roman"/>
              </w:rPr>
            </w:pPr>
            <w:proofErr w:type="gramStart"/>
            <w:r w:rsidRPr="0018434E">
              <w:rPr>
                <w:rFonts w:ascii="Times New Roman" w:hAnsi="Times New Roman"/>
              </w:rPr>
              <w:t xml:space="preserve">в) </w:t>
            </w:r>
            <w:r w:rsidRPr="0018434E">
              <w:t xml:space="preserve"> </w:t>
            </w:r>
            <w:r w:rsidRPr="0018434E">
              <w:rPr>
                <w:rFonts w:ascii="Times New Roman" w:hAnsi="Times New Roman"/>
              </w:rPr>
              <w:t>заверенные</w:t>
            </w:r>
            <w:proofErr w:type="gramEnd"/>
            <w:r w:rsidRPr="0018434E">
              <w:rPr>
                <w:rFonts w:ascii="Times New Roman" w:hAnsi="Times New Roman"/>
              </w:rPr>
              <w:t xml:space="preserve"> руководителем юридического лица копии документов, подтверждающие назначение на должность (и срок полномочий) лиц, имеющих право действовать от имени юридического лица без доверенности;</w:t>
            </w:r>
          </w:p>
          <w:p w:rsidR="003E369D" w:rsidRPr="0018434E" w:rsidRDefault="003E369D" w:rsidP="003E369D">
            <w:pPr>
              <w:spacing w:after="0" w:line="240" w:lineRule="auto"/>
              <w:rPr>
                <w:rFonts w:ascii="Times New Roman" w:hAnsi="Times New Roman"/>
              </w:rPr>
            </w:pPr>
            <w:r w:rsidRPr="0018434E">
              <w:rPr>
                <w:rFonts w:ascii="Times New Roman" w:hAnsi="Times New Roman"/>
              </w:rPr>
              <w:t xml:space="preserve">г) бухгалтерский баланс (формы №1,2) на последнюю отчетную дату (или за время существования </w:t>
            </w:r>
            <w:r w:rsidRPr="0018434E">
              <w:rPr>
                <w:rFonts w:ascii="Times New Roman" w:hAnsi="Times New Roman"/>
              </w:rPr>
              <w:lastRenderedPageBreak/>
              <w:t>юридического лица), заверенный организацией;</w:t>
            </w:r>
          </w:p>
          <w:p w:rsidR="003E369D" w:rsidRPr="0018434E" w:rsidRDefault="003E369D" w:rsidP="003E369D">
            <w:pPr>
              <w:spacing w:after="0" w:line="240" w:lineRule="auto"/>
              <w:rPr>
                <w:rFonts w:ascii="Times New Roman" w:hAnsi="Times New Roman"/>
              </w:rPr>
            </w:pPr>
            <w:r w:rsidRPr="0018434E">
              <w:rPr>
                <w:rFonts w:ascii="Times New Roman" w:hAnsi="Times New Roman"/>
              </w:rPr>
              <w:t>д) 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организации (оригинал);</w:t>
            </w:r>
          </w:p>
          <w:p w:rsidR="003E369D" w:rsidRPr="0018434E" w:rsidRDefault="003E369D" w:rsidP="003E369D">
            <w:pPr>
              <w:spacing w:after="0" w:line="240" w:lineRule="auto"/>
              <w:rPr>
                <w:rFonts w:ascii="Times New Roman" w:hAnsi="Times New Roman"/>
              </w:rPr>
            </w:pPr>
            <w:r w:rsidRPr="0018434E">
              <w:rPr>
                <w:rFonts w:ascii="Times New Roman" w:hAnsi="Times New Roman"/>
              </w:rPr>
              <w:t>е) согласие федерального (территориального) антимонопольного органа на приобретение имущества в случаях, установленных законодательством РФ или документ, подтверждающий уведомление антимонопольного органа о намерении претендента приобрести имущество.</w:t>
            </w:r>
          </w:p>
        </w:tc>
      </w:tr>
      <w:tr w:rsidR="003E369D" w:rsidRPr="00B802C4" w:rsidTr="003E369D">
        <w:tc>
          <w:tcPr>
            <w:tcW w:w="4219" w:type="dxa"/>
          </w:tcPr>
          <w:p w:rsidR="003E369D" w:rsidRPr="00B802C4" w:rsidRDefault="003E369D" w:rsidP="003E369D">
            <w:pPr>
              <w:spacing w:after="0" w:line="240" w:lineRule="auto"/>
              <w:rPr>
                <w:rFonts w:ascii="Times New Roman" w:hAnsi="Times New Roman"/>
              </w:rPr>
            </w:pPr>
            <w:r w:rsidRPr="00B802C4">
              <w:rPr>
                <w:rFonts w:ascii="Times New Roman" w:hAnsi="Times New Roman"/>
              </w:rPr>
              <w:lastRenderedPageBreak/>
              <w:t>Перечень основных документов, подаваемых претендентами для участия в продаже</w:t>
            </w:r>
          </w:p>
        </w:tc>
        <w:tc>
          <w:tcPr>
            <w:tcW w:w="5528" w:type="dxa"/>
          </w:tcPr>
          <w:p w:rsidR="003E369D" w:rsidRPr="0018434E" w:rsidRDefault="003E369D" w:rsidP="003E369D">
            <w:pPr>
              <w:spacing w:after="0" w:line="240" w:lineRule="auto"/>
              <w:rPr>
                <w:rFonts w:ascii="Times New Roman" w:hAnsi="Times New Roman"/>
              </w:rPr>
            </w:pPr>
            <w:r w:rsidRPr="0018434E">
              <w:rPr>
                <w:rFonts w:ascii="Times New Roman" w:hAnsi="Times New Roman"/>
              </w:rPr>
              <w:t>Копия паспорта или копия иного документа удостоверения личности.</w:t>
            </w:r>
          </w:p>
          <w:p w:rsidR="003E369D" w:rsidRPr="0018434E" w:rsidRDefault="003E369D" w:rsidP="003E369D">
            <w:pPr>
              <w:spacing w:after="0" w:line="240" w:lineRule="auto"/>
              <w:rPr>
                <w:rFonts w:ascii="Times New Roman" w:hAnsi="Times New Roman"/>
              </w:rPr>
            </w:pPr>
            <w:r w:rsidRPr="0018434E">
              <w:rPr>
                <w:rFonts w:ascii="Times New Roman" w:hAnsi="Times New Roman"/>
              </w:rPr>
              <w:t>Предприниматели без образования юридического лица (далее ПБОЮЛ) дополнительно предоставляют следующие документы:</w:t>
            </w:r>
          </w:p>
          <w:p w:rsidR="003E369D" w:rsidRPr="0018434E" w:rsidRDefault="003E369D" w:rsidP="003E369D">
            <w:pPr>
              <w:spacing w:after="0" w:line="240" w:lineRule="auto"/>
              <w:rPr>
                <w:rFonts w:ascii="Times New Roman" w:hAnsi="Times New Roman"/>
              </w:rPr>
            </w:pPr>
            <w:r w:rsidRPr="0018434E">
              <w:rPr>
                <w:rFonts w:ascii="Times New Roman" w:hAnsi="Times New Roman"/>
              </w:rPr>
              <w:t>а) копия свидетельства о регистрации ПБОЮЛ;</w:t>
            </w:r>
          </w:p>
          <w:p w:rsidR="003E369D" w:rsidRPr="0018434E" w:rsidRDefault="003E369D" w:rsidP="003E369D">
            <w:pPr>
              <w:spacing w:after="0" w:line="240" w:lineRule="auto"/>
              <w:rPr>
                <w:rFonts w:ascii="Times New Roman" w:hAnsi="Times New Roman"/>
              </w:rPr>
            </w:pPr>
            <w:r w:rsidRPr="0018434E">
              <w:rPr>
                <w:rFonts w:ascii="Times New Roman" w:hAnsi="Times New Roman"/>
              </w:rPr>
              <w:t>б) копия свидетельства о постановке ПБОЮЛ на учет в налоговой орган.</w:t>
            </w:r>
          </w:p>
        </w:tc>
      </w:tr>
      <w:tr w:rsidR="003E369D" w:rsidRPr="00B802C4" w:rsidTr="003E369D">
        <w:tc>
          <w:tcPr>
            <w:tcW w:w="4219" w:type="dxa"/>
          </w:tcPr>
          <w:p w:rsidR="003E369D" w:rsidRPr="00B802C4" w:rsidRDefault="003E369D" w:rsidP="003E369D">
            <w:pPr>
              <w:spacing w:after="0" w:line="240" w:lineRule="auto"/>
              <w:rPr>
                <w:rFonts w:ascii="Times New Roman" w:hAnsi="Times New Roman"/>
              </w:rPr>
            </w:pPr>
            <w:r w:rsidRPr="00B802C4">
              <w:rPr>
                <w:rFonts w:ascii="Times New Roman" w:hAnsi="Times New Roman"/>
              </w:rPr>
              <w:t>Перечень прилагаемых к заявке дополнительных документов, подаваемых физическими лицами</w:t>
            </w:r>
          </w:p>
        </w:tc>
        <w:tc>
          <w:tcPr>
            <w:tcW w:w="5528" w:type="dxa"/>
          </w:tcPr>
          <w:p w:rsidR="003E369D" w:rsidRPr="0018434E" w:rsidRDefault="003E369D" w:rsidP="003E369D">
            <w:pPr>
              <w:spacing w:after="0" w:line="240" w:lineRule="auto"/>
              <w:rPr>
                <w:rFonts w:ascii="Times New Roman" w:hAnsi="Times New Roman"/>
              </w:rPr>
            </w:pPr>
            <w:r w:rsidRPr="0018434E">
              <w:rPr>
                <w:rFonts w:ascii="Times New Roman" w:hAnsi="Times New Roman"/>
              </w:rPr>
              <w:t>Копия паспорта или копия иного документа удостоверения личности.</w:t>
            </w:r>
          </w:p>
          <w:p w:rsidR="003E369D" w:rsidRPr="0018434E" w:rsidRDefault="003E369D" w:rsidP="003E369D">
            <w:pPr>
              <w:spacing w:after="0" w:line="240" w:lineRule="auto"/>
              <w:rPr>
                <w:rFonts w:ascii="Times New Roman" w:hAnsi="Times New Roman"/>
              </w:rPr>
            </w:pPr>
            <w:r w:rsidRPr="0018434E">
              <w:rPr>
                <w:rFonts w:ascii="Times New Roman" w:hAnsi="Times New Roman"/>
              </w:rPr>
              <w:t>Предприниматели без образования юридического лица (далее ПБОЮЛ) дополнительно предоставляют следующие документы:</w:t>
            </w:r>
          </w:p>
          <w:p w:rsidR="003E369D" w:rsidRPr="0018434E" w:rsidRDefault="003E369D" w:rsidP="003E369D">
            <w:pPr>
              <w:spacing w:after="0" w:line="240" w:lineRule="auto"/>
              <w:rPr>
                <w:rFonts w:ascii="Times New Roman" w:hAnsi="Times New Roman"/>
              </w:rPr>
            </w:pPr>
            <w:r w:rsidRPr="0018434E">
              <w:rPr>
                <w:rFonts w:ascii="Times New Roman" w:hAnsi="Times New Roman"/>
              </w:rPr>
              <w:t>а) копия свидетельства о регистрации ПБОЮЛ;</w:t>
            </w:r>
          </w:p>
          <w:p w:rsidR="003E369D" w:rsidRPr="0018434E" w:rsidRDefault="003E369D" w:rsidP="003E369D">
            <w:pPr>
              <w:spacing w:after="0" w:line="240" w:lineRule="auto"/>
              <w:rPr>
                <w:rFonts w:ascii="Times New Roman" w:hAnsi="Times New Roman"/>
              </w:rPr>
            </w:pPr>
            <w:r w:rsidRPr="0018434E">
              <w:rPr>
                <w:rFonts w:ascii="Times New Roman" w:hAnsi="Times New Roman"/>
              </w:rPr>
              <w:t>б) копия свидетельства о постановке ПБОЮЛ на учет в налоговой орган.</w:t>
            </w:r>
          </w:p>
        </w:tc>
      </w:tr>
      <w:tr w:rsidR="003E369D" w:rsidRPr="00B802C4" w:rsidTr="003E369D">
        <w:tc>
          <w:tcPr>
            <w:tcW w:w="4219" w:type="dxa"/>
          </w:tcPr>
          <w:p w:rsidR="003E369D" w:rsidRPr="00B802C4" w:rsidRDefault="003E369D" w:rsidP="003E369D">
            <w:pPr>
              <w:spacing w:after="0" w:line="240" w:lineRule="auto"/>
              <w:rPr>
                <w:rFonts w:ascii="Times New Roman" w:hAnsi="Times New Roman"/>
              </w:rPr>
            </w:pPr>
            <w:r w:rsidRPr="00B802C4">
              <w:rPr>
                <w:rFonts w:ascii="Times New Roman" w:hAnsi="Times New Roman"/>
              </w:rPr>
              <w:t>Порядок определения Покупателя</w:t>
            </w:r>
          </w:p>
        </w:tc>
        <w:tc>
          <w:tcPr>
            <w:tcW w:w="5528" w:type="dxa"/>
          </w:tcPr>
          <w:p w:rsidR="003E369D" w:rsidRPr="0018434E" w:rsidRDefault="003E369D" w:rsidP="003E369D">
            <w:pPr>
              <w:spacing w:after="0" w:line="240" w:lineRule="auto"/>
              <w:rPr>
                <w:rFonts w:ascii="Times New Roman" w:hAnsi="Times New Roman"/>
              </w:rPr>
            </w:pPr>
            <w:r w:rsidRPr="0018434E">
              <w:rPr>
                <w:rFonts w:ascii="Times New Roman" w:hAnsi="Times New Roman"/>
              </w:rPr>
              <w:t>Победителям аукциона признается участник аукциона, предложивший наиболее высокую цену за объект продажи</w:t>
            </w:r>
          </w:p>
        </w:tc>
      </w:tr>
      <w:tr w:rsidR="00DB7AAD" w:rsidRPr="00B802C4" w:rsidTr="00CD6A16">
        <w:tc>
          <w:tcPr>
            <w:tcW w:w="9747" w:type="dxa"/>
            <w:gridSpan w:val="2"/>
          </w:tcPr>
          <w:p w:rsidR="00DB7AAD" w:rsidRPr="00B802C4" w:rsidRDefault="00DB7AAD" w:rsidP="00981C59">
            <w:pPr>
              <w:spacing w:after="0" w:line="240" w:lineRule="auto"/>
              <w:rPr>
                <w:rFonts w:ascii="Times New Roman" w:hAnsi="Times New Roman"/>
              </w:rPr>
            </w:pPr>
            <w:r w:rsidRPr="00DB7AAD">
              <w:rPr>
                <w:rFonts w:ascii="Times New Roman" w:hAnsi="Times New Roman"/>
              </w:rPr>
              <w:t>В НАСТОЯЩЕЕ ИЗВЕЩЕНИЕ МОГУТ БЫТЬ ВНЕСЕНЫ ИЗМЕНЕНИЯ И ДОПОЛНЕНИЯ.</w:t>
            </w:r>
          </w:p>
        </w:tc>
      </w:tr>
    </w:tbl>
    <w:p w:rsidR="00B802C4" w:rsidRPr="00B802C4" w:rsidRDefault="00B802C4" w:rsidP="00981C59">
      <w:pPr>
        <w:spacing w:after="0" w:line="240" w:lineRule="auto"/>
        <w:ind w:left="-142"/>
        <w:rPr>
          <w:rFonts w:ascii="Times New Roman" w:hAnsi="Times New Roman"/>
          <w:b/>
        </w:rPr>
      </w:pPr>
    </w:p>
    <w:p w:rsidR="00B802C4" w:rsidRPr="00573695" w:rsidRDefault="00573695" w:rsidP="00981C59">
      <w:pPr>
        <w:spacing w:after="0" w:line="240" w:lineRule="auto"/>
        <w:ind w:left="-142"/>
        <w:rPr>
          <w:rFonts w:ascii="Times New Roman" w:hAnsi="Times New Roman"/>
        </w:rPr>
      </w:pPr>
      <w:r w:rsidRPr="00573695">
        <w:rPr>
          <w:rFonts w:ascii="Times New Roman" w:hAnsi="Times New Roman"/>
        </w:rPr>
        <w:t>Приложения:</w:t>
      </w:r>
    </w:p>
    <w:p w:rsidR="00573695" w:rsidRPr="00573695" w:rsidRDefault="00573695" w:rsidP="00981C59">
      <w:pPr>
        <w:pStyle w:val="a4"/>
        <w:numPr>
          <w:ilvl w:val="0"/>
          <w:numId w:val="2"/>
        </w:numPr>
        <w:spacing w:after="0" w:line="240" w:lineRule="auto"/>
        <w:rPr>
          <w:rFonts w:ascii="Times New Roman" w:hAnsi="Times New Roman"/>
        </w:rPr>
      </w:pPr>
      <w:r w:rsidRPr="00573695">
        <w:rPr>
          <w:rFonts w:ascii="Times New Roman" w:hAnsi="Times New Roman"/>
        </w:rPr>
        <w:t xml:space="preserve">Техническое задание </w:t>
      </w:r>
      <w:r w:rsidR="00C019CD">
        <w:rPr>
          <w:rFonts w:ascii="Times New Roman" w:hAnsi="Times New Roman"/>
        </w:rPr>
        <w:t>в эл. виде.</w:t>
      </w:r>
    </w:p>
    <w:p w:rsidR="00573695" w:rsidRPr="00573695" w:rsidRDefault="00573695" w:rsidP="00981C59">
      <w:pPr>
        <w:pStyle w:val="a4"/>
        <w:numPr>
          <w:ilvl w:val="0"/>
          <w:numId w:val="2"/>
        </w:numPr>
        <w:spacing w:after="0" w:line="240" w:lineRule="auto"/>
        <w:rPr>
          <w:rFonts w:ascii="Times New Roman" w:hAnsi="Times New Roman"/>
        </w:rPr>
      </w:pPr>
      <w:r w:rsidRPr="00573695">
        <w:rPr>
          <w:rFonts w:ascii="Times New Roman" w:hAnsi="Times New Roman"/>
        </w:rPr>
        <w:t xml:space="preserve">Проект договора купли-продажи </w:t>
      </w:r>
      <w:r w:rsidR="00C019CD">
        <w:rPr>
          <w:rFonts w:ascii="Times New Roman" w:hAnsi="Times New Roman"/>
        </w:rPr>
        <w:t>в эл. виде.</w:t>
      </w:r>
    </w:p>
    <w:p w:rsidR="00C019CD" w:rsidRDefault="00C019CD" w:rsidP="00981C59">
      <w:pPr>
        <w:spacing w:after="0" w:line="240" w:lineRule="auto"/>
        <w:ind w:left="-142"/>
        <w:rPr>
          <w:rFonts w:ascii="Times New Roman" w:hAnsi="Times New Roman"/>
        </w:rPr>
      </w:pPr>
      <w:bookmarkStart w:id="1" w:name="_GoBack"/>
      <w:bookmarkEnd w:id="1"/>
    </w:p>
    <w:p w:rsidR="00C019CD" w:rsidRPr="00151507" w:rsidRDefault="00C019CD" w:rsidP="00981C59">
      <w:pPr>
        <w:spacing w:after="0" w:line="240" w:lineRule="auto"/>
        <w:ind w:left="-142"/>
        <w:rPr>
          <w:rFonts w:ascii="Times New Roman" w:hAnsi="Times New Roman"/>
        </w:rPr>
      </w:pPr>
    </w:p>
    <w:p w:rsidR="00573695" w:rsidRDefault="00573695" w:rsidP="00981C59">
      <w:pPr>
        <w:spacing w:after="0" w:line="240" w:lineRule="auto"/>
        <w:ind w:left="-284"/>
        <w:rPr>
          <w:rFonts w:ascii="Times New Roman" w:hAnsi="Times New Roman"/>
        </w:rPr>
      </w:pPr>
    </w:p>
    <w:p w:rsidR="00DB7AAD" w:rsidRPr="00DB7AAD" w:rsidRDefault="00DB7AAD" w:rsidP="00DB7AAD">
      <w:pPr>
        <w:spacing w:after="0" w:line="240" w:lineRule="auto"/>
        <w:ind w:left="-284"/>
        <w:rPr>
          <w:rFonts w:ascii="Times New Roman" w:hAnsi="Times New Roman"/>
        </w:rPr>
      </w:pPr>
      <w:r w:rsidRPr="00DB7AAD">
        <w:rPr>
          <w:rFonts w:ascii="Times New Roman" w:hAnsi="Times New Roman"/>
        </w:rPr>
        <w:t>Председатель Аукционной комиссии,</w:t>
      </w:r>
    </w:p>
    <w:p w:rsidR="00DB7AAD" w:rsidRPr="00DB7AAD" w:rsidRDefault="00DB7AAD" w:rsidP="00DB7AAD">
      <w:pPr>
        <w:spacing w:after="0" w:line="240" w:lineRule="auto"/>
        <w:ind w:left="-284"/>
        <w:rPr>
          <w:rFonts w:ascii="Times New Roman" w:hAnsi="Times New Roman"/>
        </w:rPr>
      </w:pPr>
      <w:r w:rsidRPr="00DB7AAD">
        <w:rPr>
          <w:rFonts w:ascii="Times New Roman" w:hAnsi="Times New Roman"/>
        </w:rPr>
        <w:t xml:space="preserve">Первый заместитель генерального директора- </w:t>
      </w:r>
    </w:p>
    <w:p w:rsidR="00B73F5B" w:rsidRDefault="00DB7AAD" w:rsidP="00DB7AAD">
      <w:pPr>
        <w:spacing w:after="0" w:line="240" w:lineRule="auto"/>
        <w:ind w:left="-284"/>
        <w:rPr>
          <w:rFonts w:ascii="Times New Roman" w:hAnsi="Times New Roman"/>
        </w:rPr>
      </w:pPr>
      <w:r w:rsidRPr="00DB7AAD">
        <w:rPr>
          <w:rFonts w:ascii="Times New Roman" w:hAnsi="Times New Roman"/>
        </w:rPr>
        <w:t xml:space="preserve">главный инженер АО «Янтарьэнерго» </w:t>
      </w:r>
      <w:r w:rsidRPr="00DB7AAD">
        <w:rPr>
          <w:rFonts w:ascii="Times New Roman" w:hAnsi="Times New Roman"/>
        </w:rPr>
        <w:tab/>
      </w:r>
      <w:r w:rsidRPr="00DB7AAD">
        <w:rPr>
          <w:rFonts w:ascii="Times New Roman" w:hAnsi="Times New Roman"/>
        </w:rPr>
        <w:tab/>
      </w:r>
      <w:r w:rsidRPr="00DB7AAD">
        <w:rPr>
          <w:rFonts w:ascii="Times New Roman" w:hAnsi="Times New Roman"/>
        </w:rPr>
        <w:tab/>
      </w:r>
      <w:r w:rsidRPr="00DB7AAD">
        <w:rPr>
          <w:rFonts w:ascii="Times New Roman" w:hAnsi="Times New Roman"/>
        </w:rPr>
        <w:tab/>
      </w:r>
      <w:r w:rsidRPr="00DB7AAD">
        <w:rPr>
          <w:rFonts w:ascii="Times New Roman" w:hAnsi="Times New Roman"/>
        </w:rPr>
        <w:tab/>
        <w:t xml:space="preserve">                              В.А. Копылов</w:t>
      </w:r>
    </w:p>
    <w:p w:rsidR="00DB7AAD" w:rsidRDefault="00DB7AAD" w:rsidP="00DB7AAD">
      <w:pPr>
        <w:spacing w:after="0" w:line="240" w:lineRule="auto"/>
        <w:ind w:left="-284"/>
        <w:rPr>
          <w:rFonts w:ascii="Times New Roman" w:hAnsi="Times New Roman"/>
        </w:rPr>
      </w:pPr>
    </w:p>
    <w:p w:rsidR="00DB7AAD" w:rsidRDefault="00DB7AAD" w:rsidP="00DB7AAD">
      <w:pPr>
        <w:spacing w:after="0" w:line="240" w:lineRule="auto"/>
        <w:ind w:left="-284"/>
        <w:rPr>
          <w:rFonts w:ascii="Times New Roman" w:hAnsi="Times New Roman"/>
        </w:rPr>
      </w:pPr>
    </w:p>
    <w:p w:rsidR="00DB7AAD" w:rsidRDefault="00DB7AAD" w:rsidP="00DB7AAD">
      <w:pPr>
        <w:spacing w:after="0" w:line="240" w:lineRule="auto"/>
        <w:ind w:left="-284"/>
        <w:rPr>
          <w:rFonts w:ascii="Times New Roman" w:hAnsi="Times New Roman"/>
        </w:rPr>
      </w:pPr>
    </w:p>
    <w:p w:rsidR="00DB7AAD" w:rsidRDefault="00DB7AAD" w:rsidP="00DB7AAD">
      <w:pPr>
        <w:spacing w:after="0" w:line="240" w:lineRule="auto"/>
        <w:ind w:left="-284"/>
        <w:rPr>
          <w:rFonts w:ascii="Times New Roman" w:hAnsi="Times New Roman"/>
        </w:rPr>
      </w:pPr>
    </w:p>
    <w:p w:rsidR="00DB7AAD" w:rsidRDefault="00DB7AAD" w:rsidP="00DB7AAD">
      <w:pPr>
        <w:spacing w:after="0" w:line="240" w:lineRule="auto"/>
        <w:ind w:left="-284"/>
        <w:rPr>
          <w:rFonts w:ascii="Times New Roman" w:hAnsi="Times New Roman"/>
        </w:rPr>
      </w:pPr>
    </w:p>
    <w:p w:rsidR="00DB7AAD" w:rsidRDefault="00DB7AAD" w:rsidP="00DB7AAD">
      <w:pPr>
        <w:spacing w:after="0" w:line="240" w:lineRule="auto"/>
        <w:ind w:left="-284"/>
        <w:rPr>
          <w:rFonts w:ascii="Times New Roman" w:hAnsi="Times New Roman"/>
        </w:rPr>
      </w:pPr>
    </w:p>
    <w:p w:rsidR="00DB7AAD" w:rsidRDefault="00DB7AAD" w:rsidP="00DB7AAD">
      <w:pPr>
        <w:spacing w:after="0" w:line="240" w:lineRule="auto"/>
        <w:ind w:left="-284"/>
        <w:rPr>
          <w:rFonts w:ascii="Times New Roman" w:hAnsi="Times New Roman"/>
        </w:rPr>
      </w:pPr>
    </w:p>
    <w:p w:rsidR="00DB7AAD" w:rsidRDefault="00DB7AAD" w:rsidP="00DB7AAD">
      <w:pPr>
        <w:spacing w:after="0" w:line="240" w:lineRule="auto"/>
        <w:ind w:left="-284"/>
        <w:rPr>
          <w:rFonts w:ascii="Times New Roman" w:hAnsi="Times New Roman"/>
        </w:rPr>
      </w:pPr>
    </w:p>
    <w:p w:rsidR="00DB7AAD" w:rsidRDefault="00DB7AAD" w:rsidP="00DB7AAD">
      <w:pPr>
        <w:spacing w:after="0" w:line="240" w:lineRule="auto"/>
        <w:ind w:left="-284"/>
        <w:rPr>
          <w:rFonts w:ascii="Times New Roman" w:hAnsi="Times New Roman"/>
        </w:rPr>
      </w:pPr>
    </w:p>
    <w:p w:rsidR="00DB7AAD" w:rsidRDefault="00DB7AAD" w:rsidP="00DB7AAD">
      <w:pPr>
        <w:spacing w:after="0" w:line="240" w:lineRule="auto"/>
        <w:ind w:left="-284"/>
        <w:rPr>
          <w:rFonts w:ascii="Times New Roman" w:hAnsi="Times New Roman"/>
        </w:rPr>
      </w:pPr>
    </w:p>
    <w:p w:rsidR="00DB7AAD" w:rsidRDefault="00DB7AAD" w:rsidP="00DB7AAD">
      <w:pPr>
        <w:spacing w:after="0" w:line="240" w:lineRule="auto"/>
        <w:ind w:left="-284"/>
        <w:rPr>
          <w:rFonts w:ascii="Times New Roman" w:hAnsi="Times New Roman"/>
        </w:rPr>
      </w:pPr>
    </w:p>
    <w:p w:rsidR="00DB7AAD" w:rsidRDefault="00DB7AAD" w:rsidP="00DB7AAD">
      <w:pPr>
        <w:spacing w:after="0" w:line="240" w:lineRule="auto"/>
        <w:ind w:left="-284"/>
        <w:rPr>
          <w:rFonts w:ascii="Times New Roman" w:hAnsi="Times New Roman"/>
        </w:rPr>
      </w:pPr>
    </w:p>
    <w:p w:rsidR="00DB7AAD" w:rsidRDefault="00DB7AAD" w:rsidP="00DB7AAD">
      <w:pPr>
        <w:spacing w:after="0" w:line="240" w:lineRule="auto"/>
        <w:ind w:left="-284"/>
        <w:rPr>
          <w:rFonts w:ascii="Times New Roman" w:hAnsi="Times New Roman"/>
        </w:rPr>
      </w:pPr>
    </w:p>
    <w:p w:rsidR="00DB7AAD" w:rsidRDefault="00DB7AAD" w:rsidP="00DB7AAD">
      <w:pPr>
        <w:spacing w:after="0" w:line="240" w:lineRule="auto"/>
        <w:ind w:left="-284"/>
        <w:rPr>
          <w:rFonts w:ascii="Times New Roman" w:hAnsi="Times New Roman"/>
        </w:rPr>
      </w:pPr>
    </w:p>
    <w:p w:rsidR="00DB7AAD" w:rsidRDefault="00DB7AAD" w:rsidP="00DB7AAD">
      <w:pPr>
        <w:spacing w:after="0" w:line="240" w:lineRule="auto"/>
        <w:ind w:left="-284"/>
        <w:rPr>
          <w:rFonts w:ascii="Times New Roman" w:hAnsi="Times New Roman"/>
        </w:rPr>
      </w:pPr>
    </w:p>
    <w:p w:rsidR="00DB7AAD" w:rsidRDefault="00DB7AAD" w:rsidP="00DB7AAD">
      <w:pPr>
        <w:spacing w:after="0" w:line="240" w:lineRule="auto"/>
        <w:ind w:left="-284"/>
        <w:rPr>
          <w:rFonts w:ascii="Times New Roman" w:hAnsi="Times New Roman"/>
        </w:rPr>
      </w:pPr>
    </w:p>
    <w:p w:rsidR="00DB7AAD" w:rsidRPr="00C019CD" w:rsidRDefault="00DB7AAD" w:rsidP="00DB7AAD">
      <w:pPr>
        <w:spacing w:after="0" w:line="240" w:lineRule="auto"/>
        <w:ind w:left="-284"/>
        <w:rPr>
          <w:rFonts w:ascii="Times New Roman" w:hAnsi="Times New Roman"/>
          <w:sz w:val="18"/>
          <w:szCs w:val="18"/>
        </w:rPr>
      </w:pPr>
      <w:r w:rsidRPr="00C019CD">
        <w:rPr>
          <w:rFonts w:ascii="Times New Roman" w:hAnsi="Times New Roman"/>
          <w:sz w:val="18"/>
          <w:szCs w:val="18"/>
        </w:rPr>
        <w:t>Поршина А.Ф., тел.+7 (4012) 576-234</w:t>
      </w:r>
    </w:p>
    <w:sectPr w:rsidR="00DB7AAD" w:rsidRPr="00C019CD" w:rsidSect="00B73F5B">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9749D"/>
    <w:multiLevelType w:val="hybridMultilevel"/>
    <w:tmpl w:val="1AAEC7F6"/>
    <w:lvl w:ilvl="0" w:tplc="C0CE3DA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15:restartNumberingAfterBreak="0">
    <w:nsid w:val="5EC74456"/>
    <w:multiLevelType w:val="hybridMultilevel"/>
    <w:tmpl w:val="A336E634"/>
    <w:lvl w:ilvl="0" w:tplc="345053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2"/>
  </w:compat>
  <w:rsids>
    <w:rsidRoot w:val="00B802C4"/>
    <w:rsid w:val="00005789"/>
    <w:rsid w:val="00024244"/>
    <w:rsid w:val="00025A72"/>
    <w:rsid w:val="0002693F"/>
    <w:rsid w:val="00037618"/>
    <w:rsid w:val="0005206B"/>
    <w:rsid w:val="00066A44"/>
    <w:rsid w:val="000705CC"/>
    <w:rsid w:val="00077BD9"/>
    <w:rsid w:val="00083154"/>
    <w:rsid w:val="00097429"/>
    <w:rsid w:val="000F17FC"/>
    <w:rsid w:val="001450BA"/>
    <w:rsid w:val="00151507"/>
    <w:rsid w:val="001C356A"/>
    <w:rsid w:val="001C50AA"/>
    <w:rsid w:val="001F5850"/>
    <w:rsid w:val="00204571"/>
    <w:rsid w:val="00295505"/>
    <w:rsid w:val="003271ED"/>
    <w:rsid w:val="003400C2"/>
    <w:rsid w:val="003722BE"/>
    <w:rsid w:val="0039008D"/>
    <w:rsid w:val="003A379D"/>
    <w:rsid w:val="003B37B2"/>
    <w:rsid w:val="003E369D"/>
    <w:rsid w:val="00413695"/>
    <w:rsid w:val="004157B3"/>
    <w:rsid w:val="004226BD"/>
    <w:rsid w:val="004530E3"/>
    <w:rsid w:val="00482120"/>
    <w:rsid w:val="00486B25"/>
    <w:rsid w:val="004B42A8"/>
    <w:rsid w:val="004C27C9"/>
    <w:rsid w:val="004E0921"/>
    <w:rsid w:val="00523FC4"/>
    <w:rsid w:val="00524EF7"/>
    <w:rsid w:val="00561EA2"/>
    <w:rsid w:val="00573695"/>
    <w:rsid w:val="005A2A61"/>
    <w:rsid w:val="005C03B8"/>
    <w:rsid w:val="005D79D1"/>
    <w:rsid w:val="005F3380"/>
    <w:rsid w:val="00621C8D"/>
    <w:rsid w:val="006238B5"/>
    <w:rsid w:val="00631EDD"/>
    <w:rsid w:val="006430FE"/>
    <w:rsid w:val="006672DF"/>
    <w:rsid w:val="00685B78"/>
    <w:rsid w:val="00693868"/>
    <w:rsid w:val="006B08DA"/>
    <w:rsid w:val="006D5EBF"/>
    <w:rsid w:val="006E0211"/>
    <w:rsid w:val="0079392B"/>
    <w:rsid w:val="007B6DD4"/>
    <w:rsid w:val="007D7FED"/>
    <w:rsid w:val="0081316F"/>
    <w:rsid w:val="008150D2"/>
    <w:rsid w:val="008201C9"/>
    <w:rsid w:val="00865EBE"/>
    <w:rsid w:val="00895308"/>
    <w:rsid w:val="008B120B"/>
    <w:rsid w:val="008B3B3C"/>
    <w:rsid w:val="008C6140"/>
    <w:rsid w:val="008E165D"/>
    <w:rsid w:val="00905412"/>
    <w:rsid w:val="00947790"/>
    <w:rsid w:val="00964875"/>
    <w:rsid w:val="00981C59"/>
    <w:rsid w:val="009A7D94"/>
    <w:rsid w:val="009B5FF0"/>
    <w:rsid w:val="009D5B83"/>
    <w:rsid w:val="00A1679C"/>
    <w:rsid w:val="00A355A2"/>
    <w:rsid w:val="00A5278D"/>
    <w:rsid w:val="00A93401"/>
    <w:rsid w:val="00A94F6E"/>
    <w:rsid w:val="00AD2D12"/>
    <w:rsid w:val="00AE7208"/>
    <w:rsid w:val="00B106A6"/>
    <w:rsid w:val="00B25348"/>
    <w:rsid w:val="00B37887"/>
    <w:rsid w:val="00B5416E"/>
    <w:rsid w:val="00B575F2"/>
    <w:rsid w:val="00B6644F"/>
    <w:rsid w:val="00B66860"/>
    <w:rsid w:val="00B73F5B"/>
    <w:rsid w:val="00B802C4"/>
    <w:rsid w:val="00B964F9"/>
    <w:rsid w:val="00BC273A"/>
    <w:rsid w:val="00BD0F28"/>
    <w:rsid w:val="00BF23D9"/>
    <w:rsid w:val="00C019CD"/>
    <w:rsid w:val="00C03D77"/>
    <w:rsid w:val="00C344F9"/>
    <w:rsid w:val="00C6201D"/>
    <w:rsid w:val="00C80029"/>
    <w:rsid w:val="00CA07D0"/>
    <w:rsid w:val="00CC4626"/>
    <w:rsid w:val="00CD68E7"/>
    <w:rsid w:val="00CF6FB2"/>
    <w:rsid w:val="00D37F1E"/>
    <w:rsid w:val="00D55A65"/>
    <w:rsid w:val="00DA6E09"/>
    <w:rsid w:val="00DB7AAD"/>
    <w:rsid w:val="00DC4F42"/>
    <w:rsid w:val="00DD1CFC"/>
    <w:rsid w:val="00DE520C"/>
    <w:rsid w:val="00DF1DFF"/>
    <w:rsid w:val="00E03603"/>
    <w:rsid w:val="00E303DE"/>
    <w:rsid w:val="00E45D58"/>
    <w:rsid w:val="00E66C7B"/>
    <w:rsid w:val="00E67B7F"/>
    <w:rsid w:val="00E9045E"/>
    <w:rsid w:val="00EA757C"/>
    <w:rsid w:val="00EB10D6"/>
    <w:rsid w:val="00EC5F65"/>
    <w:rsid w:val="00EE7673"/>
    <w:rsid w:val="00F263E0"/>
    <w:rsid w:val="00F6047E"/>
    <w:rsid w:val="00F73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E48385-1B1F-4907-A425-F6845830E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2C4"/>
    <w:pPr>
      <w:spacing w:line="276" w:lineRule="auto"/>
      <w:jc w:val="left"/>
    </w:pPr>
    <w:rPr>
      <w:rFonts w:ascii="Calibri" w:eastAsia="Calibri" w:hAnsi="Calibri" w:cs="Times New Roman"/>
    </w:rPr>
  </w:style>
  <w:style w:type="paragraph" w:styleId="3">
    <w:name w:val="heading 3"/>
    <w:aliases w:val="H3,h3,Head 3,l3+toc 3,heading 3,CT,Sub-section Title,l3"/>
    <w:basedOn w:val="a"/>
    <w:next w:val="a"/>
    <w:link w:val="30"/>
    <w:qFormat/>
    <w:rsid w:val="00B802C4"/>
    <w:pPr>
      <w:keepNext/>
      <w:numPr>
        <w:ilvl w:val="2"/>
        <w:numId w:val="1"/>
      </w:numPr>
      <w:spacing w:before="240" w:after="60" w:line="240" w:lineRule="auto"/>
      <w:jc w:val="both"/>
      <w:outlineLvl w:val="2"/>
    </w:pPr>
    <w:rPr>
      <w:rFonts w:ascii="Arial" w:eastAsia="Times New Roman" w:hAnsi="Arial"/>
      <w:b/>
      <w:sz w:val="24"/>
      <w:szCs w:val="20"/>
      <w:lang w:eastAsia="ru-RU"/>
    </w:rPr>
  </w:style>
  <w:style w:type="paragraph" w:styleId="4">
    <w:name w:val="heading 4"/>
    <w:aliases w:val="H4"/>
    <w:basedOn w:val="a"/>
    <w:next w:val="a"/>
    <w:link w:val="40"/>
    <w:qFormat/>
    <w:rsid w:val="00B802C4"/>
    <w:pPr>
      <w:keepNext/>
      <w:numPr>
        <w:ilvl w:val="3"/>
        <w:numId w:val="1"/>
      </w:numPr>
      <w:spacing w:before="240" w:after="60" w:line="240" w:lineRule="auto"/>
      <w:jc w:val="both"/>
      <w:outlineLvl w:val="3"/>
    </w:pPr>
    <w:rPr>
      <w:rFonts w:ascii="Arial" w:eastAsia="Times New Roman" w:hAnsi="Arial"/>
      <w:sz w:val="24"/>
      <w:szCs w:val="20"/>
      <w:lang w:eastAsia="ru-RU"/>
    </w:rPr>
  </w:style>
  <w:style w:type="paragraph" w:styleId="5">
    <w:name w:val="heading 5"/>
    <w:aliases w:val="H5"/>
    <w:basedOn w:val="a"/>
    <w:next w:val="a"/>
    <w:link w:val="50"/>
    <w:qFormat/>
    <w:rsid w:val="00B802C4"/>
    <w:pPr>
      <w:numPr>
        <w:ilvl w:val="4"/>
        <w:numId w:val="1"/>
      </w:numPr>
      <w:spacing w:before="240" w:after="60" w:line="240" w:lineRule="auto"/>
      <w:jc w:val="both"/>
      <w:outlineLvl w:val="4"/>
    </w:pPr>
    <w:rPr>
      <w:rFonts w:ascii="Times New Roman" w:eastAsia="Times New Roman" w:hAnsi="Times New Roman"/>
      <w:szCs w:val="20"/>
      <w:lang w:eastAsia="ru-RU"/>
    </w:rPr>
  </w:style>
  <w:style w:type="paragraph" w:styleId="6">
    <w:name w:val="heading 6"/>
    <w:basedOn w:val="a"/>
    <w:next w:val="a"/>
    <w:link w:val="60"/>
    <w:qFormat/>
    <w:rsid w:val="00B802C4"/>
    <w:pPr>
      <w:numPr>
        <w:ilvl w:val="5"/>
        <w:numId w:val="1"/>
      </w:numPr>
      <w:spacing w:before="240" w:after="60" w:line="240" w:lineRule="auto"/>
      <w:jc w:val="both"/>
      <w:outlineLvl w:val="5"/>
    </w:pPr>
    <w:rPr>
      <w:rFonts w:ascii="Times New Roman" w:eastAsia="Times New Roman" w:hAnsi="Times New Roman"/>
      <w:i/>
      <w:szCs w:val="20"/>
      <w:lang w:eastAsia="ru-RU"/>
    </w:rPr>
  </w:style>
  <w:style w:type="paragraph" w:styleId="7">
    <w:name w:val="heading 7"/>
    <w:basedOn w:val="a"/>
    <w:next w:val="a"/>
    <w:link w:val="70"/>
    <w:qFormat/>
    <w:rsid w:val="00B802C4"/>
    <w:pPr>
      <w:numPr>
        <w:ilvl w:val="6"/>
        <w:numId w:val="1"/>
      </w:numPr>
      <w:spacing w:before="240" w:after="60" w:line="240" w:lineRule="auto"/>
      <w:jc w:val="both"/>
      <w:outlineLvl w:val="6"/>
    </w:pPr>
    <w:rPr>
      <w:rFonts w:ascii="Arial" w:eastAsia="Times New Roman" w:hAnsi="Arial"/>
      <w:sz w:val="20"/>
      <w:szCs w:val="20"/>
      <w:lang w:eastAsia="ru-RU"/>
    </w:rPr>
  </w:style>
  <w:style w:type="paragraph" w:styleId="8">
    <w:name w:val="heading 8"/>
    <w:basedOn w:val="a"/>
    <w:next w:val="a"/>
    <w:link w:val="80"/>
    <w:qFormat/>
    <w:rsid w:val="00B802C4"/>
    <w:pPr>
      <w:numPr>
        <w:ilvl w:val="7"/>
        <w:numId w:val="1"/>
      </w:numPr>
      <w:spacing w:before="240" w:after="60" w:line="240" w:lineRule="auto"/>
      <w:jc w:val="both"/>
      <w:outlineLvl w:val="7"/>
    </w:pPr>
    <w:rPr>
      <w:rFonts w:ascii="Arial" w:eastAsia="Times New Roman" w:hAnsi="Arial"/>
      <w:i/>
      <w:sz w:val="20"/>
      <w:szCs w:val="20"/>
      <w:lang w:eastAsia="ru-RU"/>
    </w:rPr>
  </w:style>
  <w:style w:type="paragraph" w:styleId="9">
    <w:name w:val="heading 9"/>
    <w:basedOn w:val="a"/>
    <w:next w:val="a"/>
    <w:link w:val="90"/>
    <w:qFormat/>
    <w:rsid w:val="00B802C4"/>
    <w:pPr>
      <w:numPr>
        <w:ilvl w:val="8"/>
        <w:numId w:val="1"/>
      </w:numPr>
      <w:spacing w:before="240" w:after="60" w:line="240" w:lineRule="auto"/>
      <w:jc w:val="both"/>
      <w:outlineLvl w:val="8"/>
    </w:pPr>
    <w:rPr>
      <w:rFonts w:ascii="Arial" w:eastAsia="Times New Roman" w:hAnsi="Arial"/>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h3 Знак,Head 3 Знак,l3+toc 3 Знак,heading 3 Знак,CT Знак,Sub-section Title Знак,l3 Знак"/>
    <w:basedOn w:val="a0"/>
    <w:link w:val="3"/>
    <w:rsid w:val="00B802C4"/>
    <w:rPr>
      <w:rFonts w:ascii="Arial" w:eastAsia="Times New Roman" w:hAnsi="Arial" w:cs="Times New Roman"/>
      <w:b/>
      <w:sz w:val="24"/>
      <w:szCs w:val="20"/>
      <w:lang w:eastAsia="ru-RU"/>
    </w:rPr>
  </w:style>
  <w:style w:type="character" w:customStyle="1" w:styleId="40">
    <w:name w:val="Заголовок 4 Знак"/>
    <w:aliases w:val="H4 Знак"/>
    <w:basedOn w:val="a0"/>
    <w:link w:val="4"/>
    <w:rsid w:val="00B802C4"/>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B802C4"/>
    <w:rPr>
      <w:rFonts w:ascii="Times New Roman" w:eastAsia="Times New Roman" w:hAnsi="Times New Roman" w:cs="Times New Roman"/>
      <w:szCs w:val="20"/>
      <w:lang w:eastAsia="ru-RU"/>
    </w:rPr>
  </w:style>
  <w:style w:type="character" w:customStyle="1" w:styleId="60">
    <w:name w:val="Заголовок 6 Знак"/>
    <w:basedOn w:val="a0"/>
    <w:link w:val="6"/>
    <w:rsid w:val="00B802C4"/>
    <w:rPr>
      <w:rFonts w:ascii="Times New Roman" w:eastAsia="Times New Roman" w:hAnsi="Times New Roman" w:cs="Times New Roman"/>
      <w:i/>
      <w:szCs w:val="20"/>
      <w:lang w:eastAsia="ru-RU"/>
    </w:rPr>
  </w:style>
  <w:style w:type="character" w:customStyle="1" w:styleId="70">
    <w:name w:val="Заголовок 7 Знак"/>
    <w:basedOn w:val="a0"/>
    <w:link w:val="7"/>
    <w:rsid w:val="00B802C4"/>
    <w:rPr>
      <w:rFonts w:ascii="Arial" w:eastAsia="Times New Roman" w:hAnsi="Arial" w:cs="Times New Roman"/>
      <w:sz w:val="20"/>
      <w:szCs w:val="20"/>
      <w:lang w:eastAsia="ru-RU"/>
    </w:rPr>
  </w:style>
  <w:style w:type="character" w:customStyle="1" w:styleId="80">
    <w:name w:val="Заголовок 8 Знак"/>
    <w:basedOn w:val="a0"/>
    <w:link w:val="8"/>
    <w:rsid w:val="00B802C4"/>
    <w:rPr>
      <w:rFonts w:ascii="Arial" w:eastAsia="Times New Roman" w:hAnsi="Arial" w:cs="Times New Roman"/>
      <w:i/>
      <w:sz w:val="20"/>
      <w:szCs w:val="20"/>
      <w:lang w:eastAsia="ru-RU"/>
    </w:rPr>
  </w:style>
  <w:style w:type="character" w:customStyle="1" w:styleId="90">
    <w:name w:val="Заголовок 9 Знак"/>
    <w:basedOn w:val="a0"/>
    <w:link w:val="9"/>
    <w:rsid w:val="00B802C4"/>
    <w:rPr>
      <w:rFonts w:ascii="Arial" w:eastAsia="Times New Roman" w:hAnsi="Arial" w:cs="Times New Roman"/>
      <w:b/>
      <w:i/>
      <w:sz w:val="18"/>
      <w:szCs w:val="20"/>
      <w:lang w:eastAsia="ru-RU"/>
    </w:rPr>
  </w:style>
  <w:style w:type="character" w:styleId="a3">
    <w:name w:val="Hyperlink"/>
    <w:rsid w:val="00B802C4"/>
    <w:rPr>
      <w:color w:val="0000FF"/>
      <w:u w:val="single"/>
    </w:rPr>
  </w:style>
  <w:style w:type="character" w:customStyle="1" w:styleId="31">
    <w:name w:val="Стиль3 Знак Знак"/>
    <w:link w:val="32"/>
    <w:locked/>
    <w:rsid w:val="00B802C4"/>
    <w:rPr>
      <w:rFonts w:ascii="Times New Roman" w:eastAsia="Times New Roman" w:hAnsi="Times New Roman" w:cs="Times New Roman"/>
      <w:sz w:val="24"/>
      <w:szCs w:val="20"/>
      <w:lang w:eastAsia="ru-RU"/>
    </w:rPr>
  </w:style>
  <w:style w:type="paragraph" w:customStyle="1" w:styleId="32">
    <w:name w:val="Стиль3 Знак"/>
    <w:basedOn w:val="a"/>
    <w:link w:val="31"/>
    <w:rsid w:val="00B802C4"/>
    <w:pPr>
      <w:widowControl w:val="0"/>
      <w:tabs>
        <w:tab w:val="num" w:pos="227"/>
      </w:tabs>
      <w:adjustRightInd w:val="0"/>
      <w:spacing w:after="0" w:line="240" w:lineRule="auto"/>
      <w:jc w:val="both"/>
    </w:pPr>
    <w:rPr>
      <w:rFonts w:ascii="Times New Roman" w:eastAsia="Times New Roman" w:hAnsi="Times New Roman"/>
      <w:sz w:val="24"/>
      <w:szCs w:val="20"/>
      <w:lang w:eastAsia="ru-RU"/>
    </w:rPr>
  </w:style>
  <w:style w:type="paragraph" w:styleId="a4">
    <w:name w:val="List Paragraph"/>
    <w:basedOn w:val="a"/>
    <w:uiPriority w:val="34"/>
    <w:qFormat/>
    <w:rsid w:val="00573695"/>
    <w:pPr>
      <w:ind w:left="720"/>
      <w:contextualSpacing/>
    </w:pPr>
  </w:style>
  <w:style w:type="paragraph" w:styleId="a5">
    <w:name w:val="List Number"/>
    <w:basedOn w:val="a"/>
    <w:rsid w:val="00BF23D9"/>
    <w:pPr>
      <w:autoSpaceDE w:val="0"/>
      <w:autoSpaceDN w:val="0"/>
      <w:spacing w:before="60" w:after="0" w:line="360" w:lineRule="auto"/>
      <w:jc w:val="both"/>
    </w:pPr>
    <w:rPr>
      <w:rFonts w:ascii="Times New Roman" w:eastAsia="Times New Roman" w:hAnsi="Times New Roman"/>
      <w:sz w:val="28"/>
      <w:szCs w:val="24"/>
      <w:lang w:eastAsia="ru-RU"/>
    </w:rPr>
  </w:style>
  <w:style w:type="paragraph" w:styleId="a6">
    <w:name w:val="Balloon Text"/>
    <w:basedOn w:val="a"/>
    <w:link w:val="a7"/>
    <w:uiPriority w:val="99"/>
    <w:semiHidden/>
    <w:unhideWhenUsed/>
    <w:rsid w:val="009A7D9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A7D94"/>
    <w:rPr>
      <w:rFonts w:ascii="Segoe UI" w:eastAsia="Calibri" w:hAnsi="Segoe UI" w:cs="Segoe UI"/>
      <w:sz w:val="18"/>
      <w:szCs w:val="18"/>
    </w:rPr>
  </w:style>
  <w:style w:type="character" w:customStyle="1" w:styleId="adskobk">
    <w:name w:val="ad_skobk"/>
    <w:qFormat/>
    <w:rsid w:val="003E369D"/>
    <w:rPr>
      <w:bdr w:val="none" w:sz="0" w:space="0" w:color="auto"/>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2b-center.ru" TargetMode="External"/><Relationship Id="rId3" Type="http://schemas.openxmlformats.org/officeDocument/2006/relationships/settings" Target="settings.xml"/><Relationship Id="rId7" Type="http://schemas.openxmlformats.org/officeDocument/2006/relationships/hyperlink" Target="mailto:Porshina-AF@yantarenergo.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linauskene-TV@yantarenergo.ru" TargetMode="External"/><Relationship Id="rId11" Type="http://schemas.openxmlformats.org/officeDocument/2006/relationships/fontTable" Target="fontTable.xml"/><Relationship Id="rId5" Type="http://schemas.openxmlformats.org/officeDocument/2006/relationships/hyperlink" Target="mailto:Galkova-NV@yantarenergo.ru" TargetMode="External"/><Relationship Id="rId10" Type="http://schemas.openxmlformats.org/officeDocument/2006/relationships/hyperlink" Target="http://www.yantarenergo.ru" TargetMode="External"/><Relationship Id="rId4" Type="http://schemas.openxmlformats.org/officeDocument/2006/relationships/webSettings" Target="webSettings.xml"/><Relationship Id="rId9" Type="http://schemas.openxmlformats.org/officeDocument/2006/relationships/hyperlink" Target="http://www.b2b-cent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3</Pages>
  <Words>1007</Words>
  <Characters>5740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Vladimirova.AV</dc:creator>
  <cp:lastModifiedBy>Поршина Анна Федоровна</cp:lastModifiedBy>
  <cp:revision>68</cp:revision>
  <cp:lastPrinted>2017-07-18T08:04:00Z</cp:lastPrinted>
  <dcterms:created xsi:type="dcterms:W3CDTF">2014-07-22T07:46:00Z</dcterms:created>
  <dcterms:modified xsi:type="dcterms:W3CDTF">2018-01-30T16:00:00Z</dcterms:modified>
</cp:coreProperties>
</file>