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1F2BD5" w:rsidTr="00964900">
        <w:tc>
          <w:tcPr>
            <w:tcW w:w="9851" w:type="dxa"/>
          </w:tcPr>
          <w:p w:rsidR="001F2BD5" w:rsidRDefault="00964900" w:rsidP="00536C4E">
            <w:pPr>
              <w:tabs>
                <w:tab w:val="left" w:pos="8789"/>
              </w:tabs>
              <w:jc w:val="center"/>
            </w:pPr>
            <w:r>
              <w:rPr>
                <w:noProof/>
              </w:rPr>
              <w:drawing>
                <wp:inline distT="0" distB="0" distL="0" distR="0" wp14:anchorId="52095AA8" wp14:editId="4BE7BDE4">
                  <wp:extent cx="3352800" cy="69327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готип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4873" cy="693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36C4E" w:rsidRDefault="00536C4E" w:rsidP="00536C4E">
            <w:pPr>
              <w:tabs>
                <w:tab w:val="left" w:pos="8789"/>
              </w:tabs>
              <w:jc w:val="center"/>
            </w:pPr>
          </w:p>
        </w:tc>
      </w:tr>
    </w:tbl>
    <w:p w:rsidR="0088629E" w:rsidRDefault="0088629E" w:rsidP="00C63B27">
      <w:pPr>
        <w:jc w:val="center"/>
        <w:rPr>
          <w:b/>
          <w:bCs/>
          <w:sz w:val="28"/>
          <w:szCs w:val="28"/>
        </w:rPr>
      </w:pPr>
      <w:r w:rsidRPr="0088629E">
        <w:rPr>
          <w:b/>
          <w:bCs/>
          <w:sz w:val="28"/>
          <w:szCs w:val="28"/>
        </w:rPr>
        <w:t>ПРОТОКОЛ</w:t>
      </w:r>
    </w:p>
    <w:p w:rsidR="0088629E" w:rsidRDefault="0088629E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Заседания Совета директоров</w:t>
      </w:r>
    </w:p>
    <w:p w:rsidR="00860339" w:rsidRPr="0088629E" w:rsidRDefault="00860339" w:rsidP="0088629E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8629E" w:rsidRDefault="00B611D9" w:rsidP="0088629E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31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 w:rsidR="00581C35">
        <w:rPr>
          <w:rFonts w:eastAsiaTheme="minorHAnsi"/>
          <w:b/>
          <w:bCs/>
          <w:sz w:val="28"/>
          <w:szCs w:val="28"/>
          <w:lang w:eastAsia="en-US"/>
        </w:rPr>
        <w:t>0</w:t>
      </w:r>
      <w:r w:rsidR="00723AF6">
        <w:rPr>
          <w:rFonts w:eastAsiaTheme="minorHAnsi"/>
          <w:b/>
          <w:bCs/>
          <w:sz w:val="28"/>
          <w:szCs w:val="28"/>
          <w:lang w:eastAsia="en-US"/>
        </w:rPr>
        <w:t>8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>.201</w:t>
      </w:r>
      <w:r w:rsidR="00581C35">
        <w:rPr>
          <w:rFonts w:eastAsiaTheme="minorHAnsi"/>
          <w:b/>
          <w:bCs/>
          <w:sz w:val="28"/>
          <w:szCs w:val="28"/>
          <w:lang w:eastAsia="en-US"/>
        </w:rPr>
        <w:t>7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</w:t>
      </w:r>
      <w:r w:rsidR="0017568D">
        <w:rPr>
          <w:rFonts w:eastAsiaTheme="minorHAnsi"/>
          <w:b/>
          <w:bCs/>
          <w:sz w:val="28"/>
          <w:szCs w:val="28"/>
          <w:lang w:eastAsia="en-US"/>
        </w:rPr>
        <w:t xml:space="preserve">             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     </w:t>
      </w:r>
      <w:r w:rsidR="00FA468A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88629E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№ </w:t>
      </w:r>
      <w:r>
        <w:rPr>
          <w:rFonts w:eastAsiaTheme="minorHAnsi"/>
          <w:b/>
          <w:bCs/>
          <w:sz w:val="28"/>
          <w:szCs w:val="28"/>
          <w:lang w:eastAsia="en-US"/>
        </w:rPr>
        <w:t>5</w:t>
      </w:r>
    </w:p>
    <w:p w:rsidR="0088629E" w:rsidRDefault="0088629E" w:rsidP="0088629E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Калининград</w:t>
      </w:r>
    </w:p>
    <w:p w:rsidR="00860339" w:rsidRPr="0088629E" w:rsidRDefault="00860339" w:rsidP="0088629E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</w:p>
    <w:p w:rsidR="0088629E" w:rsidRP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Заседание Совета директоров проводится в форме заочного голосования.</w:t>
      </w:r>
    </w:p>
    <w:p w:rsidR="0088629E" w:rsidRPr="00155F5D" w:rsidRDefault="0088629E" w:rsidP="0034411F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(лицо, подводящее итоги голосования) – </w:t>
      </w:r>
      <w:r w:rsidR="0034411F" w:rsidRPr="00155F5D">
        <w:rPr>
          <w:sz w:val="28"/>
          <w:szCs w:val="28"/>
        </w:rPr>
        <w:t>Бердников Р</w:t>
      </w:r>
      <w:r w:rsidR="00155F5D">
        <w:rPr>
          <w:sz w:val="28"/>
          <w:szCs w:val="28"/>
        </w:rPr>
        <w:t xml:space="preserve">. </w:t>
      </w:r>
      <w:r w:rsidR="0034411F" w:rsidRPr="00155F5D">
        <w:rPr>
          <w:sz w:val="28"/>
          <w:szCs w:val="28"/>
        </w:rPr>
        <w:t>Н</w:t>
      </w:r>
      <w:r w:rsidR="00155F5D">
        <w:rPr>
          <w:sz w:val="28"/>
          <w:szCs w:val="28"/>
        </w:rPr>
        <w:t>.</w:t>
      </w:r>
    </w:p>
    <w:p w:rsidR="0088629E" w:rsidRP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>Корпоративный секретарь – Кремков В. В.</w:t>
      </w:r>
    </w:p>
    <w:p w:rsidR="0088629E" w:rsidRPr="004B2351" w:rsidRDefault="0088629E" w:rsidP="00B057F1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rFonts w:eastAsiaTheme="minorHAnsi"/>
          <w:sz w:val="28"/>
          <w:szCs w:val="28"/>
          <w:lang w:eastAsia="en-US"/>
        </w:rPr>
        <w:t xml:space="preserve">Члены Совета директоров, проголосовавшие заочно (предоставившие письменное мнение): </w:t>
      </w:r>
      <w:r w:rsidR="00155F5D" w:rsidRPr="004B2351">
        <w:rPr>
          <w:sz w:val="28"/>
          <w:szCs w:val="28"/>
        </w:rPr>
        <w:t>Бердников Р. Н., Бычко М. А.,</w:t>
      </w:r>
      <w:r w:rsidR="00155F5D" w:rsidRPr="004B2351">
        <w:rPr>
          <w:rFonts w:eastAsiaTheme="minorHAnsi"/>
          <w:sz w:val="28"/>
          <w:szCs w:val="28"/>
          <w:lang w:eastAsia="en-US"/>
        </w:rPr>
        <w:t xml:space="preserve"> </w:t>
      </w:r>
      <w:r w:rsidRPr="004B2351">
        <w:rPr>
          <w:rFonts w:eastAsiaTheme="minorHAnsi"/>
          <w:sz w:val="28"/>
          <w:szCs w:val="28"/>
          <w:lang w:eastAsia="en-US"/>
        </w:rPr>
        <w:t xml:space="preserve">Колесников М. А., </w:t>
      </w:r>
      <w:r w:rsidR="00E724A9" w:rsidRPr="004B2351">
        <w:rPr>
          <w:rFonts w:eastAsiaTheme="minorHAnsi"/>
          <w:sz w:val="28"/>
          <w:szCs w:val="28"/>
          <w:lang w:eastAsia="en-US"/>
        </w:rPr>
        <w:t xml:space="preserve">Маковский И. В., </w:t>
      </w:r>
      <w:r w:rsidR="00D13CC8" w:rsidRPr="004B2351">
        <w:rPr>
          <w:rFonts w:eastAsiaTheme="minorHAnsi"/>
          <w:sz w:val="28"/>
          <w:szCs w:val="28"/>
          <w:lang w:eastAsia="en-US"/>
        </w:rPr>
        <w:t>Ожерельев А. А., Ящерицына Ю. В.</w:t>
      </w:r>
    </w:p>
    <w:p w:rsidR="0094366A" w:rsidRPr="001E380B" w:rsidRDefault="0094366A" w:rsidP="00B057F1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sz w:val="28"/>
          <w:szCs w:val="28"/>
        </w:rPr>
        <w:t>Член Совета директоров Прохоров Е. В</w:t>
      </w:r>
      <w:r w:rsidRPr="001E380B">
        <w:rPr>
          <w:sz w:val="28"/>
          <w:szCs w:val="28"/>
        </w:rPr>
        <w:t>. не принимал участия в голосовании.</w:t>
      </w:r>
    </w:p>
    <w:p w:rsidR="0088629E" w:rsidRPr="00A62B67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r w:rsidRPr="004B2351">
        <w:rPr>
          <w:rFonts w:eastAsiaTheme="minorHAnsi"/>
          <w:sz w:val="28"/>
          <w:szCs w:val="28"/>
          <w:lang w:eastAsia="en-US"/>
        </w:rPr>
        <w:t xml:space="preserve">Число членов Совета директоров, проголосовавших заочно (предоставивших письменное мнение), составляет </w:t>
      </w:r>
      <w:proofErr w:type="gramStart"/>
      <w:r w:rsidR="0094366A" w:rsidRPr="004B2351">
        <w:rPr>
          <w:rFonts w:eastAsiaTheme="minorHAnsi"/>
          <w:sz w:val="28"/>
          <w:szCs w:val="28"/>
          <w:lang w:eastAsia="en-US"/>
        </w:rPr>
        <w:t>6</w:t>
      </w:r>
      <w:r w:rsidRPr="004B2351">
        <w:rPr>
          <w:rFonts w:eastAsiaTheme="minorHAnsi"/>
          <w:sz w:val="28"/>
          <w:szCs w:val="28"/>
          <w:lang w:eastAsia="en-US"/>
        </w:rPr>
        <w:t xml:space="preserve">  из</w:t>
      </w:r>
      <w:proofErr w:type="gramEnd"/>
      <w:r w:rsidRPr="004B2351">
        <w:rPr>
          <w:rFonts w:eastAsiaTheme="minorHAnsi"/>
          <w:sz w:val="28"/>
          <w:szCs w:val="28"/>
          <w:lang w:eastAsia="en-US"/>
        </w:rPr>
        <w:t xml:space="preserve"> 7 избранных.</w:t>
      </w:r>
      <w:r w:rsidRPr="00A62B67">
        <w:rPr>
          <w:rFonts w:eastAsiaTheme="minorHAnsi"/>
          <w:sz w:val="28"/>
          <w:szCs w:val="28"/>
          <w:lang w:eastAsia="en-US"/>
        </w:rPr>
        <w:t xml:space="preserve"> </w:t>
      </w:r>
    </w:p>
    <w:p w:rsidR="0088629E" w:rsidRDefault="0088629E" w:rsidP="0088629E">
      <w:pPr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8629E">
        <w:rPr>
          <w:rFonts w:eastAsiaTheme="minorHAnsi"/>
          <w:sz w:val="28"/>
          <w:szCs w:val="28"/>
          <w:lang w:eastAsia="en-US"/>
        </w:rPr>
        <w:t>Кворум  для</w:t>
      </w:r>
      <w:proofErr w:type="gramEnd"/>
      <w:r w:rsidRPr="0088629E">
        <w:rPr>
          <w:rFonts w:eastAsiaTheme="minorHAnsi"/>
          <w:sz w:val="28"/>
          <w:szCs w:val="28"/>
          <w:lang w:eastAsia="en-US"/>
        </w:rPr>
        <w:t xml:space="preserve"> проведения заседания Совета директоров составляет не менее половины от числа избранных членов Совета директоров Общества (пункт 15.12 статьи 15 Устава АО «Янтарьэнерго»). Кворум для проведения заседания Совета директоров имеется.</w:t>
      </w:r>
    </w:p>
    <w:p w:rsidR="0088629E" w:rsidRDefault="0088629E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764B47">
        <w:rPr>
          <w:rFonts w:eastAsiaTheme="minorHAnsi"/>
          <w:b/>
          <w:sz w:val="28"/>
          <w:szCs w:val="28"/>
          <w:lang w:eastAsia="en-US"/>
        </w:rPr>
        <w:t>Повестка дня:</w:t>
      </w:r>
    </w:p>
    <w:p w:rsidR="00E918A2" w:rsidRDefault="00E918A2" w:rsidP="00764B47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sz w:val="28"/>
          <w:szCs w:val="28"/>
        </w:rPr>
        <w:t>Об избрании заместителя Председателя Совета директоров Общества.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sz w:val="28"/>
          <w:szCs w:val="28"/>
        </w:rPr>
        <w:t>Об определении позиции Общества (представителей Общества) по вопросу повестки дня Советов директоров ОАО «Янтарьэнергосервис»: «Об утверждении повестки дня внеочередного Общего собрания акционеров Общества».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bCs/>
          <w:spacing w:val="-1"/>
          <w:sz w:val="28"/>
          <w:szCs w:val="28"/>
        </w:rPr>
        <w:t xml:space="preserve">О выдвижении кандидатур в Совет директоров ОАО «Янтарьэнергосервис» </w:t>
      </w:r>
      <w:r w:rsidRPr="00B611D9">
        <w:rPr>
          <w:color w:val="000000"/>
          <w:sz w:val="28"/>
          <w:szCs w:val="28"/>
        </w:rPr>
        <w:t>для избрания на внеочередном Общем собрании акционеров.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bCs/>
          <w:spacing w:val="-1"/>
          <w:sz w:val="28"/>
          <w:szCs w:val="28"/>
        </w:rPr>
        <w:t>О рассмотрении отчета единоличного исполнительного органа (Генерального директора) АО «Янтарьэнерго» об обеспечении страховой защиты во 2 квартале 2017 года.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iCs/>
          <w:sz w:val="28"/>
          <w:szCs w:val="28"/>
        </w:rPr>
        <w:t xml:space="preserve">Об утверждении </w:t>
      </w:r>
      <w:r w:rsidRPr="00B611D9">
        <w:rPr>
          <w:sz w:val="28"/>
          <w:szCs w:val="28"/>
        </w:rPr>
        <w:t>Страховщика Общества.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ind w:left="714" w:hanging="35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611D9">
        <w:rPr>
          <w:rFonts w:eastAsiaTheme="minorHAnsi"/>
          <w:sz w:val="28"/>
          <w:szCs w:val="28"/>
          <w:lang w:eastAsia="en-US"/>
        </w:rPr>
        <w:t>Об определении позиции АО «Янтарьэнерго» по вопросам повесток дня заседаний Советов директоров ДЗО Общества.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sz w:val="28"/>
          <w:szCs w:val="28"/>
        </w:rPr>
        <w:t>Об исполнении п.3 решения Совета директоров АО «Янтарьэнерго» от 09.06.17 (Протокол от 09.06.1</w:t>
      </w:r>
      <w:r>
        <w:rPr>
          <w:sz w:val="28"/>
          <w:szCs w:val="28"/>
        </w:rPr>
        <w:t>7</w:t>
      </w:r>
      <w:r w:rsidRPr="00B611D9">
        <w:rPr>
          <w:sz w:val="28"/>
          <w:szCs w:val="28"/>
        </w:rPr>
        <w:t xml:space="preserve"> № 36) по вопросу № 1: «Об утверждении Отчета об исполнении Бизнес - плана    АО «Янтарьэнерго» (в том числе инвестиционной программы и информации о ключевых операционных рисках) за 1 квартал 2017 года».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sz w:val="28"/>
          <w:szCs w:val="28"/>
        </w:rPr>
        <w:lastRenderedPageBreak/>
        <w:t xml:space="preserve">О рассмотрении отчета о результатах проведенной работы по повышению финансовой устойчивости ОАО «Янтарьэнергосбыт» за </w:t>
      </w:r>
      <w:r w:rsidR="00D23941">
        <w:rPr>
          <w:sz w:val="28"/>
          <w:szCs w:val="28"/>
        </w:rPr>
        <w:t>1</w:t>
      </w:r>
      <w:r w:rsidRPr="00B611D9">
        <w:rPr>
          <w:sz w:val="28"/>
          <w:szCs w:val="28"/>
        </w:rPr>
        <w:t xml:space="preserve"> квартал 2017 года.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bCs/>
          <w:sz w:val="28"/>
          <w:szCs w:val="28"/>
        </w:rPr>
        <w:t xml:space="preserve">Об утверждении </w:t>
      </w:r>
      <w:r w:rsidRPr="00B611D9">
        <w:rPr>
          <w:color w:val="000000" w:themeColor="text1"/>
          <w:sz w:val="28"/>
          <w:szCs w:val="28"/>
        </w:rPr>
        <w:t>Регламента реализации обязательств АО «Янтарьэнерго» по договорам ТП льготной категории заявителей мощностью до 15 кВт.</w:t>
      </w:r>
    </w:p>
    <w:p w:rsidR="00B611D9" w:rsidRPr="00B611D9" w:rsidRDefault="00B611D9" w:rsidP="00B611D9">
      <w:pPr>
        <w:numPr>
          <w:ilvl w:val="0"/>
          <w:numId w:val="18"/>
        </w:numPr>
        <w:shd w:val="clear" w:color="auto" w:fill="FFFFFF"/>
        <w:spacing w:after="120"/>
        <w:contextualSpacing/>
        <w:jc w:val="both"/>
        <w:rPr>
          <w:color w:val="000000"/>
          <w:spacing w:val="-3"/>
          <w:w w:val="102"/>
          <w:sz w:val="28"/>
          <w:szCs w:val="28"/>
        </w:rPr>
      </w:pPr>
      <w:r w:rsidRPr="00B611D9">
        <w:rPr>
          <w:sz w:val="28"/>
          <w:szCs w:val="28"/>
        </w:rPr>
        <w:t>Об определении размера оплаты услуг аудитора Общества.</w:t>
      </w:r>
    </w:p>
    <w:p w:rsidR="00B611D9" w:rsidRDefault="00B611D9" w:rsidP="00E52880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E52880" w:rsidRDefault="0088629E" w:rsidP="00E52880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ВОПРОС № 1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="00B801B5" w:rsidRPr="00875A0B">
        <w:rPr>
          <w:sz w:val="28"/>
          <w:szCs w:val="28"/>
        </w:rPr>
        <w:t xml:space="preserve"> </w:t>
      </w:r>
      <w:r w:rsidR="002B6E4E" w:rsidRPr="00B611D9">
        <w:rPr>
          <w:sz w:val="28"/>
          <w:szCs w:val="28"/>
        </w:rPr>
        <w:t>Об избрании заместителя Председателя Совета директоров Общества.</w:t>
      </w:r>
    </w:p>
    <w:p w:rsidR="007D1DA6" w:rsidRDefault="0088629E" w:rsidP="007D1DA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</w:t>
      </w:r>
      <w:r w:rsidR="006E1538" w:rsidRPr="009333DE">
        <w:rPr>
          <w:rFonts w:eastAsiaTheme="minorHAnsi"/>
          <w:b/>
          <w:sz w:val="28"/>
          <w:szCs w:val="28"/>
          <w:lang w:eastAsia="en-US"/>
        </w:rPr>
        <w:t>:</w:t>
      </w:r>
      <w:r w:rsidR="00412F8D" w:rsidRPr="009333DE">
        <w:rPr>
          <w:bCs/>
          <w:sz w:val="28"/>
          <w:szCs w:val="28"/>
        </w:rPr>
        <w:t xml:space="preserve"> </w:t>
      </w:r>
      <w:r w:rsidR="007E0DC6" w:rsidRPr="007E0DC6">
        <w:rPr>
          <w:rFonts w:eastAsia="Calibri"/>
          <w:sz w:val="28"/>
          <w:szCs w:val="28"/>
        </w:rPr>
        <w:t>Перенести рассмотрение вопроса на более поздний срок.</w:t>
      </w:r>
    </w:p>
    <w:p w:rsidR="0088629E" w:rsidRDefault="0088629E" w:rsidP="0088629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88629E" w:rsidRPr="0088629E" w:rsidTr="00B801B5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88629E" w:rsidRPr="0088629E" w:rsidTr="0010713A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88629E" w:rsidRPr="0088629E" w:rsidRDefault="0088629E" w:rsidP="0088629E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88629E" w:rsidRPr="0088629E" w:rsidRDefault="0088629E" w:rsidP="0088629E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B057F1" w:rsidP="00B057F1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88629E" w:rsidRPr="00EE5B74" w:rsidRDefault="0088629E" w:rsidP="0088629E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88629E" w:rsidRPr="00EE5B74" w:rsidRDefault="0088629E" w:rsidP="0088629E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88629E" w:rsidRPr="00EE5B74" w:rsidRDefault="0088629E" w:rsidP="0088629E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D23E83" w:rsidP="00621818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88629E" w:rsidRPr="0088629E" w:rsidTr="0010713A">
        <w:tc>
          <w:tcPr>
            <w:tcW w:w="4585" w:type="dxa"/>
            <w:tcBorders>
              <w:right w:val="single" w:sz="4" w:space="0" w:color="auto"/>
            </w:tcBorders>
          </w:tcPr>
          <w:p w:rsidR="0088629E" w:rsidRPr="00621818" w:rsidRDefault="00D23E83" w:rsidP="00621818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629E" w:rsidRPr="00EE5B74" w:rsidRDefault="0088629E" w:rsidP="0088629E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124045" w:rsidRPr="0088629E" w:rsidTr="00124045">
        <w:tc>
          <w:tcPr>
            <w:tcW w:w="4585" w:type="dxa"/>
          </w:tcPr>
          <w:p w:rsidR="00124045" w:rsidRPr="00621818" w:rsidRDefault="00D23E83" w:rsidP="0088629E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124045" w:rsidRPr="00EE5B74" w:rsidRDefault="00124045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7E3309" w:rsidRPr="0088629E" w:rsidTr="007805B5">
        <w:tc>
          <w:tcPr>
            <w:tcW w:w="4585" w:type="dxa"/>
          </w:tcPr>
          <w:p w:rsidR="007E3309" w:rsidRPr="00621818" w:rsidRDefault="00D23E83" w:rsidP="00621818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7E3309" w:rsidRPr="00A82295" w:rsidRDefault="00D23E83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7E3309" w:rsidRPr="00A82295" w:rsidRDefault="005F79C8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7E3309" w:rsidRPr="00A82295" w:rsidRDefault="00D23E83" w:rsidP="007E3309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4B2351" w:rsidRPr="0088629E" w:rsidTr="00097B7B">
        <w:trPr>
          <w:trHeight w:val="310"/>
        </w:trPr>
        <w:tc>
          <w:tcPr>
            <w:tcW w:w="4585" w:type="dxa"/>
          </w:tcPr>
          <w:p w:rsidR="004B2351" w:rsidRPr="00621818" w:rsidRDefault="004B2351" w:rsidP="00621818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4B2351" w:rsidRPr="00A82295" w:rsidRDefault="001E380B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88629E" w:rsidRPr="0088629E" w:rsidTr="0010713A">
        <w:tc>
          <w:tcPr>
            <w:tcW w:w="4585" w:type="dxa"/>
          </w:tcPr>
          <w:p w:rsidR="0088629E" w:rsidRPr="00621818" w:rsidRDefault="002A0ADD" w:rsidP="0088629E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88629E" w:rsidRPr="00EE5B74" w:rsidRDefault="00D26C74" w:rsidP="0088629E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9F5037" w:rsidRDefault="0088629E" w:rsidP="009F5037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80217E" w:rsidRDefault="0080217E" w:rsidP="00AF7602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AB6A29" w:rsidRDefault="00AF7602" w:rsidP="00AB6A29">
      <w:pPr>
        <w:tabs>
          <w:tab w:val="left" w:pos="851"/>
          <w:tab w:val="left" w:pos="993"/>
        </w:tabs>
        <w:jc w:val="both"/>
        <w:outlineLvl w:val="0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 w:rsidR="0080217E">
        <w:rPr>
          <w:rFonts w:eastAsiaTheme="minorHAnsi"/>
          <w:b/>
          <w:sz w:val="28"/>
          <w:szCs w:val="28"/>
          <w:lang w:eastAsia="en-US"/>
        </w:rPr>
        <w:t>2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2B6E4E" w:rsidRPr="002B6E4E">
        <w:rPr>
          <w:sz w:val="28"/>
          <w:szCs w:val="28"/>
        </w:rPr>
        <w:t>Об определении позиции Общества (представителей Общества) по вопросу повестки дня Советов директоров ОАО «Янтарьэнергосервис»: «Об утверждении повестки дня внеочередного Общего собрания акционеров Общества».</w:t>
      </w:r>
    </w:p>
    <w:p w:rsidR="00AE6CC2" w:rsidRDefault="00AE6CC2" w:rsidP="00AE6CC2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 xml:space="preserve">Поручить представителям Общества в Совете директоров </w:t>
      </w:r>
      <w:r w:rsidRPr="00AA2449">
        <w:rPr>
          <w:rFonts w:eastAsia="Calibri"/>
          <w:sz w:val="28"/>
          <w:szCs w:val="28"/>
          <w:lang w:eastAsia="en-US"/>
        </w:rPr>
        <w:br/>
        <w:t>ОАО «Янтарьэнергосервис» по вопросу «Об утверждении повестки дня внеочередного Общего собрания акционеров Общества» голосовать «ЗА» принятие следующего решения: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>Утвердить следующую повестку дня внеочередного Общего собрания акционеров Общества: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 xml:space="preserve">1. О досрочном прекращении полномочий членов Совета директоров Общества. 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b/>
          <w:sz w:val="28"/>
          <w:szCs w:val="28"/>
        </w:rPr>
      </w:pPr>
      <w:r w:rsidRPr="00AA2449">
        <w:rPr>
          <w:rFonts w:eastAsia="Calibri"/>
          <w:sz w:val="28"/>
          <w:szCs w:val="28"/>
          <w:lang w:eastAsia="en-US"/>
        </w:rPr>
        <w:t>2. Об избрании членов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312850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312850" w:rsidP="00312850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lastRenderedPageBreak/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3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2B6E4E" w:rsidRPr="002B6E4E">
        <w:rPr>
          <w:sz w:val="28"/>
          <w:szCs w:val="28"/>
        </w:rPr>
        <w:t xml:space="preserve">О выдвижении кандидатур в Совет директоров </w:t>
      </w:r>
      <w:r w:rsidR="00AE05AA">
        <w:rPr>
          <w:sz w:val="28"/>
          <w:szCs w:val="28"/>
        </w:rPr>
        <w:t xml:space="preserve">                                                     </w:t>
      </w:r>
      <w:r w:rsidR="002B6E4E" w:rsidRPr="002B6E4E">
        <w:rPr>
          <w:sz w:val="28"/>
          <w:szCs w:val="28"/>
        </w:rPr>
        <w:t>ОАО «Янтарьэнергосервис» для избрания на внеочередном Общем собрании акционеров.</w:t>
      </w:r>
    </w:p>
    <w:p w:rsidR="00F14686" w:rsidRDefault="00EF2E66" w:rsidP="00F1468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E8205D" w:rsidRPr="00E8205D" w:rsidRDefault="00E8205D" w:rsidP="00E8205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205D">
        <w:rPr>
          <w:rFonts w:eastAsia="Calibri"/>
          <w:sz w:val="28"/>
          <w:szCs w:val="28"/>
          <w:lang w:eastAsia="en-US"/>
        </w:rPr>
        <w:t xml:space="preserve">Выдвинуть для избрания в состав Совета директоров ОАО «Янтарьэнергосервис» на внеочередном Общем собрании акционеров ОАО «Янтарьэнергосервис» следующие кандидатуры: </w:t>
      </w: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1"/>
        <w:gridCol w:w="3006"/>
        <w:gridCol w:w="6645"/>
      </w:tblGrid>
      <w:tr w:rsidR="00E8205D" w:rsidRPr="00E8205D" w:rsidTr="00097B7B">
        <w:trPr>
          <w:trHeight w:val="351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ФИО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Должность</w:t>
            </w:r>
          </w:p>
        </w:tc>
      </w:tr>
      <w:tr w:rsidR="00E8205D" w:rsidRPr="00E8205D" w:rsidTr="00097B7B">
        <w:trPr>
          <w:trHeight w:val="315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Маковский Игорь Владимирович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Генеральный директор АО «Янтарьэнерго»</w:t>
            </w:r>
          </w:p>
        </w:tc>
      </w:tr>
      <w:tr w:rsidR="00E8205D" w:rsidRPr="00E8205D" w:rsidTr="00097B7B">
        <w:trPr>
          <w:trHeight w:val="38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Кремков Виталий Владимирович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Советник генерального директора АО «Янтарьэнерго» по корпоративному управлению</w:t>
            </w:r>
          </w:p>
        </w:tc>
      </w:tr>
      <w:tr w:rsidR="00E8205D" w:rsidRPr="00E8205D" w:rsidTr="00097B7B">
        <w:trPr>
          <w:trHeight w:val="172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Копылов Владимир Анатольевич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 xml:space="preserve">Первый заместитель генерального директора – главный инженер АО «Янтарьэнерго» </w:t>
            </w:r>
          </w:p>
        </w:tc>
      </w:tr>
      <w:tr w:rsidR="00E8205D" w:rsidRPr="00E8205D" w:rsidTr="00097B7B">
        <w:trPr>
          <w:trHeight w:val="78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sz w:val="28"/>
                <w:szCs w:val="28"/>
              </w:rPr>
              <w:t>Лошкарев Кирилл Петрович</w:t>
            </w:r>
            <w:r w:rsidRPr="00E8205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Заместитель генерального директора по капитальному строительству АО «Янтарьэнерго»</w:t>
            </w:r>
          </w:p>
        </w:tc>
      </w:tr>
      <w:tr w:rsidR="00E8205D" w:rsidRPr="00E8205D" w:rsidTr="00097B7B">
        <w:trPr>
          <w:trHeight w:val="52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Стельнова Елена Николаевна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Начальник департамента финансов АО «Янтарьэнерго»</w:t>
            </w:r>
          </w:p>
        </w:tc>
      </w:tr>
      <w:tr w:rsidR="00E8205D" w:rsidRPr="00E8205D" w:rsidTr="00097B7B">
        <w:trPr>
          <w:trHeight w:val="914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Котенев Сергей Викторович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Исполняющий обязанности Генерального директора ОАО «Янтарьэнергосервис»</w:t>
            </w:r>
          </w:p>
        </w:tc>
      </w:tr>
      <w:tr w:rsidR="00E8205D" w:rsidRPr="00E8205D" w:rsidTr="00097B7B">
        <w:trPr>
          <w:trHeight w:val="615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Савченко Анастасия Игоревна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Начальник управления конкурсных процедур АО «Янтарьэнерго»</w:t>
            </w:r>
          </w:p>
        </w:tc>
      </w:tr>
    </w:tbl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D819BA" w:rsidRPr="0088629E" w:rsidTr="00097B7B">
        <w:tc>
          <w:tcPr>
            <w:tcW w:w="4585" w:type="dxa"/>
          </w:tcPr>
          <w:p w:rsidR="00D819BA" w:rsidRPr="00621818" w:rsidRDefault="00D819BA" w:rsidP="00D819BA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D819BA" w:rsidRPr="00EE5B74" w:rsidRDefault="00D819BA" w:rsidP="00D819BA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D819BA" w:rsidRPr="00EE5B74" w:rsidRDefault="00D819BA" w:rsidP="00D819BA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D819BA" w:rsidRPr="00EE5B74" w:rsidRDefault="00D819BA" w:rsidP="00D819BA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Default="00EF2E66" w:rsidP="00F14686">
      <w:pPr>
        <w:widowControl w:val="0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4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B26030" w:rsidRPr="00B26030">
        <w:rPr>
          <w:sz w:val="28"/>
          <w:szCs w:val="28"/>
        </w:rPr>
        <w:tab/>
        <w:t>О рассмотрении отчета единоличного исполнительного органа (Генерального директора) АО «Янтарьэнерго» об обеспечении страховой защиты во 2 квартале 2017 года.</w:t>
      </w:r>
    </w:p>
    <w:p w:rsidR="00AF3CE0" w:rsidRDefault="00AF3CE0" w:rsidP="003D1559">
      <w:pPr>
        <w:widowControl w:val="0"/>
        <w:tabs>
          <w:tab w:val="left" w:pos="1134"/>
        </w:tabs>
        <w:jc w:val="both"/>
        <w:rPr>
          <w:rFonts w:eastAsiaTheme="minorHAnsi"/>
          <w:b/>
          <w:sz w:val="28"/>
          <w:szCs w:val="28"/>
          <w:lang w:eastAsia="en-US"/>
        </w:rPr>
      </w:pPr>
    </w:p>
    <w:p w:rsidR="003D1559" w:rsidRPr="003D1559" w:rsidRDefault="00EF2E66" w:rsidP="003D1559">
      <w:pPr>
        <w:widowControl w:val="0"/>
        <w:tabs>
          <w:tab w:val="left" w:pos="1134"/>
        </w:tabs>
        <w:jc w:val="both"/>
        <w:rPr>
          <w:rFonts w:eastAsia="Calibri"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3D1559" w:rsidRPr="003D1559">
        <w:rPr>
          <w:rFonts w:eastAsia="Calibri"/>
          <w:sz w:val="28"/>
          <w:szCs w:val="28"/>
        </w:rPr>
        <w:t>Принять к сведению отчет единоличного исполнительного органа (Генерального директора) АО «Янтарьэнерго» об обеспечении страховой защиты во 2 квартале 2017 года согласно Приложению №</w:t>
      </w:r>
      <w:r w:rsidR="003D1559" w:rsidRPr="003D1559">
        <w:rPr>
          <w:rFonts w:eastAsia="Calibri"/>
          <w:sz w:val="28"/>
          <w:szCs w:val="28"/>
          <w:lang w:val="en-US"/>
        </w:rPr>
        <w:t> </w:t>
      </w:r>
      <w:r w:rsidR="003D1559" w:rsidRPr="003D1559">
        <w:rPr>
          <w:rFonts w:eastAsia="Calibri"/>
          <w:sz w:val="28"/>
          <w:szCs w:val="28"/>
        </w:rPr>
        <w:t>1 к настоящему решению Совета директоров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AF3CE0" w:rsidRDefault="00AF3CE0" w:rsidP="00F14686">
      <w:pPr>
        <w:ind w:right="-1"/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Default="00EF2E66" w:rsidP="00F14686">
      <w:pPr>
        <w:ind w:right="-1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5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8C3D0B" w:rsidRPr="008C3D0B">
        <w:rPr>
          <w:sz w:val="28"/>
          <w:szCs w:val="28"/>
        </w:rPr>
        <w:t>Об утверждении Страховщика Общества.</w:t>
      </w:r>
    </w:p>
    <w:p w:rsidR="00F14686" w:rsidRDefault="00EF2E66" w:rsidP="00F1468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B46797" w:rsidRPr="00B46797" w:rsidRDefault="00B46797" w:rsidP="00B46797">
      <w:pPr>
        <w:numPr>
          <w:ilvl w:val="0"/>
          <w:numId w:val="19"/>
        </w:numPr>
        <w:tabs>
          <w:tab w:val="left" w:pos="851"/>
        </w:tabs>
        <w:spacing w:after="200" w:line="228" w:lineRule="auto"/>
        <w:ind w:right="-2" w:firstLine="567"/>
        <w:contextualSpacing/>
        <w:jc w:val="both"/>
        <w:rPr>
          <w:sz w:val="28"/>
          <w:szCs w:val="28"/>
          <w:lang w:val="x-none" w:eastAsia="x-none"/>
        </w:rPr>
      </w:pPr>
      <w:r w:rsidRPr="00B46797">
        <w:rPr>
          <w:sz w:val="28"/>
          <w:szCs w:val="28"/>
          <w:lang w:val="x-none" w:eastAsia="x-none"/>
        </w:rPr>
        <w:t>Утвердить в качестве Страховщик</w:t>
      </w:r>
      <w:r w:rsidRPr="00B46797">
        <w:rPr>
          <w:sz w:val="28"/>
          <w:szCs w:val="28"/>
          <w:lang w:eastAsia="x-none"/>
        </w:rPr>
        <w:t>ов</w:t>
      </w:r>
      <w:r w:rsidRPr="00B46797">
        <w:rPr>
          <w:sz w:val="28"/>
          <w:szCs w:val="28"/>
          <w:lang w:val="x-none" w:eastAsia="x-none"/>
        </w:rPr>
        <w:t xml:space="preserve"> Общества следующ</w:t>
      </w:r>
      <w:r w:rsidRPr="00B46797">
        <w:rPr>
          <w:sz w:val="28"/>
          <w:szCs w:val="28"/>
          <w:lang w:eastAsia="x-none"/>
        </w:rPr>
        <w:t>ие</w:t>
      </w:r>
      <w:r w:rsidRPr="00B46797">
        <w:rPr>
          <w:sz w:val="28"/>
          <w:szCs w:val="28"/>
          <w:lang w:val="x-none" w:eastAsia="x-none"/>
        </w:rPr>
        <w:t xml:space="preserve"> страхов</w:t>
      </w:r>
      <w:r w:rsidRPr="00B46797">
        <w:rPr>
          <w:sz w:val="28"/>
          <w:szCs w:val="28"/>
          <w:lang w:eastAsia="x-none"/>
        </w:rPr>
        <w:t>ые</w:t>
      </w:r>
      <w:r w:rsidRPr="00B46797">
        <w:rPr>
          <w:sz w:val="28"/>
          <w:szCs w:val="28"/>
          <w:lang w:val="x-none" w:eastAsia="x-none"/>
        </w:rPr>
        <w:t xml:space="preserve"> компани</w:t>
      </w:r>
      <w:r w:rsidRPr="00B46797">
        <w:rPr>
          <w:sz w:val="28"/>
          <w:szCs w:val="28"/>
          <w:lang w:eastAsia="x-none"/>
        </w:rPr>
        <w:t>и</w:t>
      </w:r>
      <w:r w:rsidRPr="00B46797">
        <w:rPr>
          <w:sz w:val="28"/>
          <w:szCs w:val="28"/>
          <w:lang w:val="x-none" w:eastAsia="x-none"/>
        </w:rPr>
        <w:t>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80"/>
        <w:gridCol w:w="2806"/>
        <w:gridCol w:w="2795"/>
      </w:tblGrid>
      <w:tr w:rsidR="00B46797" w:rsidRPr="00B46797" w:rsidTr="00097B7B">
        <w:trPr>
          <w:trHeight w:val="558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797" w:rsidRPr="00B46797" w:rsidRDefault="00B46797" w:rsidP="00B46797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  <w:r w:rsidRPr="00B46797">
              <w:rPr>
                <w:sz w:val="28"/>
                <w:szCs w:val="28"/>
                <w:lang w:val="x-none" w:eastAsia="x-none"/>
              </w:rPr>
              <w:t>Вид страхования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797" w:rsidRPr="00B46797" w:rsidRDefault="00B46797" w:rsidP="00B46797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  <w:r w:rsidRPr="00B46797">
              <w:rPr>
                <w:sz w:val="28"/>
                <w:szCs w:val="28"/>
                <w:lang w:val="x-none" w:eastAsia="x-none"/>
              </w:rPr>
              <w:t>Страховая компания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6797" w:rsidRPr="00B46797" w:rsidRDefault="00B46797" w:rsidP="00B46797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</w:p>
          <w:p w:rsidR="00B46797" w:rsidRPr="00B46797" w:rsidRDefault="00B46797" w:rsidP="00B46797">
            <w:pPr>
              <w:spacing w:line="228" w:lineRule="auto"/>
              <w:ind w:right="-68"/>
              <w:jc w:val="center"/>
              <w:rPr>
                <w:sz w:val="28"/>
                <w:szCs w:val="28"/>
                <w:lang w:eastAsia="x-none"/>
              </w:rPr>
            </w:pPr>
            <w:r w:rsidRPr="00B46797">
              <w:rPr>
                <w:sz w:val="28"/>
                <w:szCs w:val="28"/>
                <w:lang w:val="x-none" w:eastAsia="x-none"/>
              </w:rPr>
              <w:t>Период страхования</w:t>
            </w:r>
            <w:r w:rsidRPr="00B46797">
              <w:rPr>
                <w:sz w:val="28"/>
                <w:szCs w:val="28"/>
                <w:lang w:eastAsia="x-none"/>
              </w:rPr>
              <w:t xml:space="preserve"> </w:t>
            </w:r>
          </w:p>
          <w:p w:rsidR="00B46797" w:rsidRPr="00B46797" w:rsidRDefault="00B46797" w:rsidP="00B46797">
            <w:pPr>
              <w:spacing w:line="228" w:lineRule="auto"/>
              <w:ind w:right="-68"/>
              <w:jc w:val="center"/>
              <w:rPr>
                <w:sz w:val="28"/>
                <w:szCs w:val="28"/>
                <w:lang w:eastAsia="x-none"/>
              </w:rPr>
            </w:pPr>
          </w:p>
        </w:tc>
      </w:tr>
      <w:tr w:rsidR="00B46797" w:rsidRPr="00B46797" w:rsidTr="00097B7B">
        <w:trPr>
          <w:trHeight w:val="109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Страхование гражданской ответственности при причинении вреда вследствие недостатков работ, которые оказывают влияние на безопасность объектов капитального строительства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ОАО «АльфаСтрахование»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с 28.07.2017 по 27.07.2018</w:t>
            </w:r>
          </w:p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</w:tc>
      </w:tr>
      <w:tr w:rsidR="00B46797" w:rsidRPr="00B46797" w:rsidTr="00097B7B">
        <w:trPr>
          <w:trHeight w:val="109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Страхование гражданской ответственности при причинении вреда вследствие недостатков работ по подготовке проектной документации, которые оказывают влияние на безопасность объектов капитального строительства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ОАО «АльфаСтрахование»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B46797">
              <w:rPr>
                <w:rFonts w:eastAsia="Calibri"/>
                <w:iCs/>
                <w:sz w:val="28"/>
                <w:szCs w:val="28"/>
                <w:lang w:eastAsia="en-US"/>
              </w:rPr>
              <w:t>с 28.07.2017 по 27.07.2018</w:t>
            </w:r>
          </w:p>
          <w:p w:rsidR="00B46797" w:rsidRPr="00B46797" w:rsidRDefault="00B46797" w:rsidP="00B46797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</w:tc>
      </w:tr>
    </w:tbl>
    <w:p w:rsidR="00B46797" w:rsidRPr="00B46797" w:rsidRDefault="00B46797" w:rsidP="00B46797">
      <w:pPr>
        <w:numPr>
          <w:ilvl w:val="0"/>
          <w:numId w:val="19"/>
        </w:numPr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B46797">
        <w:rPr>
          <w:rFonts w:eastAsia="Calibri"/>
          <w:sz w:val="28"/>
          <w:szCs w:val="28"/>
          <w:lang w:eastAsia="en-US"/>
        </w:rPr>
        <w:t>Отметить позднее вынесение вопроса на рассмотрение Совета директоров Общества.</w:t>
      </w:r>
    </w:p>
    <w:p w:rsidR="00B46797" w:rsidRPr="00B46797" w:rsidRDefault="00B46797" w:rsidP="00B46797">
      <w:pPr>
        <w:numPr>
          <w:ilvl w:val="0"/>
          <w:numId w:val="19"/>
        </w:numPr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B46797">
        <w:rPr>
          <w:rFonts w:eastAsia="Calibri"/>
          <w:bCs/>
          <w:sz w:val="28"/>
          <w:szCs w:val="28"/>
          <w:lang w:eastAsia="en-US"/>
        </w:rPr>
        <w:t>Поручить Генеральному директору АО «</w:t>
      </w:r>
      <w:r w:rsidRPr="00B46797">
        <w:rPr>
          <w:rFonts w:eastAsia="Calibri"/>
          <w:sz w:val="28"/>
          <w:szCs w:val="28"/>
          <w:lang w:eastAsia="en-US"/>
        </w:rPr>
        <w:t xml:space="preserve">Янтарьэнерго» </w:t>
      </w:r>
      <w:r w:rsidRPr="00B46797">
        <w:rPr>
          <w:rFonts w:eastAsia="Calibri"/>
          <w:bCs/>
          <w:sz w:val="28"/>
          <w:szCs w:val="28"/>
          <w:lang w:eastAsia="en-US"/>
        </w:rPr>
        <w:t xml:space="preserve">усилить контроль за исполнением требований Положения </w:t>
      </w:r>
      <w:r w:rsidRPr="00B46797">
        <w:rPr>
          <w:rFonts w:eastAsia="Calibri"/>
          <w:sz w:val="28"/>
          <w:szCs w:val="28"/>
          <w:lang w:eastAsia="en-US"/>
        </w:rPr>
        <w:t>об обеспечении страховой защиты Общества.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lastRenderedPageBreak/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AE05AA" w:rsidRDefault="00AE05AA" w:rsidP="00F14686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A25858" w:rsidRPr="00AB417E" w:rsidRDefault="00EF2E66" w:rsidP="00F14686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6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F66E11" w:rsidRPr="00F66E11">
        <w:rPr>
          <w:sz w:val="28"/>
          <w:szCs w:val="28"/>
        </w:rPr>
        <w:t>Об определении позиции АО «Янтарьэнерго» по вопросам повесток дня заседаний Советов директоров ДЗО Общества.</w:t>
      </w:r>
    </w:p>
    <w:p w:rsidR="00F14686" w:rsidRDefault="00EF2E66" w:rsidP="00F1468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1. Поручить представителям АО «Янтарьэнерго» в Совете директоров ОАО «Калининградская генерирующая компания» по вопросу: «О рассмотрении отчета единоличного исполнительного органа (Генерального директора) ОАО «Калининградская генерирующая компания» об обеспечении страховой защиты в 1 квартале 2017 года», голосовать «ЗА» принятие следующего решения:</w:t>
      </w:r>
    </w:p>
    <w:p w:rsidR="00456A7B" w:rsidRPr="00456A7B" w:rsidRDefault="00456A7B" w:rsidP="00456A7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1) Принять к сведению отчет единоличного исполнительного органа (Генерального директора) ОАО «Калининградская генерирующая компания» об обеспечении страховой защиты в 1 квартале 2017 года согласно </w:t>
      </w:r>
      <w:proofErr w:type="gramStart"/>
      <w:r w:rsidRPr="00456A7B">
        <w:rPr>
          <w:rFonts w:eastAsia="Calibri"/>
          <w:sz w:val="28"/>
          <w:szCs w:val="28"/>
          <w:lang w:eastAsia="en-US"/>
        </w:rPr>
        <w:t>Приложению</w:t>
      </w:r>
      <w:proofErr w:type="gramEnd"/>
      <w:r w:rsidRPr="00456A7B">
        <w:rPr>
          <w:rFonts w:eastAsia="Calibri"/>
          <w:sz w:val="28"/>
          <w:szCs w:val="28"/>
          <w:lang w:eastAsia="en-US"/>
        </w:rPr>
        <w:t xml:space="preserve"> к настоящему решению Совета директоров Общества.</w:t>
      </w:r>
    </w:p>
    <w:p w:rsidR="00456A7B" w:rsidRPr="00456A7B" w:rsidRDefault="00456A7B" w:rsidP="00456A7B">
      <w:pPr>
        <w:widowControl w:val="0"/>
        <w:tabs>
          <w:tab w:val="left" w:pos="284"/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2) Отметить систематическое нарушение </w:t>
      </w:r>
      <w:r w:rsidRPr="00456A7B">
        <w:rPr>
          <w:rFonts w:eastAsia="Calibri"/>
          <w:bCs/>
          <w:sz w:val="28"/>
          <w:szCs w:val="28"/>
          <w:lang w:eastAsia="en-US"/>
        </w:rPr>
        <w:t xml:space="preserve">п. 2.5.6.2.2. Положения об обеспечении страховой защиты </w:t>
      </w:r>
      <w:r w:rsidRPr="00456A7B">
        <w:rPr>
          <w:rFonts w:eastAsia="Calibri"/>
          <w:sz w:val="28"/>
          <w:szCs w:val="28"/>
          <w:lang w:eastAsia="en-US"/>
        </w:rPr>
        <w:t>ОАО «Калининградская генерирующая компания» в части нарушения сроков вынесения вопроса на рассмотрение Совета директоров Общества.</w:t>
      </w:r>
    </w:p>
    <w:p w:rsidR="00456A7B" w:rsidRPr="00456A7B" w:rsidRDefault="00456A7B" w:rsidP="00456A7B">
      <w:pPr>
        <w:tabs>
          <w:tab w:val="left" w:pos="284"/>
          <w:tab w:val="left" w:pos="567"/>
        </w:tabs>
        <w:ind w:firstLine="567"/>
        <w:contextualSpacing/>
        <w:jc w:val="both"/>
        <w:rPr>
          <w:bCs/>
          <w:sz w:val="28"/>
          <w:szCs w:val="28"/>
          <w:highlight w:val="yellow"/>
          <w:lang w:eastAsia="en-US"/>
        </w:rPr>
      </w:pPr>
      <w:r w:rsidRPr="00456A7B">
        <w:rPr>
          <w:sz w:val="28"/>
          <w:szCs w:val="28"/>
          <w:lang w:eastAsia="en-US"/>
        </w:rPr>
        <w:t>3</w:t>
      </w:r>
      <w:r w:rsidRPr="00456A7B">
        <w:rPr>
          <w:rFonts w:eastAsia="Calibri"/>
          <w:sz w:val="28"/>
          <w:szCs w:val="28"/>
          <w:lang w:eastAsia="en-US"/>
        </w:rPr>
        <w:t>) Поручить Генеральному директору ОАО «Калининградская генерирующая компания» усилить контроль за исполнением требований Положения об обеспечении страховой защиты Общества</w:t>
      </w:r>
      <w:r w:rsidRPr="00456A7B">
        <w:rPr>
          <w:sz w:val="28"/>
          <w:szCs w:val="28"/>
          <w:lang w:eastAsia="en-US"/>
        </w:rPr>
        <w:t>.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2. Поручить представителям АО «Янтарьэнерго» в Совете директоров ОАО «Калининградская генерирующая компания» по вопросу: «О рассмотрении отчета единоличного исполнительного органа (Генерального директора) ОАО «Калининградская генерирующая компания» об обеспечении страховой защиты во 2 квартале 2017 года», голосовать «ЗА» принятие следующего решения:</w:t>
      </w:r>
    </w:p>
    <w:p w:rsidR="00456A7B" w:rsidRPr="00456A7B" w:rsidRDefault="00456A7B" w:rsidP="00456A7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Принять к сведению отчет единоличного исполнительного органа (Генерального директора) ОАО «Калининградская генерирующая компания» об обеспечении страховой защиты во 2 квартале 2017 года согласно </w:t>
      </w:r>
      <w:proofErr w:type="gramStart"/>
      <w:r w:rsidRPr="00456A7B">
        <w:rPr>
          <w:rFonts w:eastAsia="Calibri"/>
          <w:sz w:val="28"/>
          <w:szCs w:val="28"/>
          <w:lang w:eastAsia="en-US"/>
        </w:rPr>
        <w:t>Приложению</w:t>
      </w:r>
      <w:proofErr w:type="gramEnd"/>
      <w:r w:rsidRPr="00456A7B">
        <w:rPr>
          <w:rFonts w:eastAsia="Calibri"/>
          <w:sz w:val="28"/>
          <w:szCs w:val="28"/>
          <w:lang w:eastAsia="en-US"/>
        </w:rPr>
        <w:t xml:space="preserve"> к настоящему решению Совета директоров Общества.</w:t>
      </w:r>
    </w:p>
    <w:p w:rsidR="00456A7B" w:rsidRPr="00456A7B" w:rsidRDefault="00456A7B" w:rsidP="00456A7B">
      <w:pPr>
        <w:numPr>
          <w:ilvl w:val="0"/>
          <w:numId w:val="23"/>
        </w:numPr>
        <w:tabs>
          <w:tab w:val="left" w:pos="993"/>
        </w:tabs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Поручить представителям АО «Янтарьэнерго» в Совете директоров ОАО «Янтарьэнергосбыт» по вопросу: «О рассмотрении отчета единоличного исполнительного органа (Генерального директора) ОАО «Янтарьэнергосбыт» об обеспечении страховой защиты во 2 квартале 2017 года», голосовать «ЗА» принятие следующего решения: 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lastRenderedPageBreak/>
        <w:t>Принять к сведению отчет единоличного исполнительного органа (Генерального директора) ОАО «Янтарьэнергосбыт» об обеспечении страховой защиты во 2 квартале 2017 года согласно Приложению, к настоящему решению Совета директоров Общества.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4. Поручить представителям АО «Янтарьэнерго» в Совете директоров ОАО «Янтарьэнергосервис» по вопросу: «О рассмотрении отчета единоличного исполнительного органа (Генерального директора) ОАО «Янтарьэнергосервис» об обеспечении страховой защиты во 2 квартале 2017 года», голосовать «ЗА» принятие следующего решения: 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Принять к сведению отчет единоличного исполнительного органа (Генерального директора) ОАО «Янтарьэнергосервис» об обеспечении страховой защиты во 2 квартале 2017 года согласно Приложению, к настоящему решению Совета директоров Общества.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5. </w:t>
      </w:r>
      <w:r w:rsidRPr="00456A7B">
        <w:rPr>
          <w:rFonts w:eastAsia="Calibri"/>
          <w:bCs/>
          <w:sz w:val="28"/>
          <w:szCs w:val="28"/>
          <w:lang w:eastAsia="en-US"/>
        </w:rPr>
        <w:t>Поручить представителям Общества в Совете директоров ОАО «Янтарьэнергосбыт» по вопросу: «Об утверждении кандидатур страховых организаций для заключения договоров страхования Общества», голосовать «ЗА» принятие следующего решения:</w:t>
      </w:r>
    </w:p>
    <w:p w:rsidR="00456A7B" w:rsidRPr="00456A7B" w:rsidRDefault="00456A7B" w:rsidP="00456A7B">
      <w:pPr>
        <w:tabs>
          <w:tab w:val="left" w:pos="203"/>
          <w:tab w:val="left" w:pos="993"/>
        </w:tabs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>1) Утвердить в качестве Страховщика Общества следующую кандидатуру:</w:t>
      </w:r>
    </w:p>
    <w:tbl>
      <w:tblPr>
        <w:tblW w:w="9781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3685"/>
        <w:gridCol w:w="2835"/>
      </w:tblGrid>
      <w:tr w:rsidR="00456A7B" w:rsidRPr="00456A7B" w:rsidTr="004C5834">
        <w:trPr>
          <w:cantSplit/>
          <w:trHeight w:val="804"/>
        </w:trPr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Вид страхования</w:t>
            </w:r>
          </w:p>
        </w:tc>
        <w:tc>
          <w:tcPr>
            <w:tcW w:w="36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Страховая компания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Период страхования</w:t>
            </w:r>
          </w:p>
        </w:tc>
      </w:tr>
      <w:tr w:rsidR="00456A7B" w:rsidRPr="00456A7B" w:rsidTr="004C5834">
        <w:trPr>
          <w:cantSplit/>
          <w:trHeight w:val="730"/>
        </w:trPr>
        <w:tc>
          <w:tcPr>
            <w:tcW w:w="32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Добровольное медицинское страхование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ОАО «АльфаСтрахование»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ind w:firstLine="567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с 01.07.2017 г.</w:t>
            </w:r>
          </w:p>
          <w:p w:rsidR="00456A7B" w:rsidRPr="00456A7B" w:rsidRDefault="00456A7B" w:rsidP="00456A7B">
            <w:pPr>
              <w:ind w:firstLine="567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по 30.06.2018 г.</w:t>
            </w:r>
          </w:p>
        </w:tc>
      </w:tr>
    </w:tbl>
    <w:p w:rsidR="00456A7B" w:rsidRPr="00456A7B" w:rsidRDefault="00456A7B" w:rsidP="00456A7B">
      <w:pPr>
        <w:tabs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>2) Отметить позднее вынесение вопроса на рассмотрение Совета директоров Общества.</w:t>
      </w:r>
    </w:p>
    <w:p w:rsidR="00456A7B" w:rsidRPr="00456A7B" w:rsidRDefault="00456A7B" w:rsidP="00456A7B">
      <w:pPr>
        <w:widowControl w:val="0"/>
        <w:tabs>
          <w:tab w:val="left" w:pos="142"/>
          <w:tab w:val="left" w:pos="284"/>
          <w:tab w:val="left" w:pos="426"/>
        </w:tabs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>3) Поручить Генеральному директору ОАО «Янтарьэнергосбыт» усилить контроль за исполнением требований Положения об обеспечении страховой защиты Общества.</w:t>
      </w:r>
    </w:p>
    <w:p w:rsidR="00456A7B" w:rsidRPr="00456A7B" w:rsidRDefault="00456A7B" w:rsidP="00456A7B">
      <w:pPr>
        <w:numPr>
          <w:ilvl w:val="0"/>
          <w:numId w:val="24"/>
        </w:numPr>
        <w:tabs>
          <w:tab w:val="left" w:pos="567"/>
          <w:tab w:val="left" w:pos="993"/>
        </w:tabs>
        <w:ind w:left="0" w:firstLine="567"/>
        <w:jc w:val="both"/>
        <w:rPr>
          <w:sz w:val="28"/>
          <w:szCs w:val="28"/>
        </w:rPr>
      </w:pPr>
      <w:r w:rsidRPr="00456A7B">
        <w:rPr>
          <w:sz w:val="28"/>
          <w:szCs w:val="28"/>
        </w:rPr>
        <w:t xml:space="preserve">Поручить представителям АО «Янтарьэнерго» в Совете директоров </w:t>
      </w:r>
      <w:r w:rsidR="00AE05AA">
        <w:rPr>
          <w:sz w:val="28"/>
          <w:szCs w:val="28"/>
        </w:rPr>
        <w:t xml:space="preserve">                       </w:t>
      </w:r>
      <w:r w:rsidRPr="00456A7B">
        <w:rPr>
          <w:sz w:val="28"/>
          <w:szCs w:val="28"/>
        </w:rPr>
        <w:t>ОАО «Янтарьэнергосервис» по вопросу: «О назначении исполняющего обязанности Генерального директора ОАО «Янтарьэнергосервис», голосовать «ЗА» принятие следующего решения:</w:t>
      </w:r>
    </w:p>
    <w:p w:rsidR="00456A7B" w:rsidRPr="00456A7B" w:rsidRDefault="00456A7B" w:rsidP="00456A7B">
      <w:pPr>
        <w:tabs>
          <w:tab w:val="left" w:pos="567"/>
          <w:tab w:val="left" w:pos="993"/>
        </w:tabs>
        <w:ind w:firstLine="567"/>
        <w:jc w:val="both"/>
        <w:rPr>
          <w:sz w:val="28"/>
          <w:szCs w:val="28"/>
        </w:rPr>
      </w:pPr>
      <w:r w:rsidRPr="00456A7B">
        <w:rPr>
          <w:sz w:val="28"/>
          <w:szCs w:val="28"/>
        </w:rPr>
        <w:t xml:space="preserve">Досрочно прекратить полномочия исполняющего обязанности Генерального директора ОАО «Янтарьэнергосервис» </w:t>
      </w:r>
      <w:proofErr w:type="spellStart"/>
      <w:r w:rsidRPr="00456A7B">
        <w:rPr>
          <w:sz w:val="28"/>
          <w:szCs w:val="28"/>
        </w:rPr>
        <w:t>Лукьянца</w:t>
      </w:r>
      <w:proofErr w:type="spellEnd"/>
      <w:r w:rsidRPr="00456A7B">
        <w:rPr>
          <w:sz w:val="28"/>
          <w:szCs w:val="28"/>
        </w:rPr>
        <w:t xml:space="preserve"> Юрия Игоревича и действие трудового договора с ним от 30.08.2016 № 62 по собственному желанию (пункт 3 статьи 77 Трудового кодекса РФ).</w:t>
      </w:r>
    </w:p>
    <w:p w:rsidR="00456A7B" w:rsidRDefault="00456A7B" w:rsidP="00456A7B">
      <w:pPr>
        <w:tabs>
          <w:tab w:val="left" w:pos="993"/>
        </w:tabs>
        <w:ind w:firstLine="567"/>
        <w:jc w:val="both"/>
        <w:rPr>
          <w:sz w:val="28"/>
          <w:szCs w:val="28"/>
        </w:rPr>
      </w:pPr>
      <w:r w:rsidRPr="00456A7B">
        <w:rPr>
          <w:sz w:val="28"/>
          <w:szCs w:val="28"/>
        </w:rPr>
        <w:t xml:space="preserve">Назначить исполняющим обязанности Генерального директора ОАО «Янтарьэнергосервис» </w:t>
      </w:r>
      <w:proofErr w:type="spellStart"/>
      <w:r w:rsidRPr="00456A7B">
        <w:rPr>
          <w:sz w:val="28"/>
          <w:szCs w:val="28"/>
        </w:rPr>
        <w:t>Котенева</w:t>
      </w:r>
      <w:proofErr w:type="spellEnd"/>
      <w:r w:rsidRPr="00456A7B">
        <w:rPr>
          <w:sz w:val="28"/>
          <w:szCs w:val="28"/>
        </w:rPr>
        <w:t xml:space="preserve"> Сергея Викторовича.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lastRenderedPageBreak/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AE05AA" w:rsidRDefault="00AE05AA" w:rsidP="00EF2E66">
      <w:pPr>
        <w:shd w:val="clear" w:color="auto" w:fill="FFFFFF"/>
        <w:jc w:val="both"/>
        <w:rPr>
          <w:rFonts w:eastAsiaTheme="minorHAnsi"/>
          <w:b/>
          <w:sz w:val="28"/>
          <w:szCs w:val="28"/>
          <w:lang w:eastAsia="en-US"/>
        </w:rPr>
      </w:pPr>
    </w:p>
    <w:p w:rsidR="00EF2E66" w:rsidRDefault="00EF2E66" w:rsidP="00EF2E66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proofErr w:type="gramStart"/>
      <w:r>
        <w:rPr>
          <w:rFonts w:eastAsiaTheme="minorHAnsi"/>
          <w:b/>
          <w:sz w:val="28"/>
          <w:szCs w:val="28"/>
          <w:lang w:eastAsia="en-US"/>
        </w:rPr>
        <w:t>7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="00811097" w:rsidRPr="00811097">
        <w:rPr>
          <w:sz w:val="28"/>
          <w:szCs w:val="28"/>
        </w:rPr>
        <w:tab/>
      </w:r>
      <w:proofErr w:type="gramEnd"/>
      <w:r w:rsidR="00811097" w:rsidRPr="00811097">
        <w:rPr>
          <w:sz w:val="28"/>
          <w:szCs w:val="28"/>
        </w:rPr>
        <w:t>Об исполнении п.3 решения Совета директоров АО «Янтарьэнерго» от 09.06.17 (Протокол от 09.06.17 № 36) по вопросу № 1: «Об утверждении Отчета об исполнении Бизнес - плана    АО «Янтарьэнерго» (в том числе инвестиционной программы и информации о ключевых операционных рисках) за 1 квартал 2017 года».</w:t>
      </w:r>
    </w:p>
    <w:p w:rsidR="00AE05AA" w:rsidRDefault="00AE05AA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EF2E66" w:rsidRDefault="00EF2E66" w:rsidP="00EF2E6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A324F9" w:rsidRDefault="00A324F9" w:rsidP="00A324F9">
      <w:pPr>
        <w:jc w:val="both"/>
        <w:rPr>
          <w:rFonts w:eastAsia="Calibri"/>
          <w:sz w:val="28"/>
          <w:szCs w:val="28"/>
        </w:rPr>
      </w:pPr>
      <w:r w:rsidRPr="00A324F9">
        <w:rPr>
          <w:rFonts w:eastAsia="Calibri"/>
          <w:sz w:val="28"/>
          <w:szCs w:val="28"/>
        </w:rPr>
        <w:t xml:space="preserve">Принять к сведению информацию об исполнении п. 3 решения Совета директоров </w:t>
      </w:r>
      <w:r w:rsidR="00AE05AA">
        <w:rPr>
          <w:rFonts w:eastAsia="Calibri"/>
          <w:sz w:val="28"/>
          <w:szCs w:val="28"/>
        </w:rPr>
        <w:t xml:space="preserve">              </w:t>
      </w:r>
      <w:r w:rsidRPr="00A324F9">
        <w:rPr>
          <w:rFonts w:eastAsia="Calibri"/>
          <w:sz w:val="28"/>
          <w:szCs w:val="28"/>
        </w:rPr>
        <w:t>АО «Янтарьэнерго» от 09.06.17 (Протокол от 09.06.17 № 36) по вопросу № 1: «Об утверждении Отчета об исполнении Бизнес - плана АО «Янтарьэнерго» (в том числе инвестиционной программы и информации о ключевых операционных рисках) за 1 квартал 2017 года».</w:t>
      </w:r>
    </w:p>
    <w:p w:rsidR="00AE05AA" w:rsidRPr="00A324F9" w:rsidRDefault="00AE05AA" w:rsidP="00A324F9">
      <w:pPr>
        <w:jc w:val="both"/>
        <w:rPr>
          <w:rFonts w:eastAsia="Calibri"/>
          <w:sz w:val="28"/>
          <w:szCs w:val="28"/>
        </w:rPr>
      </w:pP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EF2E66" w:rsidRDefault="00EF2E66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Default="00EF2E66" w:rsidP="00F14686">
      <w:pPr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8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5B2B98" w:rsidRPr="005B2B98">
        <w:rPr>
          <w:sz w:val="28"/>
          <w:szCs w:val="28"/>
        </w:rPr>
        <w:t xml:space="preserve">О рассмотрении отчета о результатах проведенной работы по повышению финансовой устойчивости ОАО «Янтарьэнергосбыт» за </w:t>
      </w:r>
      <w:r w:rsidR="007554C6">
        <w:rPr>
          <w:sz w:val="28"/>
          <w:szCs w:val="28"/>
        </w:rPr>
        <w:t>1</w:t>
      </w:r>
      <w:r w:rsidR="005B2B98" w:rsidRPr="005B2B98">
        <w:rPr>
          <w:sz w:val="28"/>
          <w:szCs w:val="28"/>
        </w:rPr>
        <w:t xml:space="preserve"> квартал 2017 года.</w:t>
      </w:r>
    </w:p>
    <w:p w:rsidR="00AE05AA" w:rsidRDefault="00AE05AA" w:rsidP="00EF2E6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EF2E66" w:rsidRDefault="00EF2E66" w:rsidP="00EF2E66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0416C9" w:rsidRPr="000416C9" w:rsidRDefault="000416C9" w:rsidP="000416C9">
      <w:pPr>
        <w:jc w:val="both"/>
        <w:rPr>
          <w:bCs/>
          <w:sz w:val="28"/>
          <w:szCs w:val="28"/>
        </w:rPr>
      </w:pPr>
      <w:r w:rsidRPr="000416C9">
        <w:rPr>
          <w:bCs/>
          <w:sz w:val="28"/>
          <w:szCs w:val="28"/>
        </w:rPr>
        <w:t>Поручить Генеральному директору Общества доработать отчет об исполнении п. 2.3 вопроса № 4 решения Совета директоров АО «Янтарьэнерго» от 30.12.2016 (Протокол от 30.12.2016 № 18), представив в составе отчета материалы, подтверждающие исполнение п. 2.1, 2.2, 2.5 вопроса № 4 решения Совета директоров АО «Янтарьэнерго» (Протокол от 30.12.2016 № 18), и повторно представить на рассмотрение Совета директоров.</w:t>
      </w:r>
    </w:p>
    <w:p w:rsidR="000416C9" w:rsidRDefault="000416C9" w:rsidP="000416C9">
      <w:pPr>
        <w:shd w:val="clear" w:color="auto" w:fill="FFFFFF"/>
        <w:ind w:firstLine="567"/>
        <w:jc w:val="both"/>
        <w:rPr>
          <w:bCs/>
          <w:sz w:val="28"/>
          <w:szCs w:val="28"/>
        </w:rPr>
      </w:pPr>
      <w:r w:rsidRPr="000416C9">
        <w:rPr>
          <w:bCs/>
          <w:sz w:val="28"/>
          <w:szCs w:val="28"/>
        </w:rPr>
        <w:t>Срок: в составе отчета по итогам 2 квартала.</w:t>
      </w:r>
    </w:p>
    <w:p w:rsidR="00AE05AA" w:rsidRPr="000416C9" w:rsidRDefault="00AE05AA" w:rsidP="000416C9">
      <w:pPr>
        <w:shd w:val="clear" w:color="auto" w:fill="FFFFFF"/>
        <w:ind w:firstLine="567"/>
        <w:jc w:val="both"/>
        <w:rPr>
          <w:bCs/>
          <w:sz w:val="28"/>
          <w:szCs w:val="28"/>
        </w:rPr>
      </w:pP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lastRenderedPageBreak/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835EF" w:rsidRDefault="001835EF" w:rsidP="001835EF">
      <w:pPr>
        <w:widowControl w:val="0"/>
        <w:tabs>
          <w:tab w:val="left" w:pos="851"/>
        </w:tabs>
        <w:jc w:val="both"/>
        <w:rPr>
          <w:rFonts w:eastAsiaTheme="minorHAnsi"/>
          <w:b/>
          <w:sz w:val="28"/>
          <w:szCs w:val="28"/>
          <w:lang w:eastAsia="en-US"/>
        </w:rPr>
      </w:pPr>
    </w:p>
    <w:p w:rsidR="00F14686" w:rsidRDefault="001835EF" w:rsidP="00F14686">
      <w:pPr>
        <w:shd w:val="clear" w:color="auto" w:fill="FFFFFF"/>
        <w:jc w:val="both"/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9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037E87" w:rsidRPr="00037E87">
        <w:rPr>
          <w:sz w:val="28"/>
          <w:szCs w:val="28"/>
        </w:rPr>
        <w:t xml:space="preserve">Об утверждении Регламента реализации обязательств </w:t>
      </w:r>
      <w:r w:rsidR="00AE05AA">
        <w:rPr>
          <w:sz w:val="28"/>
          <w:szCs w:val="28"/>
        </w:rPr>
        <w:t xml:space="preserve">                                          </w:t>
      </w:r>
      <w:r w:rsidR="00037E87" w:rsidRPr="00037E87">
        <w:rPr>
          <w:sz w:val="28"/>
          <w:szCs w:val="28"/>
        </w:rPr>
        <w:t>АО «Янтарьэнерго» по договорам ТП льготной категории заявителей мощностью до 15 кВт.</w:t>
      </w:r>
    </w:p>
    <w:p w:rsidR="001835EF" w:rsidRDefault="001835EF" w:rsidP="001835EF">
      <w:pPr>
        <w:jc w:val="both"/>
        <w:rPr>
          <w:bCs/>
          <w:sz w:val="28"/>
          <w:szCs w:val="28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</w:p>
    <w:p w:rsidR="00114248" w:rsidRPr="00114248" w:rsidRDefault="00114248" w:rsidP="00114248">
      <w:pPr>
        <w:numPr>
          <w:ilvl w:val="0"/>
          <w:numId w:val="22"/>
        </w:numPr>
        <w:tabs>
          <w:tab w:val="left" w:pos="993"/>
        </w:tabs>
        <w:ind w:left="0" w:firstLine="567"/>
        <w:contextualSpacing/>
        <w:jc w:val="both"/>
        <w:rPr>
          <w:sz w:val="28"/>
          <w:szCs w:val="28"/>
        </w:rPr>
      </w:pPr>
      <w:r w:rsidRPr="00114248">
        <w:rPr>
          <w:sz w:val="28"/>
          <w:szCs w:val="28"/>
        </w:rPr>
        <w:t>Доработать Регламент реализации обязательств АО «Янтарьэнерго» по договорам ТП льготной категории заявителей мощностью до 15 кВт.</w:t>
      </w:r>
    </w:p>
    <w:p w:rsidR="00114248" w:rsidRPr="00114248" w:rsidRDefault="00114248" w:rsidP="00114248">
      <w:pPr>
        <w:numPr>
          <w:ilvl w:val="0"/>
          <w:numId w:val="22"/>
        </w:numPr>
        <w:tabs>
          <w:tab w:val="left" w:pos="993"/>
        </w:tabs>
        <w:spacing w:after="20"/>
        <w:ind w:left="0" w:firstLine="567"/>
        <w:contextualSpacing/>
        <w:jc w:val="both"/>
        <w:rPr>
          <w:b/>
          <w:sz w:val="28"/>
          <w:szCs w:val="28"/>
        </w:rPr>
      </w:pPr>
      <w:r w:rsidRPr="00114248">
        <w:rPr>
          <w:rFonts w:eastAsia="SimSun"/>
          <w:sz w:val="28"/>
          <w:szCs w:val="28"/>
        </w:rPr>
        <w:t xml:space="preserve">Повторно вынести </w:t>
      </w:r>
      <w:r w:rsidRPr="00114248">
        <w:rPr>
          <w:sz w:val="28"/>
          <w:szCs w:val="28"/>
        </w:rPr>
        <w:t xml:space="preserve">на рассмотрение </w:t>
      </w:r>
      <w:r w:rsidRPr="00114248">
        <w:rPr>
          <w:rFonts w:eastAsia="SimSun"/>
          <w:sz w:val="28"/>
          <w:szCs w:val="28"/>
        </w:rPr>
        <w:t>Совета директоров Общества в</w:t>
      </w:r>
      <w:r w:rsidRPr="00114248">
        <w:rPr>
          <w:sz w:val="28"/>
          <w:szCs w:val="28"/>
        </w:rPr>
        <w:t>опрос «Об утверждении Регламента реализации обязательств   АО «Янтарьэнерго» по договорам ТП льготной категории заявителей мощностью до 15 кВт»</w:t>
      </w:r>
      <w:r w:rsidRPr="00114248">
        <w:rPr>
          <w:rFonts w:eastAsia="SimSun"/>
          <w:sz w:val="28"/>
          <w:szCs w:val="28"/>
        </w:rPr>
        <w:t>.</w:t>
      </w:r>
    </w:p>
    <w:p w:rsidR="00063DEE" w:rsidRDefault="00063DEE" w:rsidP="00063DEE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063DEE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063DEE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063DEE" w:rsidRPr="0088629E" w:rsidRDefault="00063DEE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063DEE" w:rsidRPr="0088629E" w:rsidRDefault="00063DEE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063DEE" w:rsidRPr="00621818" w:rsidRDefault="00063DEE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63DEE" w:rsidRPr="00A82295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63DEE" w:rsidRPr="0088629E" w:rsidTr="00097B7B">
        <w:trPr>
          <w:trHeight w:val="310"/>
        </w:trPr>
        <w:tc>
          <w:tcPr>
            <w:tcW w:w="4585" w:type="dxa"/>
          </w:tcPr>
          <w:p w:rsidR="00063DEE" w:rsidRPr="00621818" w:rsidRDefault="00063DEE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063DEE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063DEE" w:rsidRPr="0088629E" w:rsidTr="00097B7B">
        <w:tc>
          <w:tcPr>
            <w:tcW w:w="4585" w:type="dxa"/>
          </w:tcPr>
          <w:p w:rsidR="00063DEE" w:rsidRPr="00621818" w:rsidRDefault="00063DEE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063DEE" w:rsidRPr="00EE5B74" w:rsidRDefault="00063DEE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063DEE" w:rsidRDefault="00063DEE" w:rsidP="00063DE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AF3CE0" w:rsidRDefault="00AF3CE0" w:rsidP="007C0AAB">
      <w:pPr>
        <w:rPr>
          <w:rFonts w:eastAsiaTheme="minorHAnsi"/>
          <w:b/>
          <w:sz w:val="28"/>
          <w:szCs w:val="28"/>
          <w:lang w:eastAsia="en-US"/>
        </w:rPr>
      </w:pPr>
    </w:p>
    <w:p w:rsidR="007C0AAB" w:rsidRPr="007C0AAB" w:rsidRDefault="00A25858" w:rsidP="007C0AAB">
      <w:pPr>
        <w:rPr>
          <w:sz w:val="28"/>
          <w:szCs w:val="28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10</w:t>
      </w:r>
      <w:r w:rsidRPr="00875A0B">
        <w:rPr>
          <w:rFonts w:eastAsiaTheme="minorHAnsi"/>
          <w:sz w:val="28"/>
          <w:szCs w:val="28"/>
          <w:lang w:eastAsia="en-US"/>
        </w:rPr>
        <w:t>:</w:t>
      </w:r>
      <w:r w:rsidRPr="00875A0B">
        <w:rPr>
          <w:sz w:val="28"/>
          <w:szCs w:val="28"/>
        </w:rPr>
        <w:t xml:space="preserve"> </w:t>
      </w:r>
      <w:r w:rsidR="007C0AAB" w:rsidRPr="007C0AAB">
        <w:rPr>
          <w:sz w:val="28"/>
          <w:szCs w:val="28"/>
        </w:rPr>
        <w:tab/>
        <w:t>Об определении размера оплаты услуг аудитора Общества.</w:t>
      </w:r>
    </w:p>
    <w:p w:rsidR="00CA3878" w:rsidRPr="00CA3878" w:rsidRDefault="00A25858" w:rsidP="00CA3878">
      <w:pPr>
        <w:jc w:val="both"/>
        <w:rPr>
          <w:rFonts w:eastAsia="Calibri"/>
          <w:b/>
          <w:sz w:val="28"/>
          <w:szCs w:val="28"/>
          <w:u w:val="single"/>
          <w:lang w:eastAsia="en-US"/>
        </w:rPr>
      </w:pPr>
      <w:r w:rsidRPr="009333DE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9333DE">
        <w:rPr>
          <w:bCs/>
          <w:sz w:val="28"/>
          <w:szCs w:val="28"/>
        </w:rPr>
        <w:t xml:space="preserve"> </w:t>
      </w:r>
      <w:r w:rsidR="00CA3878" w:rsidRPr="00CA3878">
        <w:rPr>
          <w:rFonts w:eastAsia="Calibri"/>
          <w:sz w:val="28"/>
          <w:szCs w:val="28"/>
          <w:lang w:eastAsia="en-US"/>
        </w:rPr>
        <w:t xml:space="preserve">Определить размер оплаты услуг </w:t>
      </w:r>
      <w:r w:rsidR="00CA3878" w:rsidRPr="00CA3878">
        <w:rPr>
          <w:sz w:val="28"/>
          <w:szCs w:val="28"/>
          <w:lang w:eastAsia="en-US"/>
        </w:rPr>
        <w:t xml:space="preserve">аудитора на проведение аудита бухгалтерской (финансовой) отчетности Общества за 2017 год в размере </w:t>
      </w:r>
      <w:r w:rsidR="00CA3878" w:rsidRPr="00CA3878">
        <w:rPr>
          <w:sz w:val="28"/>
          <w:szCs w:val="28"/>
        </w:rPr>
        <w:t>1 648 427,95 рублей (в том числе НДС).</w:t>
      </w:r>
    </w:p>
    <w:p w:rsidR="00A25858" w:rsidRDefault="00A25858" w:rsidP="00A25858">
      <w:pPr>
        <w:tabs>
          <w:tab w:val="left" w:pos="1276"/>
        </w:tabs>
        <w:contextualSpacing/>
        <w:jc w:val="both"/>
        <w:rPr>
          <w:b/>
          <w:bCs/>
          <w:color w:val="000000"/>
          <w:sz w:val="28"/>
          <w:szCs w:val="28"/>
        </w:rPr>
      </w:pPr>
      <w:r w:rsidRPr="0088629E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781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5"/>
        <w:gridCol w:w="1678"/>
        <w:gridCol w:w="1418"/>
        <w:gridCol w:w="2100"/>
      </w:tblGrid>
      <w:tr w:rsidR="00A25858" w:rsidRPr="0088629E" w:rsidTr="00097B7B">
        <w:tc>
          <w:tcPr>
            <w:tcW w:w="4585" w:type="dxa"/>
            <w:tcBorders>
              <w:bottom w:val="nil"/>
            </w:tcBorders>
            <w:shd w:val="pct30" w:color="auto" w:fill="FFFFFF"/>
          </w:tcPr>
          <w:p w:rsidR="00A25858" w:rsidRPr="0088629E" w:rsidRDefault="00A25858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Ф.И.О.</w:t>
            </w:r>
          </w:p>
          <w:p w:rsidR="00A25858" w:rsidRPr="0088629E" w:rsidRDefault="00A25858" w:rsidP="00097B7B">
            <w:pPr>
              <w:ind w:firstLine="709"/>
              <w:jc w:val="center"/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inorHAnsi"/>
                <w:b/>
                <w:color w:val="000000"/>
                <w:sz w:val="24"/>
                <w:szCs w:val="24"/>
                <w:lang w:eastAsia="en-US"/>
              </w:rPr>
              <w:t>члена Совета директоров</w:t>
            </w:r>
          </w:p>
        </w:tc>
        <w:tc>
          <w:tcPr>
            <w:tcW w:w="5196" w:type="dxa"/>
            <w:gridSpan w:val="3"/>
            <w:shd w:val="pct30" w:color="auto" w:fill="FFFFFF"/>
          </w:tcPr>
          <w:p w:rsidR="00A25858" w:rsidRPr="0088629E" w:rsidRDefault="00A25858" w:rsidP="00097B7B">
            <w:pPr>
              <w:keepNext/>
              <w:keepLines/>
              <w:ind w:firstLine="709"/>
              <w:jc w:val="center"/>
              <w:outlineLvl w:val="1"/>
              <w:rPr>
                <w:rFonts w:eastAsiaTheme="majorEastAsia"/>
                <w:b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b/>
                <w:color w:val="000000"/>
                <w:sz w:val="24"/>
                <w:szCs w:val="24"/>
                <w:lang w:eastAsia="en-US"/>
              </w:rPr>
              <w:t>Варианты голосования</w:t>
            </w:r>
          </w:p>
        </w:tc>
      </w:tr>
      <w:tr w:rsidR="00A25858" w:rsidRPr="0088629E" w:rsidTr="00097B7B">
        <w:tc>
          <w:tcPr>
            <w:tcW w:w="4585" w:type="dxa"/>
            <w:tcBorders>
              <w:top w:val="nil"/>
            </w:tcBorders>
            <w:shd w:val="pct30" w:color="auto" w:fill="FFFFFF"/>
          </w:tcPr>
          <w:p w:rsidR="00A25858" w:rsidRPr="0088629E" w:rsidRDefault="00A25858" w:rsidP="00097B7B">
            <w:pPr>
              <w:ind w:firstLine="709"/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678" w:type="dxa"/>
            <w:shd w:val="pct30" w:color="auto" w:fill="FFFFFF"/>
            <w:vAlign w:val="center"/>
          </w:tcPr>
          <w:p w:rsidR="00A25858" w:rsidRPr="0088629E" w:rsidRDefault="00A25858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val="en-US" w:eastAsia="en-US"/>
              </w:rPr>
              <w:t xml:space="preserve">       </w:t>
            </w: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A25858" w:rsidRPr="0088629E" w:rsidRDefault="00A25858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“Против”</w:t>
            </w:r>
          </w:p>
        </w:tc>
        <w:tc>
          <w:tcPr>
            <w:tcW w:w="2100" w:type="dxa"/>
            <w:shd w:val="pct30" w:color="auto" w:fill="FFFFFF"/>
          </w:tcPr>
          <w:p w:rsidR="00A25858" w:rsidRPr="0088629E" w:rsidRDefault="00A25858" w:rsidP="00097B7B">
            <w:pPr>
              <w:keepNext/>
              <w:keepLines/>
              <w:jc w:val="both"/>
              <w:outlineLvl w:val="1"/>
              <w:rPr>
                <w:rFonts w:eastAsiaTheme="majorEastAsia"/>
                <w:i/>
                <w:iCs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A25858" w:rsidRPr="0088629E" w:rsidTr="00097B7B">
        <w:tc>
          <w:tcPr>
            <w:tcW w:w="4585" w:type="dxa"/>
          </w:tcPr>
          <w:p w:rsidR="00A25858" w:rsidRPr="00621818" w:rsidRDefault="00A25858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rFonts w:eastAsia="Calibri"/>
                <w:sz w:val="24"/>
                <w:szCs w:val="24"/>
                <w:lang w:eastAsia="en-US"/>
              </w:rPr>
              <w:t>Бердников Роман Николаевич</w:t>
            </w:r>
          </w:p>
        </w:tc>
        <w:tc>
          <w:tcPr>
            <w:tcW w:w="1678" w:type="dxa"/>
            <w:vAlign w:val="center"/>
          </w:tcPr>
          <w:p w:rsidR="00A25858" w:rsidRPr="00EE5B74" w:rsidRDefault="00A25858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vAlign w:val="center"/>
          </w:tcPr>
          <w:p w:rsidR="00A25858" w:rsidRPr="00EE5B74" w:rsidRDefault="00A25858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      -</w:t>
            </w:r>
          </w:p>
        </w:tc>
        <w:tc>
          <w:tcPr>
            <w:tcW w:w="2100" w:type="dxa"/>
            <w:vAlign w:val="center"/>
          </w:tcPr>
          <w:p w:rsidR="00A25858" w:rsidRPr="00EE5B74" w:rsidRDefault="00A25858" w:rsidP="00097B7B">
            <w:pPr>
              <w:ind w:firstLine="709"/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  -</w:t>
            </w:r>
          </w:p>
        </w:tc>
      </w:tr>
      <w:tr w:rsidR="00A25858" w:rsidRPr="0088629E" w:rsidTr="00097B7B">
        <w:tc>
          <w:tcPr>
            <w:tcW w:w="4585" w:type="dxa"/>
          </w:tcPr>
          <w:p w:rsidR="00A25858" w:rsidRPr="00621818" w:rsidRDefault="00A25858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621818">
              <w:rPr>
                <w:sz w:val="24"/>
                <w:szCs w:val="24"/>
              </w:rPr>
              <w:t>Бычко Михаил Александрович</w:t>
            </w:r>
          </w:p>
        </w:tc>
        <w:tc>
          <w:tcPr>
            <w:tcW w:w="1678" w:type="dxa"/>
            <w:tcBorders>
              <w:bottom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bottom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A25858" w:rsidRPr="0088629E" w:rsidTr="00097B7B">
        <w:tc>
          <w:tcPr>
            <w:tcW w:w="4585" w:type="dxa"/>
            <w:tcBorders>
              <w:right w:val="single" w:sz="4" w:space="0" w:color="auto"/>
            </w:tcBorders>
          </w:tcPr>
          <w:p w:rsidR="00A25858" w:rsidRPr="00621818" w:rsidRDefault="00A25858" w:rsidP="00097B7B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D23E83">
              <w:rPr>
                <w:sz w:val="24"/>
                <w:szCs w:val="24"/>
              </w:rPr>
              <w:t xml:space="preserve">Маковский </w:t>
            </w:r>
            <w:r w:rsidRPr="00621818">
              <w:rPr>
                <w:sz w:val="24"/>
                <w:szCs w:val="24"/>
              </w:rPr>
              <w:t>Игорь Владимирович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0748B3" w:rsidRPr="0088629E" w:rsidTr="00097B7B">
        <w:tc>
          <w:tcPr>
            <w:tcW w:w="4585" w:type="dxa"/>
          </w:tcPr>
          <w:p w:rsidR="000748B3" w:rsidRPr="00621818" w:rsidRDefault="000748B3" w:rsidP="000748B3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1818">
              <w:rPr>
                <w:color w:val="000000"/>
                <w:sz w:val="24"/>
                <w:szCs w:val="24"/>
              </w:rPr>
              <w:t>Колесников Михаил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0748B3" w:rsidRPr="00EE5B74" w:rsidRDefault="000748B3" w:rsidP="000748B3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0748B3" w:rsidRPr="00EE5B74" w:rsidRDefault="000748B3" w:rsidP="000748B3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0748B3" w:rsidRPr="00EE5B74" w:rsidRDefault="000748B3" w:rsidP="000748B3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88629E">
              <w:rPr>
                <w:rFonts w:eastAsiaTheme="majorEastAsia"/>
                <w:color w:val="000000"/>
                <w:sz w:val="24"/>
                <w:szCs w:val="24"/>
                <w:lang w:eastAsia="en-US"/>
              </w:rPr>
              <w:t>“Воздержался”</w:t>
            </w:r>
          </w:p>
        </w:tc>
      </w:tr>
      <w:tr w:rsidR="00A25858" w:rsidRPr="0088629E" w:rsidTr="00097B7B">
        <w:tc>
          <w:tcPr>
            <w:tcW w:w="4585" w:type="dxa"/>
          </w:tcPr>
          <w:p w:rsidR="00A25858" w:rsidRPr="00621818" w:rsidRDefault="00A25858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Ожерельев Алексей Александрович</w:t>
            </w:r>
          </w:p>
        </w:tc>
        <w:tc>
          <w:tcPr>
            <w:tcW w:w="1678" w:type="dxa"/>
            <w:tcBorders>
              <w:top w:val="single" w:sz="6" w:space="0" w:color="auto"/>
            </w:tcBorders>
            <w:vAlign w:val="center"/>
          </w:tcPr>
          <w:p w:rsidR="00A25858" w:rsidRPr="00A82295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bCs/>
                <w:iCs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A25858" w:rsidRPr="00A82295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A82295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tcBorders>
              <w:top w:val="single" w:sz="6" w:space="0" w:color="auto"/>
            </w:tcBorders>
            <w:vAlign w:val="center"/>
          </w:tcPr>
          <w:p w:rsidR="00A25858" w:rsidRPr="00A82295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  <w:tr w:rsidR="00A25858" w:rsidRPr="0088629E" w:rsidTr="00097B7B">
        <w:trPr>
          <w:trHeight w:val="310"/>
        </w:trPr>
        <w:tc>
          <w:tcPr>
            <w:tcW w:w="4585" w:type="dxa"/>
          </w:tcPr>
          <w:p w:rsidR="00A25858" w:rsidRPr="00621818" w:rsidRDefault="00A25858" w:rsidP="00097B7B">
            <w:pPr>
              <w:jc w:val="both"/>
              <w:rPr>
                <w:color w:val="000000"/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lastRenderedPageBreak/>
              <w:t>Прохоров Егор Вячеславович</w:t>
            </w:r>
          </w:p>
        </w:tc>
        <w:tc>
          <w:tcPr>
            <w:tcW w:w="5196" w:type="dxa"/>
            <w:gridSpan w:val="3"/>
            <w:vAlign w:val="center"/>
          </w:tcPr>
          <w:p w:rsidR="00A25858" w:rsidRPr="00A82295" w:rsidRDefault="00DE7547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Не принимал участия в голосовании</w:t>
            </w:r>
          </w:p>
        </w:tc>
      </w:tr>
      <w:tr w:rsidR="00A25858" w:rsidRPr="0088629E" w:rsidTr="00097B7B">
        <w:tc>
          <w:tcPr>
            <w:tcW w:w="4585" w:type="dxa"/>
          </w:tcPr>
          <w:p w:rsidR="00A25858" w:rsidRPr="00621818" w:rsidRDefault="00A25858" w:rsidP="00097B7B">
            <w:pPr>
              <w:rPr>
                <w:sz w:val="24"/>
                <w:szCs w:val="24"/>
              </w:rPr>
            </w:pPr>
            <w:r w:rsidRPr="00621818">
              <w:rPr>
                <w:sz w:val="24"/>
                <w:szCs w:val="24"/>
              </w:rPr>
              <w:t>Ящерицына Юлия Витальевна</w:t>
            </w:r>
          </w:p>
        </w:tc>
        <w:tc>
          <w:tcPr>
            <w:tcW w:w="1678" w:type="dxa"/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EE5B74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100" w:type="dxa"/>
            <w:vAlign w:val="center"/>
          </w:tcPr>
          <w:p w:rsidR="00A25858" w:rsidRPr="00EE5B74" w:rsidRDefault="00A25858" w:rsidP="00097B7B">
            <w:pPr>
              <w:jc w:val="center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-</w:t>
            </w:r>
          </w:p>
        </w:tc>
      </w:tr>
    </w:tbl>
    <w:p w:rsidR="00A25858" w:rsidRDefault="00A25858" w:rsidP="00A25858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8629E">
        <w:rPr>
          <w:rFonts w:eastAsiaTheme="minorHAns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AE05AA" w:rsidRDefault="00AE05AA" w:rsidP="00D00F0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</w:p>
    <w:p w:rsidR="00B962F5" w:rsidRDefault="0062730C" w:rsidP="00D00F0E">
      <w:pPr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Принят</w:t>
      </w:r>
      <w:r w:rsidR="00B962F5">
        <w:rPr>
          <w:rFonts w:eastAsiaTheme="minorHAnsi"/>
          <w:b/>
          <w:bCs/>
          <w:color w:val="000000"/>
          <w:sz w:val="28"/>
          <w:szCs w:val="28"/>
          <w:lang w:eastAsia="en-US"/>
        </w:rPr>
        <w:t>ы</w:t>
      </w:r>
      <w:r w:rsidR="00051883">
        <w:rPr>
          <w:rFonts w:eastAsiaTheme="minorHAnsi"/>
          <w:b/>
          <w:bCs/>
          <w:color w:val="000000"/>
          <w:sz w:val="28"/>
          <w:szCs w:val="28"/>
          <w:lang w:eastAsia="en-US"/>
        </w:rPr>
        <w:t>е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решени</w:t>
      </w:r>
      <w:r w:rsidR="00B962F5">
        <w:rPr>
          <w:rFonts w:eastAsiaTheme="minorHAnsi"/>
          <w:b/>
          <w:bCs/>
          <w:color w:val="000000"/>
          <w:sz w:val="28"/>
          <w:szCs w:val="28"/>
          <w:lang w:eastAsia="en-US"/>
        </w:rPr>
        <w:t>я</w:t>
      </w:r>
      <w:r w:rsidR="00AF7602">
        <w:rPr>
          <w:rFonts w:eastAsiaTheme="minorHAnsi"/>
          <w:b/>
          <w:bCs/>
          <w:color w:val="000000"/>
          <w:sz w:val="28"/>
          <w:szCs w:val="28"/>
          <w:lang w:eastAsia="en-US"/>
        </w:rPr>
        <w:t>:</w:t>
      </w:r>
    </w:p>
    <w:p w:rsidR="006246B8" w:rsidRDefault="009E4D74" w:rsidP="006246B8">
      <w:pPr>
        <w:jc w:val="both"/>
        <w:rPr>
          <w:bCs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="003037EC" w:rsidRPr="009F403B">
        <w:rPr>
          <w:rFonts w:eastAsia="Calibri"/>
          <w:b/>
          <w:sz w:val="28"/>
          <w:szCs w:val="28"/>
          <w:lang w:eastAsia="en-US"/>
        </w:rPr>
        <w:t>о вопросу № 1:</w:t>
      </w:r>
      <w:r w:rsidR="003037EC"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6246B8" w:rsidRPr="007E0DC6">
        <w:rPr>
          <w:rFonts w:eastAsia="Calibri"/>
          <w:sz w:val="28"/>
          <w:szCs w:val="28"/>
        </w:rPr>
        <w:t>Перенести рассмотрение вопроса на более поздний срок.</w:t>
      </w:r>
    </w:p>
    <w:p w:rsidR="00780667" w:rsidRDefault="00780667" w:rsidP="0026513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26513D" w:rsidRDefault="0026513D" w:rsidP="0026513D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2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 xml:space="preserve">Поручить представителям Общества в Совете директоров </w:t>
      </w:r>
      <w:r w:rsidRPr="00AA2449">
        <w:rPr>
          <w:rFonts w:eastAsia="Calibri"/>
          <w:sz w:val="28"/>
          <w:szCs w:val="28"/>
          <w:lang w:eastAsia="en-US"/>
        </w:rPr>
        <w:br/>
        <w:t>ОАО «Янтарьэнергосервис» по вопросу «Об утверждении повестки дня внеочередного Общего собрания акционеров Общества» голосовать «ЗА» принятие следующего решения: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>Утвердить следующую повестку дня внеочередного Общего собрания акционеров Общества: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A2449">
        <w:rPr>
          <w:rFonts w:eastAsia="Calibri"/>
          <w:sz w:val="28"/>
          <w:szCs w:val="28"/>
          <w:lang w:eastAsia="en-US"/>
        </w:rPr>
        <w:t xml:space="preserve">1. О досрочном прекращении полномочий членов Совета директоров Общества. </w:t>
      </w:r>
    </w:p>
    <w:p w:rsidR="00AA2449" w:rsidRPr="00AA2449" w:rsidRDefault="00AA2449" w:rsidP="00AA2449">
      <w:pPr>
        <w:tabs>
          <w:tab w:val="left" w:pos="567"/>
        </w:tabs>
        <w:ind w:firstLine="567"/>
        <w:jc w:val="both"/>
        <w:rPr>
          <w:b/>
          <w:sz w:val="28"/>
          <w:szCs w:val="28"/>
        </w:rPr>
      </w:pPr>
      <w:r w:rsidRPr="00AA2449">
        <w:rPr>
          <w:rFonts w:eastAsia="Calibri"/>
          <w:sz w:val="28"/>
          <w:szCs w:val="28"/>
          <w:lang w:eastAsia="en-US"/>
        </w:rPr>
        <w:t>2. Об избрании членов Совета директоров Общества.</w:t>
      </w:r>
    </w:p>
    <w:p w:rsidR="003E2845" w:rsidRDefault="003E2845" w:rsidP="00DD5934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DD5934" w:rsidRDefault="00DD5934" w:rsidP="00DD5934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3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E8205D" w:rsidRPr="00E8205D" w:rsidRDefault="00E8205D" w:rsidP="00E8205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205D">
        <w:rPr>
          <w:rFonts w:eastAsia="Calibri"/>
          <w:sz w:val="28"/>
          <w:szCs w:val="28"/>
          <w:lang w:eastAsia="en-US"/>
        </w:rPr>
        <w:t xml:space="preserve">Выдвинуть для избрания в состав Совета директоров ОАО «Янтарьэнергосервис» на внеочередном Общем собрании акционеров ОАО «Янтарьэнергосервис» следующие кандидатуры: </w:t>
      </w: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1"/>
        <w:gridCol w:w="3006"/>
        <w:gridCol w:w="6645"/>
      </w:tblGrid>
      <w:tr w:rsidR="00E8205D" w:rsidRPr="00E8205D" w:rsidTr="00097B7B">
        <w:trPr>
          <w:trHeight w:val="351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ФИО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b/>
                <w:sz w:val="28"/>
                <w:szCs w:val="28"/>
                <w:lang w:eastAsia="en-US"/>
              </w:rPr>
              <w:t>Должность</w:t>
            </w:r>
          </w:p>
        </w:tc>
      </w:tr>
      <w:tr w:rsidR="00E8205D" w:rsidRPr="00E8205D" w:rsidTr="00097B7B">
        <w:trPr>
          <w:trHeight w:val="315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Маковский Игорь Владимирович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Генеральный директор АО «Янтарьэнерго»</w:t>
            </w:r>
          </w:p>
        </w:tc>
      </w:tr>
      <w:tr w:rsidR="00E8205D" w:rsidRPr="00E8205D" w:rsidTr="00097B7B">
        <w:trPr>
          <w:trHeight w:val="38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Кремков Виталий Владимирович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Советник генерального директора АО «Янтарьэнерго» по корпоративному управлению</w:t>
            </w:r>
          </w:p>
        </w:tc>
      </w:tr>
      <w:tr w:rsidR="00E8205D" w:rsidRPr="00E8205D" w:rsidTr="00097B7B">
        <w:trPr>
          <w:trHeight w:val="172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Копылов Владимир Анатольевич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 xml:space="preserve">Первый заместитель генерального директора – главный инженер АО «Янтарьэнерго» </w:t>
            </w:r>
          </w:p>
        </w:tc>
      </w:tr>
      <w:tr w:rsidR="00E8205D" w:rsidRPr="00E8205D" w:rsidTr="00097B7B">
        <w:trPr>
          <w:trHeight w:val="78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sz w:val="28"/>
                <w:szCs w:val="28"/>
              </w:rPr>
              <w:t>Лошкарев Кирилл Петрович</w:t>
            </w:r>
            <w:r w:rsidRPr="00E8205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Заместитель генерального директора по капитальному строительству АО «Янтарьэнерго»</w:t>
            </w:r>
          </w:p>
        </w:tc>
      </w:tr>
      <w:tr w:rsidR="00E8205D" w:rsidRPr="00E8205D" w:rsidTr="00097B7B">
        <w:trPr>
          <w:trHeight w:val="527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Стельнова Елена Николаевна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Начальник департамента финансов АО «Янтарьэнерго»</w:t>
            </w:r>
          </w:p>
        </w:tc>
      </w:tr>
      <w:tr w:rsidR="00E8205D" w:rsidRPr="00E8205D" w:rsidTr="00097B7B">
        <w:trPr>
          <w:trHeight w:val="914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Котенев Сергей Викторович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Исполняющий обязанности Генерального директора ОАО «Янтарьэнергосервис»</w:t>
            </w:r>
          </w:p>
        </w:tc>
      </w:tr>
      <w:tr w:rsidR="00E8205D" w:rsidRPr="00E8205D" w:rsidTr="00097B7B">
        <w:trPr>
          <w:trHeight w:val="615"/>
        </w:trPr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ind w:left="-39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Савченко Анастасия Игоревна</w:t>
            </w:r>
          </w:p>
        </w:tc>
        <w:tc>
          <w:tcPr>
            <w:tcW w:w="0" w:type="auto"/>
          </w:tcPr>
          <w:p w:rsidR="00E8205D" w:rsidRPr="00E8205D" w:rsidRDefault="00E8205D" w:rsidP="00E8205D">
            <w:pPr>
              <w:tabs>
                <w:tab w:val="left" w:pos="709"/>
              </w:tabs>
              <w:spacing w:after="200"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E8205D">
              <w:rPr>
                <w:rFonts w:eastAsia="Calibri"/>
                <w:sz w:val="28"/>
                <w:szCs w:val="28"/>
                <w:lang w:eastAsia="en-US"/>
              </w:rPr>
              <w:t>Начальник управления конкурсных процедур АО «Янтарьэнерго»</w:t>
            </w:r>
          </w:p>
        </w:tc>
      </w:tr>
    </w:tbl>
    <w:p w:rsidR="00A220FD" w:rsidRPr="00823640" w:rsidRDefault="00A220FD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F14686" w:rsidRDefault="00DD5934" w:rsidP="00F14686">
      <w:pPr>
        <w:widowControl w:val="0"/>
        <w:tabs>
          <w:tab w:val="left" w:pos="1134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lastRenderedPageBreak/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4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B436CA" w:rsidRPr="00B436CA" w:rsidRDefault="00B436CA" w:rsidP="00B436CA">
      <w:pPr>
        <w:widowControl w:val="0"/>
        <w:tabs>
          <w:tab w:val="left" w:pos="1134"/>
        </w:tabs>
        <w:jc w:val="both"/>
        <w:rPr>
          <w:rFonts w:eastAsia="Calibri"/>
          <w:sz w:val="28"/>
          <w:szCs w:val="28"/>
        </w:rPr>
      </w:pPr>
      <w:r w:rsidRPr="00B436CA">
        <w:rPr>
          <w:rFonts w:eastAsia="Calibri"/>
          <w:sz w:val="28"/>
          <w:szCs w:val="28"/>
        </w:rPr>
        <w:t>Принять к сведению отчет единоличного исполнительного органа (Генерального директора) АО «Янтарьэнерго» об обеспечении страховой защиты во 2 квартале 2017 года согласно Приложению №</w:t>
      </w:r>
      <w:r w:rsidRPr="00B436CA">
        <w:rPr>
          <w:rFonts w:eastAsia="Calibri"/>
          <w:sz w:val="28"/>
          <w:szCs w:val="28"/>
          <w:lang w:val="en-US"/>
        </w:rPr>
        <w:t> </w:t>
      </w:r>
      <w:r w:rsidRPr="00B436CA">
        <w:rPr>
          <w:rFonts w:eastAsia="Calibri"/>
          <w:sz w:val="28"/>
          <w:szCs w:val="28"/>
        </w:rPr>
        <w:t>1 к настоящему решению Совета директоров Общества.</w:t>
      </w:r>
    </w:p>
    <w:p w:rsidR="00AE05AA" w:rsidRDefault="00AE05AA" w:rsidP="00FB1A4D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FB1A4D" w:rsidRPr="00C20808" w:rsidRDefault="00DD5934" w:rsidP="00FB1A4D">
      <w:pPr>
        <w:jc w:val="both"/>
        <w:rPr>
          <w:rFonts w:eastAsia="Courier New"/>
          <w:color w:val="000000"/>
          <w:sz w:val="28"/>
          <w:szCs w:val="28"/>
          <w:lang w:bidi="ru-RU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5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AD45EE" w:rsidRPr="00AD45EE" w:rsidRDefault="00AD45EE" w:rsidP="00AD45EE">
      <w:pPr>
        <w:numPr>
          <w:ilvl w:val="0"/>
          <w:numId w:val="21"/>
        </w:numPr>
        <w:tabs>
          <w:tab w:val="left" w:pos="851"/>
        </w:tabs>
        <w:spacing w:after="200" w:line="228" w:lineRule="auto"/>
        <w:ind w:right="-2"/>
        <w:contextualSpacing/>
        <w:jc w:val="both"/>
        <w:rPr>
          <w:sz w:val="28"/>
          <w:szCs w:val="28"/>
          <w:lang w:val="x-none" w:eastAsia="x-none"/>
        </w:rPr>
      </w:pPr>
      <w:r w:rsidRPr="00AD45EE">
        <w:rPr>
          <w:sz w:val="28"/>
          <w:szCs w:val="28"/>
          <w:lang w:val="x-none" w:eastAsia="x-none"/>
        </w:rPr>
        <w:t>Утвердить в качестве Страховщик</w:t>
      </w:r>
      <w:r w:rsidRPr="00AD45EE">
        <w:rPr>
          <w:sz w:val="28"/>
          <w:szCs w:val="28"/>
          <w:lang w:eastAsia="x-none"/>
        </w:rPr>
        <w:t>ов</w:t>
      </w:r>
      <w:r w:rsidRPr="00AD45EE">
        <w:rPr>
          <w:sz w:val="28"/>
          <w:szCs w:val="28"/>
          <w:lang w:val="x-none" w:eastAsia="x-none"/>
        </w:rPr>
        <w:t xml:space="preserve"> Общества следующ</w:t>
      </w:r>
      <w:r w:rsidRPr="00AD45EE">
        <w:rPr>
          <w:sz w:val="28"/>
          <w:szCs w:val="28"/>
          <w:lang w:eastAsia="x-none"/>
        </w:rPr>
        <w:t>ие</w:t>
      </w:r>
      <w:r w:rsidRPr="00AD45EE">
        <w:rPr>
          <w:sz w:val="28"/>
          <w:szCs w:val="28"/>
          <w:lang w:val="x-none" w:eastAsia="x-none"/>
        </w:rPr>
        <w:t xml:space="preserve"> страхов</w:t>
      </w:r>
      <w:r w:rsidRPr="00AD45EE">
        <w:rPr>
          <w:sz w:val="28"/>
          <w:szCs w:val="28"/>
          <w:lang w:eastAsia="x-none"/>
        </w:rPr>
        <w:t>ые</w:t>
      </w:r>
      <w:r w:rsidRPr="00AD45EE">
        <w:rPr>
          <w:sz w:val="28"/>
          <w:szCs w:val="28"/>
          <w:lang w:val="x-none" w:eastAsia="x-none"/>
        </w:rPr>
        <w:t xml:space="preserve"> компани</w:t>
      </w:r>
      <w:r w:rsidRPr="00AD45EE">
        <w:rPr>
          <w:sz w:val="28"/>
          <w:szCs w:val="28"/>
          <w:lang w:eastAsia="x-none"/>
        </w:rPr>
        <w:t>и</w:t>
      </w:r>
      <w:r w:rsidRPr="00AD45EE">
        <w:rPr>
          <w:sz w:val="28"/>
          <w:szCs w:val="28"/>
          <w:lang w:val="x-none" w:eastAsia="x-none"/>
        </w:rPr>
        <w:t>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80"/>
        <w:gridCol w:w="2806"/>
        <w:gridCol w:w="2795"/>
      </w:tblGrid>
      <w:tr w:rsidR="00AD45EE" w:rsidRPr="00AD45EE" w:rsidTr="00097B7B">
        <w:trPr>
          <w:trHeight w:val="558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5EE" w:rsidRPr="00AD45EE" w:rsidRDefault="00AD45EE" w:rsidP="00AD45EE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  <w:r w:rsidRPr="00AD45EE">
              <w:rPr>
                <w:sz w:val="28"/>
                <w:szCs w:val="28"/>
                <w:lang w:val="x-none" w:eastAsia="x-none"/>
              </w:rPr>
              <w:t>Вид страхования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5EE" w:rsidRPr="00AD45EE" w:rsidRDefault="00AD45EE" w:rsidP="00AD45EE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  <w:r w:rsidRPr="00AD45EE">
              <w:rPr>
                <w:sz w:val="28"/>
                <w:szCs w:val="28"/>
                <w:lang w:val="x-none" w:eastAsia="x-none"/>
              </w:rPr>
              <w:t>Страховая компания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45EE" w:rsidRPr="00AD45EE" w:rsidRDefault="00AD45EE" w:rsidP="00AD45EE">
            <w:pPr>
              <w:spacing w:line="228" w:lineRule="auto"/>
              <w:ind w:right="-68"/>
              <w:jc w:val="center"/>
              <w:rPr>
                <w:sz w:val="28"/>
                <w:szCs w:val="28"/>
                <w:lang w:val="x-none" w:eastAsia="x-none"/>
              </w:rPr>
            </w:pPr>
          </w:p>
          <w:p w:rsidR="00AD45EE" w:rsidRPr="00AD45EE" w:rsidRDefault="00AD45EE" w:rsidP="00AD45EE">
            <w:pPr>
              <w:spacing w:line="228" w:lineRule="auto"/>
              <w:ind w:right="-68"/>
              <w:jc w:val="center"/>
              <w:rPr>
                <w:sz w:val="28"/>
                <w:szCs w:val="28"/>
                <w:lang w:eastAsia="x-none"/>
              </w:rPr>
            </w:pPr>
            <w:r w:rsidRPr="00AD45EE">
              <w:rPr>
                <w:sz w:val="28"/>
                <w:szCs w:val="28"/>
                <w:lang w:val="x-none" w:eastAsia="x-none"/>
              </w:rPr>
              <w:t>Период страхования</w:t>
            </w:r>
            <w:r w:rsidRPr="00AD45EE">
              <w:rPr>
                <w:sz w:val="28"/>
                <w:szCs w:val="28"/>
                <w:lang w:eastAsia="x-none"/>
              </w:rPr>
              <w:t xml:space="preserve"> </w:t>
            </w:r>
          </w:p>
          <w:p w:rsidR="00AD45EE" w:rsidRPr="00AD45EE" w:rsidRDefault="00AD45EE" w:rsidP="00AD45EE">
            <w:pPr>
              <w:spacing w:line="228" w:lineRule="auto"/>
              <w:ind w:right="-68"/>
              <w:jc w:val="center"/>
              <w:rPr>
                <w:sz w:val="28"/>
                <w:szCs w:val="28"/>
                <w:lang w:eastAsia="x-none"/>
              </w:rPr>
            </w:pPr>
          </w:p>
        </w:tc>
      </w:tr>
      <w:tr w:rsidR="00AD45EE" w:rsidRPr="00AD45EE" w:rsidTr="00097B7B">
        <w:trPr>
          <w:trHeight w:val="109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Страхование гражданской ответственности при причинении вреда вследствие недостатков работ, которые оказывают влияние на безопасность объектов капитального строительства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ОАО «АльфаСтрахование»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с 28.07.2017 по 27.07.2018</w:t>
            </w:r>
          </w:p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</w:tc>
      </w:tr>
      <w:tr w:rsidR="00AD45EE" w:rsidRPr="00AD45EE" w:rsidTr="00097B7B">
        <w:trPr>
          <w:trHeight w:val="1093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Страхование гражданской ответственности при причинении вреда вследствие недостатков работ по подготовке проектной документации, которые оказывают влияние на безопасность объектов капитального строительства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ОАО «АльфаСтрахование»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AD45EE">
              <w:rPr>
                <w:rFonts w:eastAsia="Calibri"/>
                <w:iCs/>
                <w:sz w:val="28"/>
                <w:szCs w:val="28"/>
                <w:lang w:eastAsia="en-US"/>
              </w:rPr>
              <w:t>с 28.07.2017 по 27.07.2018</w:t>
            </w:r>
          </w:p>
          <w:p w:rsidR="00AD45EE" w:rsidRPr="00AD45EE" w:rsidRDefault="00AD45EE" w:rsidP="00AD45EE">
            <w:pPr>
              <w:spacing w:line="228" w:lineRule="auto"/>
              <w:jc w:val="center"/>
              <w:rPr>
                <w:rFonts w:eastAsia="Calibri"/>
                <w:iCs/>
                <w:sz w:val="28"/>
                <w:szCs w:val="28"/>
                <w:lang w:eastAsia="en-US"/>
              </w:rPr>
            </w:pPr>
          </w:p>
        </w:tc>
      </w:tr>
    </w:tbl>
    <w:p w:rsidR="00AD45EE" w:rsidRPr="00AD45EE" w:rsidRDefault="00AD45EE" w:rsidP="00AD45EE">
      <w:pPr>
        <w:numPr>
          <w:ilvl w:val="0"/>
          <w:numId w:val="21"/>
        </w:numPr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AD45EE">
        <w:rPr>
          <w:rFonts w:eastAsia="Calibri"/>
          <w:sz w:val="28"/>
          <w:szCs w:val="28"/>
          <w:lang w:eastAsia="en-US"/>
        </w:rPr>
        <w:t>Отметить позднее вынесение вопроса на рассмотрение Совета директоров Общества.</w:t>
      </w:r>
    </w:p>
    <w:p w:rsidR="00AD45EE" w:rsidRPr="00AD45EE" w:rsidRDefault="00AD45EE" w:rsidP="00AD45EE">
      <w:pPr>
        <w:numPr>
          <w:ilvl w:val="0"/>
          <w:numId w:val="21"/>
        </w:numPr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AD45EE">
        <w:rPr>
          <w:rFonts w:eastAsia="Calibri"/>
          <w:bCs/>
          <w:sz w:val="28"/>
          <w:szCs w:val="28"/>
          <w:lang w:eastAsia="en-US"/>
        </w:rPr>
        <w:t>Поручить Генеральному директору АО «</w:t>
      </w:r>
      <w:r w:rsidRPr="00AD45EE">
        <w:rPr>
          <w:rFonts w:eastAsia="Calibri"/>
          <w:sz w:val="28"/>
          <w:szCs w:val="28"/>
          <w:lang w:eastAsia="en-US"/>
        </w:rPr>
        <w:t xml:space="preserve">Янтарьэнерго» </w:t>
      </w:r>
      <w:r w:rsidRPr="00AD45EE">
        <w:rPr>
          <w:rFonts w:eastAsia="Calibri"/>
          <w:bCs/>
          <w:sz w:val="28"/>
          <w:szCs w:val="28"/>
          <w:lang w:eastAsia="en-US"/>
        </w:rPr>
        <w:t xml:space="preserve">усилить контроль за исполнением требований Положения </w:t>
      </w:r>
      <w:r w:rsidRPr="00AD45EE">
        <w:rPr>
          <w:rFonts w:eastAsia="Calibri"/>
          <w:sz w:val="28"/>
          <w:szCs w:val="28"/>
          <w:lang w:eastAsia="en-US"/>
        </w:rPr>
        <w:t>об обеспечении страховой защиты Общества.</w:t>
      </w:r>
    </w:p>
    <w:p w:rsidR="00DD5934" w:rsidRPr="00823640" w:rsidRDefault="00DD5934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F14686" w:rsidRDefault="00DD5934" w:rsidP="00F14686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6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1. Поручить представителям АО «Янтарьэнерго» в Совете директоров ОАО «Калининградская генерирующая компания» по вопросу: «О рассмотрении отчета единоличного исполнительного органа (Генерального директора) ОАО «Калининградская генерирующая компания» об обеспечении страховой защиты в 1 квартале 2017 года», голосовать «ЗА» принятие следующего решения:</w:t>
      </w:r>
    </w:p>
    <w:p w:rsidR="00456A7B" w:rsidRPr="00456A7B" w:rsidRDefault="00456A7B" w:rsidP="00456A7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1) Принять к сведению отчет единоличного исполнительного органа (Генерального директора) ОАО «Калининградская генерирующая компания» об обеспечении страховой защиты в 1 квартале 2017 года согласно </w:t>
      </w:r>
      <w:proofErr w:type="gramStart"/>
      <w:r w:rsidRPr="00456A7B">
        <w:rPr>
          <w:rFonts w:eastAsia="Calibri"/>
          <w:sz w:val="28"/>
          <w:szCs w:val="28"/>
          <w:lang w:eastAsia="en-US"/>
        </w:rPr>
        <w:t>Приложению</w:t>
      </w:r>
      <w:proofErr w:type="gramEnd"/>
      <w:r w:rsidRPr="00456A7B">
        <w:rPr>
          <w:rFonts w:eastAsia="Calibri"/>
          <w:sz w:val="28"/>
          <w:szCs w:val="28"/>
          <w:lang w:eastAsia="en-US"/>
        </w:rPr>
        <w:t xml:space="preserve"> к настоящему решению Совета директоров Общества.</w:t>
      </w:r>
    </w:p>
    <w:p w:rsidR="00456A7B" w:rsidRPr="00456A7B" w:rsidRDefault="00456A7B" w:rsidP="00456A7B">
      <w:pPr>
        <w:widowControl w:val="0"/>
        <w:tabs>
          <w:tab w:val="left" w:pos="284"/>
          <w:tab w:val="left" w:pos="567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2) Отметить систематическое нарушение </w:t>
      </w:r>
      <w:r w:rsidRPr="00456A7B">
        <w:rPr>
          <w:rFonts w:eastAsia="Calibri"/>
          <w:bCs/>
          <w:sz w:val="28"/>
          <w:szCs w:val="28"/>
          <w:lang w:eastAsia="en-US"/>
        </w:rPr>
        <w:t xml:space="preserve">п. 2.5.6.2.2. Положения об обеспечении страховой защиты </w:t>
      </w:r>
      <w:r w:rsidRPr="00456A7B">
        <w:rPr>
          <w:rFonts w:eastAsia="Calibri"/>
          <w:sz w:val="28"/>
          <w:szCs w:val="28"/>
          <w:lang w:eastAsia="en-US"/>
        </w:rPr>
        <w:t>ОАО «Калининградская генерирующая компания» в части нарушения сроков вынесения вопроса на рассмотрение Совета директоров Общества.</w:t>
      </w:r>
    </w:p>
    <w:p w:rsidR="00456A7B" w:rsidRPr="00456A7B" w:rsidRDefault="00456A7B" w:rsidP="00456A7B">
      <w:pPr>
        <w:tabs>
          <w:tab w:val="left" w:pos="284"/>
          <w:tab w:val="left" w:pos="567"/>
        </w:tabs>
        <w:ind w:firstLine="567"/>
        <w:contextualSpacing/>
        <w:jc w:val="both"/>
        <w:rPr>
          <w:bCs/>
          <w:sz w:val="28"/>
          <w:szCs w:val="28"/>
          <w:highlight w:val="yellow"/>
          <w:lang w:eastAsia="en-US"/>
        </w:rPr>
      </w:pPr>
      <w:r w:rsidRPr="00456A7B">
        <w:rPr>
          <w:sz w:val="28"/>
          <w:szCs w:val="28"/>
          <w:lang w:eastAsia="en-US"/>
        </w:rPr>
        <w:lastRenderedPageBreak/>
        <w:t>3</w:t>
      </w:r>
      <w:r w:rsidRPr="00456A7B">
        <w:rPr>
          <w:rFonts w:eastAsia="Calibri"/>
          <w:sz w:val="28"/>
          <w:szCs w:val="28"/>
          <w:lang w:eastAsia="en-US"/>
        </w:rPr>
        <w:t>) Поручить Генеральному директору ОАО «Калининградская генерирующая компания» усилить контроль за исполнением требований Положения об обеспечении страховой защиты Общества</w:t>
      </w:r>
      <w:r w:rsidRPr="00456A7B">
        <w:rPr>
          <w:sz w:val="28"/>
          <w:szCs w:val="28"/>
          <w:lang w:eastAsia="en-US"/>
        </w:rPr>
        <w:t>.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2. Поручить представителям АО «Янтарьэнерго» в Совете директоров ОАО «Калининградская генерирующая компания» по вопросу: «О рассмотрении отчета единоличного исполнительного органа (Генерального директора) ОАО «Калининградская генерирующая компания» об обеспечении страховой защиты во 2 квартале 2017 года», голосовать «ЗА» принятие следующего решения:</w:t>
      </w:r>
    </w:p>
    <w:p w:rsidR="00456A7B" w:rsidRPr="00456A7B" w:rsidRDefault="00456A7B" w:rsidP="00456A7B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Принять к сведению отчет единоличного исполнительного органа (Генерального директора) ОАО «Калининградская генерирующая компания» об обеспечении страховой защиты во 2 квартале 2017 года согласно </w:t>
      </w:r>
      <w:proofErr w:type="gramStart"/>
      <w:r w:rsidRPr="00456A7B">
        <w:rPr>
          <w:rFonts w:eastAsia="Calibri"/>
          <w:sz w:val="28"/>
          <w:szCs w:val="28"/>
          <w:lang w:eastAsia="en-US"/>
        </w:rPr>
        <w:t>Приложению</w:t>
      </w:r>
      <w:proofErr w:type="gramEnd"/>
      <w:r w:rsidRPr="00456A7B">
        <w:rPr>
          <w:rFonts w:eastAsia="Calibri"/>
          <w:sz w:val="28"/>
          <w:szCs w:val="28"/>
          <w:lang w:eastAsia="en-US"/>
        </w:rPr>
        <w:t xml:space="preserve"> к настоящему решению Совета директоров Общества.</w:t>
      </w:r>
    </w:p>
    <w:p w:rsidR="00456A7B" w:rsidRPr="00456A7B" w:rsidRDefault="00AB49E3" w:rsidP="00AB49E3">
      <w:pPr>
        <w:tabs>
          <w:tab w:val="left" w:pos="993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</w:t>
      </w:r>
      <w:r w:rsidR="00456A7B">
        <w:rPr>
          <w:rFonts w:eastAsia="Calibri"/>
          <w:sz w:val="28"/>
          <w:szCs w:val="28"/>
          <w:lang w:eastAsia="en-US"/>
        </w:rPr>
        <w:t xml:space="preserve">3. </w:t>
      </w:r>
      <w:r w:rsidR="00456A7B" w:rsidRPr="00456A7B">
        <w:rPr>
          <w:rFonts w:eastAsia="Calibri"/>
          <w:sz w:val="28"/>
          <w:szCs w:val="28"/>
          <w:lang w:eastAsia="en-US"/>
        </w:rPr>
        <w:t xml:space="preserve">Поручить представителям АО «Янтарьэнерго» в Совете директоров ОАО «Янтарьэнергосбыт» по вопросу: «О рассмотрении отчета единоличного исполнительного органа (Генерального директора) ОАО «Янтарьэнергосбыт» об обеспечении страховой защиты во 2 квартале 2017 года», голосовать «ЗА» принятие следующего решения: 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Принять к сведению отчет единоличного исполнительного органа (Генерального директора) ОАО «Янтарьэнергосбыт» об обеспечении страховой защиты во 2 квартале 2017 года согласно Приложению, к настоящему решению Совета директоров Общества.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 xml:space="preserve">4. Поручить представителям АО «Янтарьэнерго» в Совете директоров ОАО «Янтарьэнергосервис» по вопросу: «О рассмотрении отчета единоличного исполнительного органа (Генерального директора) ОАО «Янтарьэнергосервис» об обеспечении страховой защиты во 2 квартале 2017 года», голосовать «ЗА» принятие следующего решения: </w:t>
      </w:r>
    </w:p>
    <w:p w:rsidR="00456A7B" w:rsidRPr="00456A7B" w:rsidRDefault="00456A7B" w:rsidP="00456A7B">
      <w:pPr>
        <w:tabs>
          <w:tab w:val="left" w:pos="284"/>
          <w:tab w:val="left" w:pos="426"/>
          <w:tab w:val="left" w:pos="709"/>
        </w:tabs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Принять к сведению отчет единоличного исполнительного органа (Генерального директора) ОАО «Янтарьэнергосервис» об обеспечении страховой защиты во 2 квартале 2017 года согласно Приложению, к настоящему решению Совета директоров Общества.</w:t>
      </w:r>
    </w:p>
    <w:p w:rsidR="00456A7B" w:rsidRPr="00456A7B" w:rsidRDefault="00456A7B" w:rsidP="00456A7B">
      <w:pPr>
        <w:shd w:val="clear" w:color="auto" w:fill="FFFFFF"/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sz w:val="28"/>
          <w:szCs w:val="28"/>
          <w:lang w:eastAsia="en-US"/>
        </w:rPr>
        <w:t>5. </w:t>
      </w:r>
      <w:r w:rsidRPr="00456A7B">
        <w:rPr>
          <w:rFonts w:eastAsia="Calibri"/>
          <w:bCs/>
          <w:sz w:val="28"/>
          <w:szCs w:val="28"/>
          <w:lang w:eastAsia="en-US"/>
        </w:rPr>
        <w:t>Поручить представителям Общества в Совете директоров ОАО «Янтарьэнергосбыт» по вопросу: «Об утверждении кандидатур страховых организаций для заключения договоров страхования Общества», голосовать «ЗА» принятие следующего решения:</w:t>
      </w:r>
    </w:p>
    <w:p w:rsidR="00456A7B" w:rsidRPr="00456A7B" w:rsidRDefault="00456A7B" w:rsidP="00456A7B">
      <w:pPr>
        <w:tabs>
          <w:tab w:val="left" w:pos="203"/>
          <w:tab w:val="left" w:pos="993"/>
        </w:tabs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>1) Утвердить в качестве Страховщика Общества следующую кандидатуру:</w:t>
      </w:r>
    </w:p>
    <w:tbl>
      <w:tblPr>
        <w:tblW w:w="9781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3685"/>
        <w:gridCol w:w="2835"/>
      </w:tblGrid>
      <w:tr w:rsidR="00456A7B" w:rsidRPr="00456A7B" w:rsidTr="004C5834">
        <w:trPr>
          <w:cantSplit/>
          <w:trHeight w:val="804"/>
        </w:trPr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Вид страхования</w:t>
            </w:r>
          </w:p>
        </w:tc>
        <w:tc>
          <w:tcPr>
            <w:tcW w:w="36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Страховая компания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spacing w:after="200" w:line="276" w:lineRule="auto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Период страхования</w:t>
            </w:r>
          </w:p>
        </w:tc>
      </w:tr>
      <w:tr w:rsidR="00456A7B" w:rsidRPr="00456A7B" w:rsidTr="004C5834">
        <w:trPr>
          <w:cantSplit/>
          <w:trHeight w:val="730"/>
        </w:trPr>
        <w:tc>
          <w:tcPr>
            <w:tcW w:w="32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Добровольное медицинское страхование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ОАО «АльфаСтрахование»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6A7B" w:rsidRPr="00456A7B" w:rsidRDefault="00456A7B" w:rsidP="00456A7B">
            <w:pPr>
              <w:ind w:firstLine="567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с 01.07.2017 г.</w:t>
            </w:r>
          </w:p>
          <w:p w:rsidR="00456A7B" w:rsidRPr="00456A7B" w:rsidRDefault="00456A7B" w:rsidP="00456A7B">
            <w:pPr>
              <w:ind w:firstLine="567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56A7B">
              <w:rPr>
                <w:rFonts w:eastAsia="Calibri"/>
                <w:bCs/>
                <w:sz w:val="28"/>
                <w:szCs w:val="28"/>
                <w:lang w:eastAsia="en-US"/>
              </w:rPr>
              <w:t>по 30.06.2018 г.</w:t>
            </w:r>
          </w:p>
        </w:tc>
      </w:tr>
    </w:tbl>
    <w:p w:rsidR="00456A7B" w:rsidRPr="00456A7B" w:rsidRDefault="00456A7B" w:rsidP="00456A7B">
      <w:pPr>
        <w:tabs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>2) Отметить позднее вынесение вопроса на рассмотрение Совета директоров Общества.</w:t>
      </w:r>
    </w:p>
    <w:p w:rsidR="00456A7B" w:rsidRPr="00456A7B" w:rsidRDefault="00456A7B" w:rsidP="00456A7B">
      <w:pPr>
        <w:widowControl w:val="0"/>
        <w:tabs>
          <w:tab w:val="left" w:pos="142"/>
          <w:tab w:val="left" w:pos="284"/>
          <w:tab w:val="left" w:pos="426"/>
        </w:tabs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456A7B">
        <w:rPr>
          <w:rFonts w:eastAsia="Calibri"/>
          <w:bCs/>
          <w:sz w:val="28"/>
          <w:szCs w:val="28"/>
          <w:lang w:eastAsia="en-US"/>
        </w:rPr>
        <w:t xml:space="preserve">3) Поручить Генеральному директору ОАО «Янтарьэнергосбыт» усилить контроль за исполнением требований Положения об обеспечении страховой защиты </w:t>
      </w:r>
      <w:r w:rsidRPr="00456A7B">
        <w:rPr>
          <w:rFonts w:eastAsia="Calibri"/>
          <w:bCs/>
          <w:sz w:val="28"/>
          <w:szCs w:val="28"/>
          <w:lang w:eastAsia="en-US"/>
        </w:rPr>
        <w:lastRenderedPageBreak/>
        <w:t>Общества.</w:t>
      </w:r>
    </w:p>
    <w:p w:rsidR="00456A7B" w:rsidRPr="00AB49E3" w:rsidRDefault="00AB49E3" w:rsidP="00AB49E3">
      <w:pPr>
        <w:tabs>
          <w:tab w:val="left" w:pos="567"/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456A7B" w:rsidRPr="00AB49E3">
        <w:rPr>
          <w:sz w:val="28"/>
          <w:szCs w:val="28"/>
        </w:rPr>
        <w:t xml:space="preserve">Поручить представителям АО «Янтарьэнерго» в Совете директоров </w:t>
      </w:r>
      <w:r w:rsidR="00DD2F62">
        <w:rPr>
          <w:sz w:val="28"/>
          <w:szCs w:val="28"/>
        </w:rPr>
        <w:t xml:space="preserve">                          </w:t>
      </w:r>
      <w:bookmarkStart w:id="0" w:name="_GoBack"/>
      <w:bookmarkEnd w:id="0"/>
      <w:r w:rsidR="00456A7B" w:rsidRPr="00AB49E3">
        <w:rPr>
          <w:sz w:val="28"/>
          <w:szCs w:val="28"/>
        </w:rPr>
        <w:t>ОАО «Янтарьэнергосервис» по вопросу: «О назначении исполняющего обязанности Генерального директора ОАО «Янтарьэнергосервис», голосовать «ЗА» принятие следующего решения:</w:t>
      </w:r>
    </w:p>
    <w:p w:rsidR="00456A7B" w:rsidRPr="00456A7B" w:rsidRDefault="00456A7B" w:rsidP="00456A7B">
      <w:pPr>
        <w:tabs>
          <w:tab w:val="left" w:pos="567"/>
          <w:tab w:val="left" w:pos="993"/>
        </w:tabs>
        <w:ind w:firstLine="567"/>
        <w:jc w:val="both"/>
        <w:rPr>
          <w:sz w:val="28"/>
          <w:szCs w:val="28"/>
        </w:rPr>
      </w:pPr>
      <w:r w:rsidRPr="00456A7B">
        <w:rPr>
          <w:sz w:val="28"/>
          <w:szCs w:val="28"/>
        </w:rPr>
        <w:t xml:space="preserve">Досрочно прекратить полномочия исполняющего обязанности Генерального директора ОАО «Янтарьэнергосервис» </w:t>
      </w:r>
      <w:proofErr w:type="spellStart"/>
      <w:r w:rsidRPr="00456A7B">
        <w:rPr>
          <w:sz w:val="28"/>
          <w:szCs w:val="28"/>
        </w:rPr>
        <w:t>Лукьянца</w:t>
      </w:r>
      <w:proofErr w:type="spellEnd"/>
      <w:r w:rsidRPr="00456A7B">
        <w:rPr>
          <w:sz w:val="28"/>
          <w:szCs w:val="28"/>
        </w:rPr>
        <w:t xml:space="preserve"> Юрия Игоревича и действие трудового договора с ним от 30.08.2016 № 62 по собственному желанию (пункт 3 статьи 77 Трудового кодекса РФ).</w:t>
      </w:r>
    </w:p>
    <w:p w:rsidR="00456A7B" w:rsidRPr="00456A7B" w:rsidRDefault="00456A7B" w:rsidP="00456A7B">
      <w:pPr>
        <w:tabs>
          <w:tab w:val="left" w:pos="993"/>
        </w:tabs>
        <w:ind w:firstLine="567"/>
        <w:jc w:val="both"/>
        <w:rPr>
          <w:sz w:val="28"/>
          <w:szCs w:val="28"/>
        </w:rPr>
      </w:pPr>
      <w:r w:rsidRPr="00456A7B">
        <w:rPr>
          <w:sz w:val="28"/>
          <w:szCs w:val="28"/>
        </w:rPr>
        <w:t xml:space="preserve">Назначить исполняющим обязанности Генерального директора ОАО «Янтарьэнергосервис» </w:t>
      </w:r>
      <w:proofErr w:type="spellStart"/>
      <w:r w:rsidRPr="00456A7B">
        <w:rPr>
          <w:sz w:val="28"/>
          <w:szCs w:val="28"/>
        </w:rPr>
        <w:t>Котенева</w:t>
      </w:r>
      <w:proofErr w:type="spellEnd"/>
      <w:r w:rsidRPr="00456A7B">
        <w:rPr>
          <w:sz w:val="28"/>
          <w:szCs w:val="28"/>
        </w:rPr>
        <w:t xml:space="preserve"> Сергея Викторовича.</w:t>
      </w:r>
    </w:p>
    <w:p w:rsidR="00456A7B" w:rsidRPr="00C20808" w:rsidRDefault="00456A7B" w:rsidP="00F14686">
      <w:pPr>
        <w:jc w:val="both"/>
        <w:rPr>
          <w:sz w:val="28"/>
          <w:szCs w:val="28"/>
        </w:rPr>
      </w:pPr>
    </w:p>
    <w:p w:rsidR="00220CA1" w:rsidRPr="00220CA1" w:rsidRDefault="00DD5934" w:rsidP="00220CA1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7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 </w:t>
      </w:r>
      <w:r w:rsidR="00220CA1" w:rsidRPr="00220CA1">
        <w:rPr>
          <w:rFonts w:eastAsia="Calibri"/>
          <w:sz w:val="28"/>
          <w:szCs w:val="28"/>
        </w:rPr>
        <w:t>Принять к сведению информацию об исполнении п. 3 решения Совета директоров АО «Янтарьэнерго» от 09.06.17 (Протокол от 09.06.17 № 36) по вопросу № 1: «Об утверждении Отчета об исполнении Бизнес - плана АО «Янтарьэнерго» (в том числе инвестиционной программы и информации о ключевых операционных рисках) за 1 квартал 2017 года».</w:t>
      </w:r>
    </w:p>
    <w:p w:rsidR="00A220FD" w:rsidRPr="00823640" w:rsidRDefault="00A220FD" w:rsidP="00DD5934">
      <w:pPr>
        <w:jc w:val="both"/>
        <w:rPr>
          <w:rFonts w:eastAsia="Calibri"/>
          <w:sz w:val="28"/>
          <w:szCs w:val="28"/>
          <w:lang w:eastAsia="en-US"/>
        </w:rPr>
      </w:pPr>
    </w:p>
    <w:p w:rsidR="00E02680" w:rsidRPr="00E02680" w:rsidRDefault="00DD5934" w:rsidP="00E02680">
      <w:pPr>
        <w:jc w:val="both"/>
        <w:rPr>
          <w:bCs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8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9F403B">
        <w:rPr>
          <w:rFonts w:eastAsiaTheme="minorHAnsi"/>
          <w:sz w:val="28"/>
          <w:szCs w:val="28"/>
          <w:lang w:eastAsia="en-US"/>
        </w:rPr>
        <w:t xml:space="preserve"> </w:t>
      </w:r>
      <w:r w:rsidR="00E02680" w:rsidRPr="00E02680">
        <w:rPr>
          <w:bCs/>
          <w:sz w:val="28"/>
          <w:szCs w:val="28"/>
        </w:rPr>
        <w:t>Поручить Генеральному директору Общества доработать отчет об исполнении п. 2.3 вопроса № 4 решения Совета директоров АО «Янтарьэнерго» от 30.12.2016 (Протокол от 30.12.2016 № 18), представив в составе отчета материалы, подтверждающие исполнение п. 2.1, 2.2, 2.5 вопроса № 4 решения Совета директоров АО «Янтарьэнерго» (Протокол от 30.12.2016 № 18), и повторно представить на рассмотрение Совета директоров.</w:t>
      </w:r>
    </w:p>
    <w:p w:rsidR="00E02680" w:rsidRPr="00E02680" w:rsidRDefault="00E02680" w:rsidP="00E02680">
      <w:pPr>
        <w:shd w:val="clear" w:color="auto" w:fill="FFFFFF"/>
        <w:ind w:firstLine="567"/>
        <w:jc w:val="both"/>
        <w:rPr>
          <w:bCs/>
          <w:sz w:val="28"/>
          <w:szCs w:val="28"/>
        </w:rPr>
      </w:pPr>
      <w:r w:rsidRPr="00E02680">
        <w:rPr>
          <w:bCs/>
          <w:sz w:val="28"/>
          <w:szCs w:val="28"/>
        </w:rPr>
        <w:t>Срок: в составе отчета по итогам 2 квартала.</w:t>
      </w:r>
    </w:p>
    <w:p w:rsidR="00A220FD" w:rsidRDefault="00A220FD" w:rsidP="0088629E">
      <w:pPr>
        <w:jc w:val="both"/>
        <w:rPr>
          <w:rFonts w:eastAsia="Calibri"/>
          <w:b/>
          <w:sz w:val="28"/>
          <w:szCs w:val="28"/>
          <w:lang w:eastAsia="en-US"/>
        </w:rPr>
      </w:pPr>
    </w:p>
    <w:p w:rsidR="00BA0971" w:rsidRDefault="00DD5934" w:rsidP="0088629E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9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="00F14686" w:rsidRPr="00F14686">
        <w:rPr>
          <w:rFonts w:eastAsia="Calibri"/>
          <w:sz w:val="28"/>
          <w:szCs w:val="28"/>
          <w:lang w:eastAsia="en-US"/>
        </w:rPr>
        <w:t xml:space="preserve"> </w:t>
      </w:r>
    </w:p>
    <w:p w:rsidR="00C4479F" w:rsidRPr="00C4479F" w:rsidRDefault="00C4479F" w:rsidP="00C4479F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C4479F">
        <w:rPr>
          <w:rFonts w:eastAsiaTheme="minorHAnsi"/>
          <w:bCs/>
          <w:color w:val="000000"/>
          <w:sz w:val="28"/>
          <w:szCs w:val="28"/>
          <w:lang w:eastAsia="en-US"/>
        </w:rPr>
        <w:t>1.</w:t>
      </w:r>
      <w:r w:rsidRPr="00C4479F">
        <w:rPr>
          <w:rFonts w:eastAsiaTheme="minorHAnsi"/>
          <w:bCs/>
          <w:color w:val="000000"/>
          <w:sz w:val="28"/>
          <w:szCs w:val="28"/>
          <w:lang w:eastAsia="en-US"/>
        </w:rPr>
        <w:tab/>
        <w:t>Доработать Регламент реализации обязательств АО «Янтарьэнерго» по договорам ТП льготной категории заявителей мощностью до 15 кВт.</w:t>
      </w:r>
    </w:p>
    <w:p w:rsidR="00C4479F" w:rsidRPr="00C4479F" w:rsidRDefault="00C4479F" w:rsidP="00C4479F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C4479F">
        <w:rPr>
          <w:rFonts w:eastAsiaTheme="minorHAnsi"/>
          <w:bCs/>
          <w:color w:val="000000"/>
          <w:sz w:val="28"/>
          <w:szCs w:val="28"/>
          <w:lang w:eastAsia="en-US"/>
        </w:rPr>
        <w:t>2.</w:t>
      </w:r>
      <w:r w:rsidRPr="00C4479F">
        <w:rPr>
          <w:rFonts w:eastAsiaTheme="minorHAnsi"/>
          <w:bCs/>
          <w:color w:val="000000"/>
          <w:sz w:val="28"/>
          <w:szCs w:val="28"/>
          <w:lang w:eastAsia="en-US"/>
        </w:rPr>
        <w:tab/>
        <w:t>Повторно вынести на рассмотрение Совета директоров Общества вопрос «Об утверждении Регламента реализации обязательств АО «Янтарьэнерго» по договорам ТП льготной категории заявителей мощностью до 15 кВт».</w:t>
      </w:r>
    </w:p>
    <w:p w:rsidR="00A25858" w:rsidRDefault="00A25858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C4479F" w:rsidRPr="00C4479F" w:rsidRDefault="00A25858" w:rsidP="00C4479F">
      <w:pPr>
        <w:jc w:val="both"/>
        <w:rPr>
          <w:rFonts w:eastAsia="Calibri"/>
          <w:b/>
          <w:sz w:val="28"/>
          <w:szCs w:val="28"/>
          <w:u w:val="single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9F403B">
        <w:rPr>
          <w:rFonts w:eastAsia="Calibri"/>
          <w:b/>
          <w:sz w:val="28"/>
          <w:szCs w:val="28"/>
          <w:lang w:eastAsia="en-US"/>
        </w:rPr>
        <w:t xml:space="preserve">о вопросу № </w:t>
      </w:r>
      <w:r>
        <w:rPr>
          <w:rFonts w:eastAsia="Calibri"/>
          <w:b/>
          <w:sz w:val="28"/>
          <w:szCs w:val="28"/>
          <w:lang w:eastAsia="en-US"/>
        </w:rPr>
        <w:t>10</w:t>
      </w:r>
      <w:r w:rsidRPr="009F403B">
        <w:rPr>
          <w:rFonts w:eastAsia="Calibri"/>
          <w:b/>
          <w:sz w:val="28"/>
          <w:szCs w:val="28"/>
          <w:lang w:eastAsia="en-US"/>
        </w:rPr>
        <w:t>:</w:t>
      </w:r>
      <w:r w:rsidRPr="00F14686">
        <w:rPr>
          <w:rFonts w:eastAsia="Calibri"/>
          <w:sz w:val="28"/>
          <w:szCs w:val="28"/>
          <w:lang w:eastAsia="en-US"/>
        </w:rPr>
        <w:t xml:space="preserve"> </w:t>
      </w:r>
      <w:r w:rsidR="00C4479F" w:rsidRPr="00C4479F">
        <w:rPr>
          <w:rFonts w:eastAsia="Calibri"/>
          <w:sz w:val="28"/>
          <w:szCs w:val="28"/>
          <w:lang w:eastAsia="en-US"/>
        </w:rPr>
        <w:t xml:space="preserve">Определить размер оплаты услуг </w:t>
      </w:r>
      <w:r w:rsidR="00C4479F" w:rsidRPr="00C4479F">
        <w:rPr>
          <w:sz w:val="28"/>
          <w:szCs w:val="28"/>
          <w:lang w:eastAsia="en-US"/>
        </w:rPr>
        <w:t xml:space="preserve">аудитора на проведение аудита бухгалтерской (финансовой) отчетности Общества за 2017 год в размере </w:t>
      </w:r>
      <w:r w:rsidR="00C4479F" w:rsidRPr="00C4479F">
        <w:rPr>
          <w:sz w:val="28"/>
          <w:szCs w:val="28"/>
        </w:rPr>
        <w:t>1 648 427,95 рублей (в том числе НДС).</w:t>
      </w:r>
    </w:p>
    <w:p w:rsidR="00A25858" w:rsidRDefault="00A25858" w:rsidP="00A25858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88629E" w:rsidRPr="0088629E" w:rsidRDefault="0088629E" w:rsidP="0088629E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BC35BE">
        <w:rPr>
          <w:rFonts w:eastAsiaTheme="minorHAnsi"/>
          <w:bCs/>
          <w:color w:val="000000"/>
          <w:sz w:val="28"/>
          <w:szCs w:val="28"/>
          <w:lang w:eastAsia="en-US"/>
        </w:rPr>
        <w:t xml:space="preserve">Дата составления </w:t>
      </w:r>
      <w:r w:rsidRPr="00877EFF">
        <w:rPr>
          <w:rFonts w:eastAsiaTheme="minorHAnsi"/>
          <w:bCs/>
          <w:color w:val="000000"/>
          <w:sz w:val="28"/>
          <w:szCs w:val="28"/>
          <w:lang w:eastAsia="en-US"/>
        </w:rPr>
        <w:t>протокола</w:t>
      </w:r>
      <w:r w:rsidR="00945D2E" w:rsidRPr="00877EFF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proofErr w:type="gramStart"/>
      <w:r w:rsidR="00A25858">
        <w:rPr>
          <w:rFonts w:eastAsiaTheme="minorHAnsi"/>
          <w:bCs/>
          <w:color w:val="000000"/>
          <w:sz w:val="28"/>
          <w:szCs w:val="28"/>
          <w:lang w:eastAsia="en-US"/>
        </w:rPr>
        <w:t>0</w:t>
      </w:r>
      <w:r w:rsidR="008C2173">
        <w:rPr>
          <w:rFonts w:eastAsiaTheme="minorHAnsi"/>
          <w:bCs/>
          <w:color w:val="000000"/>
          <w:sz w:val="28"/>
          <w:szCs w:val="28"/>
          <w:lang w:eastAsia="en-US"/>
        </w:rPr>
        <w:t>1</w:t>
      </w:r>
      <w:r w:rsidR="00A25858">
        <w:rPr>
          <w:rFonts w:eastAsiaTheme="minorHAnsi"/>
          <w:bCs/>
          <w:color w:val="000000"/>
          <w:sz w:val="28"/>
          <w:szCs w:val="28"/>
          <w:lang w:eastAsia="en-US"/>
        </w:rPr>
        <w:t xml:space="preserve">  сентября</w:t>
      </w:r>
      <w:proofErr w:type="gramEnd"/>
      <w:r w:rsidR="00A25858"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201</w:t>
      </w:r>
      <w:r w:rsidR="007E6198">
        <w:rPr>
          <w:rFonts w:eastAsiaTheme="minorHAnsi"/>
          <w:bCs/>
          <w:color w:val="000000"/>
          <w:sz w:val="28"/>
          <w:szCs w:val="28"/>
          <w:lang w:eastAsia="en-US"/>
        </w:rPr>
        <w:t>7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года.</w:t>
      </w:r>
    </w:p>
    <w:p w:rsidR="001461FE" w:rsidRDefault="001461FE" w:rsidP="0088629E">
      <w:pPr>
        <w:jc w:val="both"/>
        <w:rPr>
          <w:rFonts w:eastAsiaTheme="minorHAnsi"/>
          <w:sz w:val="28"/>
          <w:szCs w:val="28"/>
          <w:lang w:eastAsia="en-US"/>
        </w:rPr>
      </w:pPr>
    </w:p>
    <w:p w:rsidR="00BA0971" w:rsidRDefault="00BA0971" w:rsidP="0034411F">
      <w:pPr>
        <w:jc w:val="both"/>
        <w:rPr>
          <w:rFonts w:eastAsiaTheme="minorHAnsi"/>
          <w:sz w:val="28"/>
          <w:szCs w:val="28"/>
          <w:lang w:eastAsia="en-US"/>
        </w:rPr>
      </w:pPr>
    </w:p>
    <w:p w:rsidR="0088629E" w:rsidRPr="0034411F" w:rsidRDefault="0088629E" w:rsidP="0034411F">
      <w:pPr>
        <w:jc w:val="both"/>
        <w:rPr>
          <w:rFonts w:eastAsiaTheme="minorHAnsi"/>
          <w:sz w:val="28"/>
          <w:szCs w:val="28"/>
          <w:lang w:val="it-IT"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Совета директоров                                                         </w:t>
      </w:r>
      <w:r w:rsidR="005F1EC3"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</w:t>
      </w:r>
      <w:r w:rsidR="00EE1EC3" w:rsidRPr="0034411F">
        <w:rPr>
          <w:sz w:val="28"/>
          <w:szCs w:val="28"/>
        </w:rPr>
        <w:t>Р</w:t>
      </w:r>
      <w:r w:rsidR="00EE1EC3">
        <w:rPr>
          <w:sz w:val="28"/>
          <w:szCs w:val="28"/>
        </w:rPr>
        <w:t xml:space="preserve">. </w:t>
      </w:r>
      <w:r w:rsidR="00EE1EC3" w:rsidRPr="0034411F">
        <w:rPr>
          <w:sz w:val="28"/>
          <w:szCs w:val="28"/>
        </w:rPr>
        <w:t>Н</w:t>
      </w:r>
      <w:r w:rsidR="00EE1EC3">
        <w:rPr>
          <w:sz w:val="28"/>
          <w:szCs w:val="28"/>
        </w:rPr>
        <w:t xml:space="preserve">. </w:t>
      </w:r>
      <w:r w:rsidR="0034411F" w:rsidRPr="0034411F">
        <w:rPr>
          <w:sz w:val="28"/>
          <w:szCs w:val="28"/>
        </w:rPr>
        <w:t xml:space="preserve">Бердников </w:t>
      </w:r>
    </w:p>
    <w:p w:rsidR="009F6B83" w:rsidRPr="00674A73" w:rsidRDefault="009F6B83" w:rsidP="005F1EC3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E23123" w:rsidRDefault="00E23123" w:rsidP="005F1EC3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3C026E" w:rsidRDefault="0088629E" w:rsidP="005F1EC3">
      <w:pPr>
        <w:rPr>
          <w:sz w:val="24"/>
        </w:rPr>
      </w:pPr>
      <w:r w:rsidRPr="0088629E">
        <w:rPr>
          <w:rFonts w:eastAsiaTheme="minorHAnsi"/>
          <w:bCs/>
          <w:color w:val="000000"/>
          <w:sz w:val="28"/>
          <w:szCs w:val="28"/>
          <w:lang w:eastAsia="en-US"/>
        </w:rPr>
        <w:t>Корпоративный секретарь                                                                          В. В. Кремков</w:t>
      </w:r>
    </w:p>
    <w:sectPr w:rsidR="003C026E" w:rsidSect="00763720">
      <w:headerReference w:type="default" r:id="rId9"/>
      <w:pgSz w:w="11907" w:h="16840"/>
      <w:pgMar w:top="709" w:right="45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0B83" w:rsidRDefault="00840B83" w:rsidP="001D1CEA">
      <w:r>
        <w:separator/>
      </w:r>
    </w:p>
  </w:endnote>
  <w:endnote w:type="continuationSeparator" w:id="0">
    <w:p w:rsidR="00840B83" w:rsidRDefault="00840B83" w:rsidP="001D1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0B83" w:rsidRDefault="00840B83" w:rsidP="001D1CEA">
      <w:r>
        <w:separator/>
      </w:r>
    </w:p>
  </w:footnote>
  <w:footnote w:type="continuationSeparator" w:id="0">
    <w:p w:rsidR="00840B83" w:rsidRDefault="00840B83" w:rsidP="001D1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2347817"/>
      <w:docPartObj>
        <w:docPartGallery w:val="Page Numbers (Top of Page)"/>
        <w:docPartUnique/>
      </w:docPartObj>
    </w:sdtPr>
    <w:sdtEndPr/>
    <w:sdtContent>
      <w:p w:rsidR="00097B7B" w:rsidRDefault="00097B7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2F62">
          <w:rPr>
            <w:noProof/>
          </w:rPr>
          <w:t>12</w:t>
        </w:r>
        <w:r>
          <w:fldChar w:fldCharType="end"/>
        </w:r>
      </w:p>
    </w:sdtContent>
  </w:sdt>
  <w:p w:rsidR="00097B7B" w:rsidRDefault="00097B7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86F11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7A0438"/>
    <w:multiLevelType w:val="hybridMultilevel"/>
    <w:tmpl w:val="F09AED14"/>
    <w:lvl w:ilvl="0" w:tplc="CC58CAB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4B050BC"/>
    <w:multiLevelType w:val="hybridMultilevel"/>
    <w:tmpl w:val="F09AED14"/>
    <w:lvl w:ilvl="0" w:tplc="CC58CAB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1DE6C53"/>
    <w:multiLevelType w:val="hybridMultilevel"/>
    <w:tmpl w:val="0150B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1E21D1"/>
    <w:multiLevelType w:val="hybridMultilevel"/>
    <w:tmpl w:val="9B28EAB0"/>
    <w:lvl w:ilvl="0" w:tplc="C896C0D8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31BC3626"/>
    <w:multiLevelType w:val="hybridMultilevel"/>
    <w:tmpl w:val="DA16404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796B9B"/>
    <w:multiLevelType w:val="hybridMultilevel"/>
    <w:tmpl w:val="4D0889B6"/>
    <w:lvl w:ilvl="0" w:tplc="78CE14D2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DC3118"/>
    <w:multiLevelType w:val="hybridMultilevel"/>
    <w:tmpl w:val="1508125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156C79"/>
    <w:multiLevelType w:val="hybridMultilevel"/>
    <w:tmpl w:val="42204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45F45"/>
    <w:multiLevelType w:val="hybridMultilevel"/>
    <w:tmpl w:val="9B28EAB0"/>
    <w:lvl w:ilvl="0" w:tplc="C896C0D8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895260A"/>
    <w:multiLevelType w:val="hybridMultilevel"/>
    <w:tmpl w:val="D75EC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DD4C26"/>
    <w:multiLevelType w:val="hybridMultilevel"/>
    <w:tmpl w:val="D75EC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F37F49"/>
    <w:multiLevelType w:val="hybridMultilevel"/>
    <w:tmpl w:val="666E0F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8952ED"/>
    <w:multiLevelType w:val="hybridMultilevel"/>
    <w:tmpl w:val="DF3490C8"/>
    <w:lvl w:ilvl="0" w:tplc="E2E06D7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8054865"/>
    <w:multiLevelType w:val="hybridMultilevel"/>
    <w:tmpl w:val="0150B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F83EE6"/>
    <w:multiLevelType w:val="hybridMultilevel"/>
    <w:tmpl w:val="D75EC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191D8D"/>
    <w:multiLevelType w:val="hybridMultilevel"/>
    <w:tmpl w:val="2CA063D6"/>
    <w:lvl w:ilvl="0" w:tplc="8EA84A4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DB2532"/>
    <w:multiLevelType w:val="hybridMultilevel"/>
    <w:tmpl w:val="60C62128"/>
    <w:lvl w:ilvl="0" w:tplc="74E02A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2A180B"/>
    <w:multiLevelType w:val="hybridMultilevel"/>
    <w:tmpl w:val="2DA46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BC67F6"/>
    <w:multiLevelType w:val="hybridMultilevel"/>
    <w:tmpl w:val="171879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8E1DFE"/>
    <w:multiLevelType w:val="hybridMultilevel"/>
    <w:tmpl w:val="8EF4B1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FE1FAC"/>
    <w:multiLevelType w:val="hybridMultilevel"/>
    <w:tmpl w:val="42204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B73D09"/>
    <w:multiLevelType w:val="hybridMultilevel"/>
    <w:tmpl w:val="35D6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302E92"/>
    <w:multiLevelType w:val="hybridMultilevel"/>
    <w:tmpl w:val="8A58BC96"/>
    <w:lvl w:ilvl="0" w:tplc="47CCCDEC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8"/>
  </w:num>
  <w:num w:numId="3">
    <w:abstractNumId w:val="21"/>
  </w:num>
  <w:num w:numId="4">
    <w:abstractNumId w:val="17"/>
  </w:num>
  <w:num w:numId="5">
    <w:abstractNumId w:val="2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</w:num>
  <w:num w:numId="9">
    <w:abstractNumId w:val="0"/>
  </w:num>
  <w:num w:numId="10">
    <w:abstractNumId w:val="22"/>
  </w:num>
  <w:num w:numId="11">
    <w:abstractNumId w:val="7"/>
  </w:num>
  <w:num w:numId="12">
    <w:abstractNumId w:val="23"/>
  </w:num>
  <w:num w:numId="13">
    <w:abstractNumId w:val="16"/>
  </w:num>
  <w:num w:numId="14">
    <w:abstractNumId w:val="9"/>
  </w:num>
  <w:num w:numId="15">
    <w:abstractNumId w:val="4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9"/>
  </w:num>
  <w:num w:numId="19">
    <w:abstractNumId w:val="11"/>
  </w:num>
  <w:num w:numId="20">
    <w:abstractNumId w:val="15"/>
  </w:num>
  <w:num w:numId="21">
    <w:abstractNumId w:val="10"/>
  </w:num>
  <w:num w:numId="22">
    <w:abstractNumId w:val="13"/>
  </w:num>
  <w:num w:numId="23">
    <w:abstractNumId w:val="5"/>
  </w:num>
  <w:num w:numId="24">
    <w:abstractNumId w:val="6"/>
  </w:num>
  <w:num w:numId="25">
    <w:abstractNumId w:val="1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8D9"/>
    <w:rsid w:val="000012C1"/>
    <w:rsid w:val="00001A43"/>
    <w:rsid w:val="00002873"/>
    <w:rsid w:val="00002953"/>
    <w:rsid w:val="00003330"/>
    <w:rsid w:val="00005DB9"/>
    <w:rsid w:val="00006794"/>
    <w:rsid w:val="000076D4"/>
    <w:rsid w:val="00011FD7"/>
    <w:rsid w:val="000150F6"/>
    <w:rsid w:val="00015DCF"/>
    <w:rsid w:val="00015F09"/>
    <w:rsid w:val="0001718E"/>
    <w:rsid w:val="00022E9F"/>
    <w:rsid w:val="00023B3D"/>
    <w:rsid w:val="0002418C"/>
    <w:rsid w:val="000254EF"/>
    <w:rsid w:val="00025E0F"/>
    <w:rsid w:val="00027917"/>
    <w:rsid w:val="00031385"/>
    <w:rsid w:val="00032C7D"/>
    <w:rsid w:val="00033B1D"/>
    <w:rsid w:val="00035EBF"/>
    <w:rsid w:val="00037E87"/>
    <w:rsid w:val="000416C9"/>
    <w:rsid w:val="00042C69"/>
    <w:rsid w:val="000454C4"/>
    <w:rsid w:val="00047EA0"/>
    <w:rsid w:val="00050807"/>
    <w:rsid w:val="00051883"/>
    <w:rsid w:val="00053C8A"/>
    <w:rsid w:val="00054714"/>
    <w:rsid w:val="00055D25"/>
    <w:rsid w:val="00060023"/>
    <w:rsid w:val="000600FC"/>
    <w:rsid w:val="00062E52"/>
    <w:rsid w:val="00063DEE"/>
    <w:rsid w:val="000665F8"/>
    <w:rsid w:val="000736FB"/>
    <w:rsid w:val="000748B3"/>
    <w:rsid w:val="000821DF"/>
    <w:rsid w:val="0008357F"/>
    <w:rsid w:val="00084DBC"/>
    <w:rsid w:val="000875C9"/>
    <w:rsid w:val="000948C4"/>
    <w:rsid w:val="00094C45"/>
    <w:rsid w:val="00095778"/>
    <w:rsid w:val="00097831"/>
    <w:rsid w:val="00097B7B"/>
    <w:rsid w:val="000A2F30"/>
    <w:rsid w:val="000A4018"/>
    <w:rsid w:val="000A53A3"/>
    <w:rsid w:val="000A7B68"/>
    <w:rsid w:val="000B320A"/>
    <w:rsid w:val="000B42B9"/>
    <w:rsid w:val="000B4F00"/>
    <w:rsid w:val="000B7858"/>
    <w:rsid w:val="000B7A5A"/>
    <w:rsid w:val="000C1106"/>
    <w:rsid w:val="000C3BD6"/>
    <w:rsid w:val="000C6C42"/>
    <w:rsid w:val="000D2564"/>
    <w:rsid w:val="000D3273"/>
    <w:rsid w:val="000D39CD"/>
    <w:rsid w:val="000D6258"/>
    <w:rsid w:val="000D6959"/>
    <w:rsid w:val="000D79A1"/>
    <w:rsid w:val="000D7FC3"/>
    <w:rsid w:val="000E16AE"/>
    <w:rsid w:val="000E38A6"/>
    <w:rsid w:val="000E421D"/>
    <w:rsid w:val="000E4882"/>
    <w:rsid w:val="000F08FC"/>
    <w:rsid w:val="000F5069"/>
    <w:rsid w:val="000F55C5"/>
    <w:rsid w:val="001010DA"/>
    <w:rsid w:val="001014EC"/>
    <w:rsid w:val="0010295B"/>
    <w:rsid w:val="0010666B"/>
    <w:rsid w:val="0010713A"/>
    <w:rsid w:val="00107280"/>
    <w:rsid w:val="00107C9D"/>
    <w:rsid w:val="00114248"/>
    <w:rsid w:val="00124045"/>
    <w:rsid w:val="001246E8"/>
    <w:rsid w:val="00124763"/>
    <w:rsid w:val="001254F4"/>
    <w:rsid w:val="00125D44"/>
    <w:rsid w:val="001300BC"/>
    <w:rsid w:val="001304DA"/>
    <w:rsid w:val="00134C0D"/>
    <w:rsid w:val="00134E8E"/>
    <w:rsid w:val="00135D9F"/>
    <w:rsid w:val="001461FE"/>
    <w:rsid w:val="0014757E"/>
    <w:rsid w:val="001545EA"/>
    <w:rsid w:val="00155F5D"/>
    <w:rsid w:val="00156071"/>
    <w:rsid w:val="00157CBA"/>
    <w:rsid w:val="00160474"/>
    <w:rsid w:val="00161F29"/>
    <w:rsid w:val="0016265E"/>
    <w:rsid w:val="0016289B"/>
    <w:rsid w:val="0016293B"/>
    <w:rsid w:val="0016306E"/>
    <w:rsid w:val="001716F9"/>
    <w:rsid w:val="00172762"/>
    <w:rsid w:val="00174334"/>
    <w:rsid w:val="0017479D"/>
    <w:rsid w:val="0017568D"/>
    <w:rsid w:val="001835EF"/>
    <w:rsid w:val="001856FF"/>
    <w:rsid w:val="001864E4"/>
    <w:rsid w:val="001868C9"/>
    <w:rsid w:val="00186B72"/>
    <w:rsid w:val="00194B6B"/>
    <w:rsid w:val="00196866"/>
    <w:rsid w:val="001A2706"/>
    <w:rsid w:val="001A2763"/>
    <w:rsid w:val="001A28BE"/>
    <w:rsid w:val="001A6767"/>
    <w:rsid w:val="001B0B5C"/>
    <w:rsid w:val="001B5A41"/>
    <w:rsid w:val="001C1F24"/>
    <w:rsid w:val="001C299B"/>
    <w:rsid w:val="001C430C"/>
    <w:rsid w:val="001C5B03"/>
    <w:rsid w:val="001C5D74"/>
    <w:rsid w:val="001C6AFA"/>
    <w:rsid w:val="001C7D19"/>
    <w:rsid w:val="001D1CEA"/>
    <w:rsid w:val="001D1DF0"/>
    <w:rsid w:val="001D2439"/>
    <w:rsid w:val="001D368F"/>
    <w:rsid w:val="001D6AD4"/>
    <w:rsid w:val="001E1E36"/>
    <w:rsid w:val="001E380B"/>
    <w:rsid w:val="001F24FC"/>
    <w:rsid w:val="001F2BD5"/>
    <w:rsid w:val="001F5AC5"/>
    <w:rsid w:val="001F6876"/>
    <w:rsid w:val="00201500"/>
    <w:rsid w:val="0021115E"/>
    <w:rsid w:val="0021196D"/>
    <w:rsid w:val="00211EFE"/>
    <w:rsid w:val="00212B61"/>
    <w:rsid w:val="00215271"/>
    <w:rsid w:val="002156CE"/>
    <w:rsid w:val="00217B8B"/>
    <w:rsid w:val="00220CA1"/>
    <w:rsid w:val="00221A59"/>
    <w:rsid w:val="00221CBF"/>
    <w:rsid w:val="00224051"/>
    <w:rsid w:val="00226B8F"/>
    <w:rsid w:val="00227380"/>
    <w:rsid w:val="00230070"/>
    <w:rsid w:val="00230F3F"/>
    <w:rsid w:val="0023709F"/>
    <w:rsid w:val="002405AC"/>
    <w:rsid w:val="00241893"/>
    <w:rsid w:val="00241CE2"/>
    <w:rsid w:val="00242261"/>
    <w:rsid w:val="00244DEB"/>
    <w:rsid w:val="00245DFD"/>
    <w:rsid w:val="002464CD"/>
    <w:rsid w:val="00255765"/>
    <w:rsid w:val="00256B5E"/>
    <w:rsid w:val="002571CD"/>
    <w:rsid w:val="00257695"/>
    <w:rsid w:val="00264932"/>
    <w:rsid w:val="0026513D"/>
    <w:rsid w:val="00272DC8"/>
    <w:rsid w:val="00272EA8"/>
    <w:rsid w:val="0027393E"/>
    <w:rsid w:val="00274DE3"/>
    <w:rsid w:val="00276649"/>
    <w:rsid w:val="0028196D"/>
    <w:rsid w:val="0028233A"/>
    <w:rsid w:val="0028537C"/>
    <w:rsid w:val="002914B5"/>
    <w:rsid w:val="00292F75"/>
    <w:rsid w:val="00293CCF"/>
    <w:rsid w:val="00294461"/>
    <w:rsid w:val="0029450C"/>
    <w:rsid w:val="00294D8E"/>
    <w:rsid w:val="002A0ADD"/>
    <w:rsid w:val="002A6EB5"/>
    <w:rsid w:val="002B4649"/>
    <w:rsid w:val="002B6E4E"/>
    <w:rsid w:val="002B7153"/>
    <w:rsid w:val="002C2CD9"/>
    <w:rsid w:val="002C31F1"/>
    <w:rsid w:val="002C4195"/>
    <w:rsid w:val="002C493F"/>
    <w:rsid w:val="002C63B7"/>
    <w:rsid w:val="002C76C3"/>
    <w:rsid w:val="002C789B"/>
    <w:rsid w:val="002D0F0E"/>
    <w:rsid w:val="002D3056"/>
    <w:rsid w:val="002D3C1F"/>
    <w:rsid w:val="002D656B"/>
    <w:rsid w:val="002D7AA4"/>
    <w:rsid w:val="002E525D"/>
    <w:rsid w:val="002E579D"/>
    <w:rsid w:val="002E76F2"/>
    <w:rsid w:val="002F2080"/>
    <w:rsid w:val="002F28AE"/>
    <w:rsid w:val="002F46A5"/>
    <w:rsid w:val="002F5403"/>
    <w:rsid w:val="002F748E"/>
    <w:rsid w:val="003037EC"/>
    <w:rsid w:val="00303F3F"/>
    <w:rsid w:val="00306B35"/>
    <w:rsid w:val="00307DDE"/>
    <w:rsid w:val="00311553"/>
    <w:rsid w:val="003123DB"/>
    <w:rsid w:val="00312850"/>
    <w:rsid w:val="0031286F"/>
    <w:rsid w:val="00316239"/>
    <w:rsid w:val="00316885"/>
    <w:rsid w:val="00320245"/>
    <w:rsid w:val="00320CA5"/>
    <w:rsid w:val="00321F4B"/>
    <w:rsid w:val="00322E0D"/>
    <w:rsid w:val="003248FD"/>
    <w:rsid w:val="00333BBE"/>
    <w:rsid w:val="00335067"/>
    <w:rsid w:val="0033561E"/>
    <w:rsid w:val="00335C54"/>
    <w:rsid w:val="003412F4"/>
    <w:rsid w:val="0034411F"/>
    <w:rsid w:val="00344EE3"/>
    <w:rsid w:val="00352EA2"/>
    <w:rsid w:val="003577BC"/>
    <w:rsid w:val="00361302"/>
    <w:rsid w:val="00361C33"/>
    <w:rsid w:val="00361F13"/>
    <w:rsid w:val="00364060"/>
    <w:rsid w:val="003658A7"/>
    <w:rsid w:val="00365C75"/>
    <w:rsid w:val="00366C82"/>
    <w:rsid w:val="00367C58"/>
    <w:rsid w:val="003708CB"/>
    <w:rsid w:val="00370B06"/>
    <w:rsid w:val="00374CF4"/>
    <w:rsid w:val="00377F1E"/>
    <w:rsid w:val="0038103E"/>
    <w:rsid w:val="003818CA"/>
    <w:rsid w:val="00382EE5"/>
    <w:rsid w:val="003840CE"/>
    <w:rsid w:val="00387CE4"/>
    <w:rsid w:val="00392A98"/>
    <w:rsid w:val="00395CF9"/>
    <w:rsid w:val="00396389"/>
    <w:rsid w:val="003963C0"/>
    <w:rsid w:val="00397F0E"/>
    <w:rsid w:val="003A0CA3"/>
    <w:rsid w:val="003A1011"/>
    <w:rsid w:val="003A1181"/>
    <w:rsid w:val="003A1207"/>
    <w:rsid w:val="003A364F"/>
    <w:rsid w:val="003A3B6A"/>
    <w:rsid w:val="003B0B09"/>
    <w:rsid w:val="003C026E"/>
    <w:rsid w:val="003C5828"/>
    <w:rsid w:val="003C6B75"/>
    <w:rsid w:val="003D1559"/>
    <w:rsid w:val="003D2901"/>
    <w:rsid w:val="003D2C52"/>
    <w:rsid w:val="003D2DC2"/>
    <w:rsid w:val="003E0358"/>
    <w:rsid w:val="003E078D"/>
    <w:rsid w:val="003E2845"/>
    <w:rsid w:val="003E2A8A"/>
    <w:rsid w:val="003E3CC4"/>
    <w:rsid w:val="003E423A"/>
    <w:rsid w:val="003E48BD"/>
    <w:rsid w:val="003E4A85"/>
    <w:rsid w:val="003F2767"/>
    <w:rsid w:val="004000CD"/>
    <w:rsid w:val="004005D2"/>
    <w:rsid w:val="0040119B"/>
    <w:rsid w:val="0040297E"/>
    <w:rsid w:val="00404ECF"/>
    <w:rsid w:val="004055DE"/>
    <w:rsid w:val="00405F2D"/>
    <w:rsid w:val="00412F8D"/>
    <w:rsid w:val="00414638"/>
    <w:rsid w:val="00415EE7"/>
    <w:rsid w:val="004169F3"/>
    <w:rsid w:val="00417C7A"/>
    <w:rsid w:val="004234DD"/>
    <w:rsid w:val="00423763"/>
    <w:rsid w:val="00424544"/>
    <w:rsid w:val="00424787"/>
    <w:rsid w:val="004277FA"/>
    <w:rsid w:val="00427FC7"/>
    <w:rsid w:val="0043357E"/>
    <w:rsid w:val="00453179"/>
    <w:rsid w:val="00455745"/>
    <w:rsid w:val="00456A7B"/>
    <w:rsid w:val="004623D5"/>
    <w:rsid w:val="0046352A"/>
    <w:rsid w:val="004637CC"/>
    <w:rsid w:val="00463B75"/>
    <w:rsid w:val="00464051"/>
    <w:rsid w:val="00471792"/>
    <w:rsid w:val="00472F00"/>
    <w:rsid w:val="00474343"/>
    <w:rsid w:val="00474A7D"/>
    <w:rsid w:val="00474AFC"/>
    <w:rsid w:val="00474E7B"/>
    <w:rsid w:val="00481A0F"/>
    <w:rsid w:val="004839AB"/>
    <w:rsid w:val="00485F39"/>
    <w:rsid w:val="00486834"/>
    <w:rsid w:val="004869A2"/>
    <w:rsid w:val="00487A1A"/>
    <w:rsid w:val="00493E16"/>
    <w:rsid w:val="0049659A"/>
    <w:rsid w:val="00497A8B"/>
    <w:rsid w:val="004A0133"/>
    <w:rsid w:val="004A12CC"/>
    <w:rsid w:val="004A6232"/>
    <w:rsid w:val="004B0066"/>
    <w:rsid w:val="004B0514"/>
    <w:rsid w:val="004B2351"/>
    <w:rsid w:val="004B5B4E"/>
    <w:rsid w:val="004B608F"/>
    <w:rsid w:val="004B79E7"/>
    <w:rsid w:val="004D2916"/>
    <w:rsid w:val="004E0ED0"/>
    <w:rsid w:val="004E11D0"/>
    <w:rsid w:val="004E5331"/>
    <w:rsid w:val="004E571F"/>
    <w:rsid w:val="004E5FAA"/>
    <w:rsid w:val="004E6C80"/>
    <w:rsid w:val="004F33C7"/>
    <w:rsid w:val="004F4248"/>
    <w:rsid w:val="004F5B90"/>
    <w:rsid w:val="004F6EA6"/>
    <w:rsid w:val="00501E26"/>
    <w:rsid w:val="00504AD4"/>
    <w:rsid w:val="00513366"/>
    <w:rsid w:val="00516B09"/>
    <w:rsid w:val="00516E1A"/>
    <w:rsid w:val="00522308"/>
    <w:rsid w:val="005250BC"/>
    <w:rsid w:val="005314C2"/>
    <w:rsid w:val="0053365D"/>
    <w:rsid w:val="00536C4E"/>
    <w:rsid w:val="00537F7C"/>
    <w:rsid w:val="005413C1"/>
    <w:rsid w:val="00546F1A"/>
    <w:rsid w:val="00547026"/>
    <w:rsid w:val="00547493"/>
    <w:rsid w:val="00551AFE"/>
    <w:rsid w:val="00553196"/>
    <w:rsid w:val="00554EE4"/>
    <w:rsid w:val="005557F3"/>
    <w:rsid w:val="00564BB9"/>
    <w:rsid w:val="00565ED8"/>
    <w:rsid w:val="00565EF4"/>
    <w:rsid w:val="0056746E"/>
    <w:rsid w:val="00570C08"/>
    <w:rsid w:val="00570F1C"/>
    <w:rsid w:val="00572A15"/>
    <w:rsid w:val="00574BD7"/>
    <w:rsid w:val="005809D1"/>
    <w:rsid w:val="00581C35"/>
    <w:rsid w:val="00583052"/>
    <w:rsid w:val="00585D25"/>
    <w:rsid w:val="00586D7D"/>
    <w:rsid w:val="00593C3D"/>
    <w:rsid w:val="00595ED5"/>
    <w:rsid w:val="005A0109"/>
    <w:rsid w:val="005A488B"/>
    <w:rsid w:val="005A4C4E"/>
    <w:rsid w:val="005A549C"/>
    <w:rsid w:val="005A5A82"/>
    <w:rsid w:val="005A7766"/>
    <w:rsid w:val="005B1FAE"/>
    <w:rsid w:val="005B2B98"/>
    <w:rsid w:val="005B6951"/>
    <w:rsid w:val="005B7333"/>
    <w:rsid w:val="005C180D"/>
    <w:rsid w:val="005C2920"/>
    <w:rsid w:val="005C2A47"/>
    <w:rsid w:val="005C2A5A"/>
    <w:rsid w:val="005C42A1"/>
    <w:rsid w:val="005C6441"/>
    <w:rsid w:val="005D1443"/>
    <w:rsid w:val="005D35A4"/>
    <w:rsid w:val="005E135A"/>
    <w:rsid w:val="005E2917"/>
    <w:rsid w:val="005F042E"/>
    <w:rsid w:val="005F1EC3"/>
    <w:rsid w:val="005F302B"/>
    <w:rsid w:val="005F4B80"/>
    <w:rsid w:val="005F5D69"/>
    <w:rsid w:val="005F5E6C"/>
    <w:rsid w:val="005F79C8"/>
    <w:rsid w:val="005F7D8F"/>
    <w:rsid w:val="00600DEE"/>
    <w:rsid w:val="00602843"/>
    <w:rsid w:val="00603E77"/>
    <w:rsid w:val="006040CA"/>
    <w:rsid w:val="006072E6"/>
    <w:rsid w:val="00611216"/>
    <w:rsid w:val="00611C90"/>
    <w:rsid w:val="00612081"/>
    <w:rsid w:val="006132A2"/>
    <w:rsid w:val="00620195"/>
    <w:rsid w:val="006205BB"/>
    <w:rsid w:val="006214FF"/>
    <w:rsid w:val="00621818"/>
    <w:rsid w:val="00621EC0"/>
    <w:rsid w:val="006246B8"/>
    <w:rsid w:val="00624F51"/>
    <w:rsid w:val="00625092"/>
    <w:rsid w:val="0062730C"/>
    <w:rsid w:val="00630874"/>
    <w:rsid w:val="00630D18"/>
    <w:rsid w:val="006319EF"/>
    <w:rsid w:val="00633B07"/>
    <w:rsid w:val="00637E1B"/>
    <w:rsid w:val="006403BC"/>
    <w:rsid w:val="006416A0"/>
    <w:rsid w:val="00644919"/>
    <w:rsid w:val="00646746"/>
    <w:rsid w:val="00647D91"/>
    <w:rsid w:val="00650A73"/>
    <w:rsid w:val="00652324"/>
    <w:rsid w:val="006629A1"/>
    <w:rsid w:val="00663A04"/>
    <w:rsid w:val="00667F0E"/>
    <w:rsid w:val="006711CA"/>
    <w:rsid w:val="00671F28"/>
    <w:rsid w:val="006725F4"/>
    <w:rsid w:val="00673B73"/>
    <w:rsid w:val="00674A73"/>
    <w:rsid w:val="00677578"/>
    <w:rsid w:val="00682FA7"/>
    <w:rsid w:val="00683ECA"/>
    <w:rsid w:val="006843A0"/>
    <w:rsid w:val="00684625"/>
    <w:rsid w:val="006A2072"/>
    <w:rsid w:val="006A5BAE"/>
    <w:rsid w:val="006B0FCC"/>
    <w:rsid w:val="006B136F"/>
    <w:rsid w:val="006B1901"/>
    <w:rsid w:val="006B3251"/>
    <w:rsid w:val="006B3BFE"/>
    <w:rsid w:val="006B3E8A"/>
    <w:rsid w:val="006B451D"/>
    <w:rsid w:val="006C507B"/>
    <w:rsid w:val="006D3913"/>
    <w:rsid w:val="006D411D"/>
    <w:rsid w:val="006D5567"/>
    <w:rsid w:val="006E1538"/>
    <w:rsid w:val="006E4428"/>
    <w:rsid w:val="006F34F8"/>
    <w:rsid w:val="006F3FA4"/>
    <w:rsid w:val="006F49A9"/>
    <w:rsid w:val="006F6AE6"/>
    <w:rsid w:val="006F71A4"/>
    <w:rsid w:val="007007BE"/>
    <w:rsid w:val="00700BBD"/>
    <w:rsid w:val="007021FE"/>
    <w:rsid w:val="00705517"/>
    <w:rsid w:val="007131E3"/>
    <w:rsid w:val="00717D31"/>
    <w:rsid w:val="007202BC"/>
    <w:rsid w:val="007208D5"/>
    <w:rsid w:val="00722659"/>
    <w:rsid w:val="00722CA7"/>
    <w:rsid w:val="00723675"/>
    <w:rsid w:val="00723AF6"/>
    <w:rsid w:val="00731ABC"/>
    <w:rsid w:val="0073487D"/>
    <w:rsid w:val="00745E4C"/>
    <w:rsid w:val="00746064"/>
    <w:rsid w:val="0075322D"/>
    <w:rsid w:val="0075505F"/>
    <w:rsid w:val="007554C6"/>
    <w:rsid w:val="007554FE"/>
    <w:rsid w:val="00755B3B"/>
    <w:rsid w:val="007605DA"/>
    <w:rsid w:val="007628FF"/>
    <w:rsid w:val="00763720"/>
    <w:rsid w:val="00764B47"/>
    <w:rsid w:val="00767351"/>
    <w:rsid w:val="00767B3E"/>
    <w:rsid w:val="0077033A"/>
    <w:rsid w:val="00771B23"/>
    <w:rsid w:val="00772A57"/>
    <w:rsid w:val="00772EF0"/>
    <w:rsid w:val="00773DC5"/>
    <w:rsid w:val="007740A4"/>
    <w:rsid w:val="007751B7"/>
    <w:rsid w:val="007805B5"/>
    <w:rsid w:val="00780667"/>
    <w:rsid w:val="007818FC"/>
    <w:rsid w:val="00782463"/>
    <w:rsid w:val="007852F3"/>
    <w:rsid w:val="00785786"/>
    <w:rsid w:val="00785C32"/>
    <w:rsid w:val="00790FFB"/>
    <w:rsid w:val="0079344E"/>
    <w:rsid w:val="00797EBD"/>
    <w:rsid w:val="007A2B15"/>
    <w:rsid w:val="007A526E"/>
    <w:rsid w:val="007A54F9"/>
    <w:rsid w:val="007A5EF6"/>
    <w:rsid w:val="007A77E9"/>
    <w:rsid w:val="007B00AF"/>
    <w:rsid w:val="007B0AFC"/>
    <w:rsid w:val="007B0C11"/>
    <w:rsid w:val="007B15BA"/>
    <w:rsid w:val="007B4935"/>
    <w:rsid w:val="007B5EED"/>
    <w:rsid w:val="007B6FF4"/>
    <w:rsid w:val="007B72DF"/>
    <w:rsid w:val="007C0AAB"/>
    <w:rsid w:val="007C14A6"/>
    <w:rsid w:val="007C180D"/>
    <w:rsid w:val="007C4C81"/>
    <w:rsid w:val="007C751D"/>
    <w:rsid w:val="007D048E"/>
    <w:rsid w:val="007D1DA6"/>
    <w:rsid w:val="007D280A"/>
    <w:rsid w:val="007D6676"/>
    <w:rsid w:val="007E0DC6"/>
    <w:rsid w:val="007E188B"/>
    <w:rsid w:val="007E1DC7"/>
    <w:rsid w:val="007E3309"/>
    <w:rsid w:val="007E52D2"/>
    <w:rsid w:val="007E58E3"/>
    <w:rsid w:val="007E6198"/>
    <w:rsid w:val="007E6510"/>
    <w:rsid w:val="007E6FA4"/>
    <w:rsid w:val="007F0D17"/>
    <w:rsid w:val="007F60EF"/>
    <w:rsid w:val="007F79FF"/>
    <w:rsid w:val="0080217E"/>
    <w:rsid w:val="0080346B"/>
    <w:rsid w:val="00803CA0"/>
    <w:rsid w:val="00805EDB"/>
    <w:rsid w:val="00811097"/>
    <w:rsid w:val="0081253F"/>
    <w:rsid w:val="00816ED7"/>
    <w:rsid w:val="00825621"/>
    <w:rsid w:val="00826975"/>
    <w:rsid w:val="00833212"/>
    <w:rsid w:val="008344AB"/>
    <w:rsid w:val="00835578"/>
    <w:rsid w:val="00836903"/>
    <w:rsid w:val="00837E4A"/>
    <w:rsid w:val="00840B83"/>
    <w:rsid w:val="00846EE2"/>
    <w:rsid w:val="0084788D"/>
    <w:rsid w:val="0085069B"/>
    <w:rsid w:val="00850DF7"/>
    <w:rsid w:val="00851096"/>
    <w:rsid w:val="008534E6"/>
    <w:rsid w:val="00856BDE"/>
    <w:rsid w:val="00860339"/>
    <w:rsid w:val="0086178E"/>
    <w:rsid w:val="008636A5"/>
    <w:rsid w:val="00866D97"/>
    <w:rsid w:val="00866EA3"/>
    <w:rsid w:val="00871AAC"/>
    <w:rsid w:val="00873BA8"/>
    <w:rsid w:val="00874CBD"/>
    <w:rsid w:val="00875A0B"/>
    <w:rsid w:val="00875BBF"/>
    <w:rsid w:val="00877EFF"/>
    <w:rsid w:val="00882911"/>
    <w:rsid w:val="0088629E"/>
    <w:rsid w:val="00887B98"/>
    <w:rsid w:val="00887FE0"/>
    <w:rsid w:val="00890F4D"/>
    <w:rsid w:val="00895B05"/>
    <w:rsid w:val="00896F9D"/>
    <w:rsid w:val="00897F8E"/>
    <w:rsid w:val="008A3CA4"/>
    <w:rsid w:val="008A6403"/>
    <w:rsid w:val="008B0D62"/>
    <w:rsid w:val="008B2C54"/>
    <w:rsid w:val="008B3766"/>
    <w:rsid w:val="008B3C0A"/>
    <w:rsid w:val="008B6AAE"/>
    <w:rsid w:val="008C018B"/>
    <w:rsid w:val="008C105A"/>
    <w:rsid w:val="008C2173"/>
    <w:rsid w:val="008C3202"/>
    <w:rsid w:val="008C3D0B"/>
    <w:rsid w:val="008C4796"/>
    <w:rsid w:val="008C6CE1"/>
    <w:rsid w:val="008C7A78"/>
    <w:rsid w:val="008D103E"/>
    <w:rsid w:val="008D1604"/>
    <w:rsid w:val="008D17EA"/>
    <w:rsid w:val="008D1F52"/>
    <w:rsid w:val="008D2D43"/>
    <w:rsid w:val="008E3BA0"/>
    <w:rsid w:val="008E6997"/>
    <w:rsid w:val="008F0D3E"/>
    <w:rsid w:val="008F37FA"/>
    <w:rsid w:val="008F3B84"/>
    <w:rsid w:val="00901F4A"/>
    <w:rsid w:val="009032DA"/>
    <w:rsid w:val="00903EE8"/>
    <w:rsid w:val="0090737E"/>
    <w:rsid w:val="009125C7"/>
    <w:rsid w:val="009145D1"/>
    <w:rsid w:val="0092186E"/>
    <w:rsid w:val="00923778"/>
    <w:rsid w:val="00923BB7"/>
    <w:rsid w:val="00925382"/>
    <w:rsid w:val="00932228"/>
    <w:rsid w:val="009333DE"/>
    <w:rsid w:val="00936CED"/>
    <w:rsid w:val="00941254"/>
    <w:rsid w:val="00941A96"/>
    <w:rsid w:val="00941EC0"/>
    <w:rsid w:val="0094366A"/>
    <w:rsid w:val="00943C74"/>
    <w:rsid w:val="00944CE1"/>
    <w:rsid w:val="00945D2E"/>
    <w:rsid w:val="009537A1"/>
    <w:rsid w:val="009540F4"/>
    <w:rsid w:val="00957BCC"/>
    <w:rsid w:val="00960960"/>
    <w:rsid w:val="00964900"/>
    <w:rsid w:val="009724D6"/>
    <w:rsid w:val="00974EF7"/>
    <w:rsid w:val="00975A26"/>
    <w:rsid w:val="00980405"/>
    <w:rsid w:val="00981806"/>
    <w:rsid w:val="0098189F"/>
    <w:rsid w:val="00984A0F"/>
    <w:rsid w:val="00985DAC"/>
    <w:rsid w:val="0099015C"/>
    <w:rsid w:val="009915B5"/>
    <w:rsid w:val="0099594A"/>
    <w:rsid w:val="00996E6A"/>
    <w:rsid w:val="009A0480"/>
    <w:rsid w:val="009A2238"/>
    <w:rsid w:val="009A71E5"/>
    <w:rsid w:val="009B0D70"/>
    <w:rsid w:val="009B0D72"/>
    <w:rsid w:val="009B2AA0"/>
    <w:rsid w:val="009B7D24"/>
    <w:rsid w:val="009C0437"/>
    <w:rsid w:val="009C1DB8"/>
    <w:rsid w:val="009C7CBB"/>
    <w:rsid w:val="009D0864"/>
    <w:rsid w:val="009D0BC2"/>
    <w:rsid w:val="009D0EFE"/>
    <w:rsid w:val="009D1242"/>
    <w:rsid w:val="009D29C3"/>
    <w:rsid w:val="009D790B"/>
    <w:rsid w:val="009E03B3"/>
    <w:rsid w:val="009E1DD1"/>
    <w:rsid w:val="009E29D1"/>
    <w:rsid w:val="009E47CC"/>
    <w:rsid w:val="009E4991"/>
    <w:rsid w:val="009E4D74"/>
    <w:rsid w:val="009E7FCC"/>
    <w:rsid w:val="009F1F66"/>
    <w:rsid w:val="009F2F7D"/>
    <w:rsid w:val="009F403B"/>
    <w:rsid w:val="009F5037"/>
    <w:rsid w:val="009F53A3"/>
    <w:rsid w:val="009F6B83"/>
    <w:rsid w:val="009F6F11"/>
    <w:rsid w:val="00A00EFD"/>
    <w:rsid w:val="00A07888"/>
    <w:rsid w:val="00A10322"/>
    <w:rsid w:val="00A13B38"/>
    <w:rsid w:val="00A220FD"/>
    <w:rsid w:val="00A2321E"/>
    <w:rsid w:val="00A25858"/>
    <w:rsid w:val="00A324F9"/>
    <w:rsid w:val="00A3379E"/>
    <w:rsid w:val="00A338D9"/>
    <w:rsid w:val="00A342EE"/>
    <w:rsid w:val="00A36915"/>
    <w:rsid w:val="00A37681"/>
    <w:rsid w:val="00A44841"/>
    <w:rsid w:val="00A459AD"/>
    <w:rsid w:val="00A45A95"/>
    <w:rsid w:val="00A50958"/>
    <w:rsid w:val="00A52696"/>
    <w:rsid w:val="00A5410A"/>
    <w:rsid w:val="00A54311"/>
    <w:rsid w:val="00A54C6A"/>
    <w:rsid w:val="00A57FDE"/>
    <w:rsid w:val="00A61663"/>
    <w:rsid w:val="00A62758"/>
    <w:rsid w:val="00A62B67"/>
    <w:rsid w:val="00A62BD6"/>
    <w:rsid w:val="00A63DCB"/>
    <w:rsid w:val="00A66142"/>
    <w:rsid w:val="00A715C1"/>
    <w:rsid w:val="00A7486B"/>
    <w:rsid w:val="00A748F0"/>
    <w:rsid w:val="00A763C4"/>
    <w:rsid w:val="00A80807"/>
    <w:rsid w:val="00A8152E"/>
    <w:rsid w:val="00A81F67"/>
    <w:rsid w:val="00A82295"/>
    <w:rsid w:val="00A826CB"/>
    <w:rsid w:val="00A82D7D"/>
    <w:rsid w:val="00A85B1F"/>
    <w:rsid w:val="00A8632E"/>
    <w:rsid w:val="00A86D99"/>
    <w:rsid w:val="00A87BAC"/>
    <w:rsid w:val="00A913B7"/>
    <w:rsid w:val="00A91A92"/>
    <w:rsid w:val="00A92194"/>
    <w:rsid w:val="00A93766"/>
    <w:rsid w:val="00A93850"/>
    <w:rsid w:val="00A958D7"/>
    <w:rsid w:val="00A960C3"/>
    <w:rsid w:val="00AA0D6A"/>
    <w:rsid w:val="00AA2169"/>
    <w:rsid w:val="00AA2449"/>
    <w:rsid w:val="00AA4C91"/>
    <w:rsid w:val="00AB1187"/>
    <w:rsid w:val="00AB2BCA"/>
    <w:rsid w:val="00AB4569"/>
    <w:rsid w:val="00AB49E3"/>
    <w:rsid w:val="00AB6A29"/>
    <w:rsid w:val="00AC23DB"/>
    <w:rsid w:val="00AC3412"/>
    <w:rsid w:val="00AC45F4"/>
    <w:rsid w:val="00AC6CA1"/>
    <w:rsid w:val="00AC7704"/>
    <w:rsid w:val="00AD0912"/>
    <w:rsid w:val="00AD443E"/>
    <w:rsid w:val="00AD45EE"/>
    <w:rsid w:val="00AD5445"/>
    <w:rsid w:val="00AD5C34"/>
    <w:rsid w:val="00AE05AA"/>
    <w:rsid w:val="00AE0956"/>
    <w:rsid w:val="00AE2A88"/>
    <w:rsid w:val="00AE3DFC"/>
    <w:rsid w:val="00AE611C"/>
    <w:rsid w:val="00AE6CC2"/>
    <w:rsid w:val="00AE7BFB"/>
    <w:rsid w:val="00AF03ED"/>
    <w:rsid w:val="00AF1974"/>
    <w:rsid w:val="00AF3CE0"/>
    <w:rsid w:val="00AF550A"/>
    <w:rsid w:val="00AF7602"/>
    <w:rsid w:val="00B01131"/>
    <w:rsid w:val="00B01A41"/>
    <w:rsid w:val="00B057F1"/>
    <w:rsid w:val="00B06395"/>
    <w:rsid w:val="00B10559"/>
    <w:rsid w:val="00B150A5"/>
    <w:rsid w:val="00B164BD"/>
    <w:rsid w:val="00B17B4E"/>
    <w:rsid w:val="00B20080"/>
    <w:rsid w:val="00B20945"/>
    <w:rsid w:val="00B21257"/>
    <w:rsid w:val="00B22012"/>
    <w:rsid w:val="00B2301C"/>
    <w:rsid w:val="00B2327D"/>
    <w:rsid w:val="00B2466C"/>
    <w:rsid w:val="00B246A6"/>
    <w:rsid w:val="00B25969"/>
    <w:rsid w:val="00B26030"/>
    <w:rsid w:val="00B34F54"/>
    <w:rsid w:val="00B351F1"/>
    <w:rsid w:val="00B424A9"/>
    <w:rsid w:val="00B436CA"/>
    <w:rsid w:val="00B441C0"/>
    <w:rsid w:val="00B46797"/>
    <w:rsid w:val="00B469B5"/>
    <w:rsid w:val="00B52A92"/>
    <w:rsid w:val="00B54F8A"/>
    <w:rsid w:val="00B551A0"/>
    <w:rsid w:val="00B557E2"/>
    <w:rsid w:val="00B611D9"/>
    <w:rsid w:val="00B61864"/>
    <w:rsid w:val="00B6281B"/>
    <w:rsid w:val="00B63719"/>
    <w:rsid w:val="00B67483"/>
    <w:rsid w:val="00B71163"/>
    <w:rsid w:val="00B715B8"/>
    <w:rsid w:val="00B74FD3"/>
    <w:rsid w:val="00B7529F"/>
    <w:rsid w:val="00B754BE"/>
    <w:rsid w:val="00B755DB"/>
    <w:rsid w:val="00B7790F"/>
    <w:rsid w:val="00B77E21"/>
    <w:rsid w:val="00B801B5"/>
    <w:rsid w:val="00B815E6"/>
    <w:rsid w:val="00B81E2B"/>
    <w:rsid w:val="00B83288"/>
    <w:rsid w:val="00B83EBA"/>
    <w:rsid w:val="00B8411C"/>
    <w:rsid w:val="00B86DF1"/>
    <w:rsid w:val="00B9128E"/>
    <w:rsid w:val="00B91B46"/>
    <w:rsid w:val="00B943B9"/>
    <w:rsid w:val="00B962F5"/>
    <w:rsid w:val="00BA0971"/>
    <w:rsid w:val="00BA619A"/>
    <w:rsid w:val="00BA7A40"/>
    <w:rsid w:val="00BB0105"/>
    <w:rsid w:val="00BB290D"/>
    <w:rsid w:val="00BB2D4F"/>
    <w:rsid w:val="00BB3675"/>
    <w:rsid w:val="00BB54CE"/>
    <w:rsid w:val="00BB5A4C"/>
    <w:rsid w:val="00BB6366"/>
    <w:rsid w:val="00BC1202"/>
    <w:rsid w:val="00BC208C"/>
    <w:rsid w:val="00BC35BE"/>
    <w:rsid w:val="00BD051A"/>
    <w:rsid w:val="00BD2CEB"/>
    <w:rsid w:val="00BD3FEE"/>
    <w:rsid w:val="00BD6930"/>
    <w:rsid w:val="00BD7C39"/>
    <w:rsid w:val="00BD7C57"/>
    <w:rsid w:val="00BD7D02"/>
    <w:rsid w:val="00BD7F6D"/>
    <w:rsid w:val="00BE0432"/>
    <w:rsid w:val="00BE2912"/>
    <w:rsid w:val="00BE2E82"/>
    <w:rsid w:val="00BE469C"/>
    <w:rsid w:val="00BE57B8"/>
    <w:rsid w:val="00BF0BF3"/>
    <w:rsid w:val="00BF42BA"/>
    <w:rsid w:val="00BF4838"/>
    <w:rsid w:val="00BF4DCB"/>
    <w:rsid w:val="00BF65A2"/>
    <w:rsid w:val="00BF6A03"/>
    <w:rsid w:val="00C01E8D"/>
    <w:rsid w:val="00C0562B"/>
    <w:rsid w:val="00C06DDC"/>
    <w:rsid w:val="00C11089"/>
    <w:rsid w:val="00C1147A"/>
    <w:rsid w:val="00C11937"/>
    <w:rsid w:val="00C14071"/>
    <w:rsid w:val="00C23018"/>
    <w:rsid w:val="00C25682"/>
    <w:rsid w:val="00C25A0D"/>
    <w:rsid w:val="00C26D3D"/>
    <w:rsid w:val="00C276D1"/>
    <w:rsid w:val="00C276E0"/>
    <w:rsid w:val="00C30486"/>
    <w:rsid w:val="00C305AD"/>
    <w:rsid w:val="00C30D4E"/>
    <w:rsid w:val="00C320BA"/>
    <w:rsid w:val="00C32B39"/>
    <w:rsid w:val="00C34372"/>
    <w:rsid w:val="00C35755"/>
    <w:rsid w:val="00C37F96"/>
    <w:rsid w:val="00C40E20"/>
    <w:rsid w:val="00C445DB"/>
    <w:rsid w:val="00C4479F"/>
    <w:rsid w:val="00C45867"/>
    <w:rsid w:val="00C466B8"/>
    <w:rsid w:val="00C5027B"/>
    <w:rsid w:val="00C50652"/>
    <w:rsid w:val="00C52DF4"/>
    <w:rsid w:val="00C53108"/>
    <w:rsid w:val="00C5417E"/>
    <w:rsid w:val="00C6330C"/>
    <w:rsid w:val="00C63B27"/>
    <w:rsid w:val="00C642C5"/>
    <w:rsid w:val="00C673C3"/>
    <w:rsid w:val="00C70097"/>
    <w:rsid w:val="00C70E34"/>
    <w:rsid w:val="00C70FCF"/>
    <w:rsid w:val="00C71288"/>
    <w:rsid w:val="00C71803"/>
    <w:rsid w:val="00C723A6"/>
    <w:rsid w:val="00C72B56"/>
    <w:rsid w:val="00C762E5"/>
    <w:rsid w:val="00C83D96"/>
    <w:rsid w:val="00C85C44"/>
    <w:rsid w:val="00C9053F"/>
    <w:rsid w:val="00C929EC"/>
    <w:rsid w:val="00C93346"/>
    <w:rsid w:val="00C934D4"/>
    <w:rsid w:val="00C939C5"/>
    <w:rsid w:val="00C97DB9"/>
    <w:rsid w:val="00CA2CB0"/>
    <w:rsid w:val="00CA302C"/>
    <w:rsid w:val="00CA3878"/>
    <w:rsid w:val="00CA5803"/>
    <w:rsid w:val="00CA6F5C"/>
    <w:rsid w:val="00CB0909"/>
    <w:rsid w:val="00CB20C1"/>
    <w:rsid w:val="00CB4AD7"/>
    <w:rsid w:val="00CB59CF"/>
    <w:rsid w:val="00CC2029"/>
    <w:rsid w:val="00CC26A3"/>
    <w:rsid w:val="00CC5772"/>
    <w:rsid w:val="00CC5C7F"/>
    <w:rsid w:val="00CC5EE1"/>
    <w:rsid w:val="00CC645B"/>
    <w:rsid w:val="00CC6BE5"/>
    <w:rsid w:val="00CD2348"/>
    <w:rsid w:val="00CD2BF0"/>
    <w:rsid w:val="00CD4BCE"/>
    <w:rsid w:val="00CD55F3"/>
    <w:rsid w:val="00CE5AEE"/>
    <w:rsid w:val="00CF01A8"/>
    <w:rsid w:val="00CF5A9E"/>
    <w:rsid w:val="00CF63F0"/>
    <w:rsid w:val="00D00F0E"/>
    <w:rsid w:val="00D066CF"/>
    <w:rsid w:val="00D07957"/>
    <w:rsid w:val="00D10957"/>
    <w:rsid w:val="00D110A2"/>
    <w:rsid w:val="00D117EF"/>
    <w:rsid w:val="00D1181C"/>
    <w:rsid w:val="00D132A9"/>
    <w:rsid w:val="00D13CC8"/>
    <w:rsid w:val="00D1619F"/>
    <w:rsid w:val="00D17432"/>
    <w:rsid w:val="00D23534"/>
    <w:rsid w:val="00D23941"/>
    <w:rsid w:val="00D23E83"/>
    <w:rsid w:val="00D26359"/>
    <w:rsid w:val="00D26C74"/>
    <w:rsid w:val="00D27A5F"/>
    <w:rsid w:val="00D30DC8"/>
    <w:rsid w:val="00D333CA"/>
    <w:rsid w:val="00D36F38"/>
    <w:rsid w:val="00D40BD1"/>
    <w:rsid w:val="00D420A8"/>
    <w:rsid w:val="00D43A73"/>
    <w:rsid w:val="00D47E4D"/>
    <w:rsid w:val="00D5192D"/>
    <w:rsid w:val="00D62F5C"/>
    <w:rsid w:val="00D640DE"/>
    <w:rsid w:val="00D74B33"/>
    <w:rsid w:val="00D7669C"/>
    <w:rsid w:val="00D813DC"/>
    <w:rsid w:val="00D819BA"/>
    <w:rsid w:val="00D87F30"/>
    <w:rsid w:val="00D917D3"/>
    <w:rsid w:val="00D9591A"/>
    <w:rsid w:val="00DA2366"/>
    <w:rsid w:val="00DA2DAE"/>
    <w:rsid w:val="00DA2F65"/>
    <w:rsid w:val="00DA5B39"/>
    <w:rsid w:val="00DA6651"/>
    <w:rsid w:val="00DB0286"/>
    <w:rsid w:val="00DB2504"/>
    <w:rsid w:val="00DB2B89"/>
    <w:rsid w:val="00DB356A"/>
    <w:rsid w:val="00DB406F"/>
    <w:rsid w:val="00DB47E4"/>
    <w:rsid w:val="00DB54C6"/>
    <w:rsid w:val="00DB6DC2"/>
    <w:rsid w:val="00DB74AD"/>
    <w:rsid w:val="00DB7CA7"/>
    <w:rsid w:val="00DC21A4"/>
    <w:rsid w:val="00DC23C1"/>
    <w:rsid w:val="00DC3B1C"/>
    <w:rsid w:val="00DD0F76"/>
    <w:rsid w:val="00DD1FF4"/>
    <w:rsid w:val="00DD280E"/>
    <w:rsid w:val="00DD2F62"/>
    <w:rsid w:val="00DD4DD8"/>
    <w:rsid w:val="00DD5934"/>
    <w:rsid w:val="00DD5E98"/>
    <w:rsid w:val="00DD728E"/>
    <w:rsid w:val="00DE1EE8"/>
    <w:rsid w:val="00DE2C7D"/>
    <w:rsid w:val="00DE7547"/>
    <w:rsid w:val="00DE795D"/>
    <w:rsid w:val="00DE7B0B"/>
    <w:rsid w:val="00DF20E0"/>
    <w:rsid w:val="00DF5F85"/>
    <w:rsid w:val="00DF7294"/>
    <w:rsid w:val="00E011D0"/>
    <w:rsid w:val="00E01495"/>
    <w:rsid w:val="00E01894"/>
    <w:rsid w:val="00E02000"/>
    <w:rsid w:val="00E02014"/>
    <w:rsid w:val="00E02680"/>
    <w:rsid w:val="00E0531D"/>
    <w:rsid w:val="00E0585A"/>
    <w:rsid w:val="00E12D89"/>
    <w:rsid w:val="00E13951"/>
    <w:rsid w:val="00E14734"/>
    <w:rsid w:val="00E147C6"/>
    <w:rsid w:val="00E1554C"/>
    <w:rsid w:val="00E15A72"/>
    <w:rsid w:val="00E22E08"/>
    <w:rsid w:val="00E23123"/>
    <w:rsid w:val="00E2534F"/>
    <w:rsid w:val="00E302E4"/>
    <w:rsid w:val="00E313E9"/>
    <w:rsid w:val="00E32128"/>
    <w:rsid w:val="00E35830"/>
    <w:rsid w:val="00E37B85"/>
    <w:rsid w:val="00E42DFE"/>
    <w:rsid w:val="00E47381"/>
    <w:rsid w:val="00E5203F"/>
    <w:rsid w:val="00E52880"/>
    <w:rsid w:val="00E557E3"/>
    <w:rsid w:val="00E57D29"/>
    <w:rsid w:val="00E62EF0"/>
    <w:rsid w:val="00E63D55"/>
    <w:rsid w:val="00E647A6"/>
    <w:rsid w:val="00E661BB"/>
    <w:rsid w:val="00E724A9"/>
    <w:rsid w:val="00E737D8"/>
    <w:rsid w:val="00E73E00"/>
    <w:rsid w:val="00E753C3"/>
    <w:rsid w:val="00E77164"/>
    <w:rsid w:val="00E776C5"/>
    <w:rsid w:val="00E8205D"/>
    <w:rsid w:val="00E82C92"/>
    <w:rsid w:val="00E85149"/>
    <w:rsid w:val="00E85306"/>
    <w:rsid w:val="00E867DF"/>
    <w:rsid w:val="00E876E8"/>
    <w:rsid w:val="00E87D32"/>
    <w:rsid w:val="00E918A2"/>
    <w:rsid w:val="00E926F5"/>
    <w:rsid w:val="00E93177"/>
    <w:rsid w:val="00E97998"/>
    <w:rsid w:val="00E97BC6"/>
    <w:rsid w:val="00EA153B"/>
    <w:rsid w:val="00EA234B"/>
    <w:rsid w:val="00EA2A0D"/>
    <w:rsid w:val="00EA2BE6"/>
    <w:rsid w:val="00EA36B5"/>
    <w:rsid w:val="00EA381C"/>
    <w:rsid w:val="00EA3A15"/>
    <w:rsid w:val="00EA3CE5"/>
    <w:rsid w:val="00EA4D2D"/>
    <w:rsid w:val="00EA6D02"/>
    <w:rsid w:val="00EA7386"/>
    <w:rsid w:val="00EA7E09"/>
    <w:rsid w:val="00EB0B44"/>
    <w:rsid w:val="00EB0D09"/>
    <w:rsid w:val="00EB1071"/>
    <w:rsid w:val="00EB3CE3"/>
    <w:rsid w:val="00EB3F8B"/>
    <w:rsid w:val="00EB4F0B"/>
    <w:rsid w:val="00EC1455"/>
    <w:rsid w:val="00EC235B"/>
    <w:rsid w:val="00EC486B"/>
    <w:rsid w:val="00ED08D0"/>
    <w:rsid w:val="00ED0A72"/>
    <w:rsid w:val="00ED0CBA"/>
    <w:rsid w:val="00ED6818"/>
    <w:rsid w:val="00EE1EC3"/>
    <w:rsid w:val="00EE2D21"/>
    <w:rsid w:val="00EE5B74"/>
    <w:rsid w:val="00EF2069"/>
    <w:rsid w:val="00EF29B3"/>
    <w:rsid w:val="00EF2D73"/>
    <w:rsid w:val="00EF2E66"/>
    <w:rsid w:val="00EF445F"/>
    <w:rsid w:val="00EF5362"/>
    <w:rsid w:val="00EF5634"/>
    <w:rsid w:val="00EF7B3B"/>
    <w:rsid w:val="00F02025"/>
    <w:rsid w:val="00F040D3"/>
    <w:rsid w:val="00F06B46"/>
    <w:rsid w:val="00F072B6"/>
    <w:rsid w:val="00F14686"/>
    <w:rsid w:val="00F148DE"/>
    <w:rsid w:val="00F1553B"/>
    <w:rsid w:val="00F15913"/>
    <w:rsid w:val="00F1598E"/>
    <w:rsid w:val="00F165EB"/>
    <w:rsid w:val="00F2099E"/>
    <w:rsid w:val="00F20A5B"/>
    <w:rsid w:val="00F21363"/>
    <w:rsid w:val="00F23A47"/>
    <w:rsid w:val="00F2425F"/>
    <w:rsid w:val="00F257ED"/>
    <w:rsid w:val="00F259C3"/>
    <w:rsid w:val="00F27742"/>
    <w:rsid w:val="00F311B2"/>
    <w:rsid w:val="00F3192E"/>
    <w:rsid w:val="00F326CB"/>
    <w:rsid w:val="00F32B07"/>
    <w:rsid w:val="00F3536C"/>
    <w:rsid w:val="00F366AD"/>
    <w:rsid w:val="00F36CB1"/>
    <w:rsid w:val="00F37BE4"/>
    <w:rsid w:val="00F41F43"/>
    <w:rsid w:val="00F43E39"/>
    <w:rsid w:val="00F450F4"/>
    <w:rsid w:val="00F512A0"/>
    <w:rsid w:val="00F5188B"/>
    <w:rsid w:val="00F51E24"/>
    <w:rsid w:val="00F544C7"/>
    <w:rsid w:val="00F544D5"/>
    <w:rsid w:val="00F549B7"/>
    <w:rsid w:val="00F56A8F"/>
    <w:rsid w:val="00F60152"/>
    <w:rsid w:val="00F66E11"/>
    <w:rsid w:val="00F66EC7"/>
    <w:rsid w:val="00F7022F"/>
    <w:rsid w:val="00F71BDF"/>
    <w:rsid w:val="00F7367A"/>
    <w:rsid w:val="00F73FA1"/>
    <w:rsid w:val="00F7523F"/>
    <w:rsid w:val="00F75537"/>
    <w:rsid w:val="00F75B8E"/>
    <w:rsid w:val="00F808F2"/>
    <w:rsid w:val="00F86DE6"/>
    <w:rsid w:val="00F87723"/>
    <w:rsid w:val="00F92A51"/>
    <w:rsid w:val="00F944A8"/>
    <w:rsid w:val="00F94C27"/>
    <w:rsid w:val="00F94F2E"/>
    <w:rsid w:val="00FA1FC6"/>
    <w:rsid w:val="00FA468A"/>
    <w:rsid w:val="00FB1A4D"/>
    <w:rsid w:val="00FB2A6F"/>
    <w:rsid w:val="00FB50F8"/>
    <w:rsid w:val="00FB5273"/>
    <w:rsid w:val="00FB69F8"/>
    <w:rsid w:val="00FB7041"/>
    <w:rsid w:val="00FC2290"/>
    <w:rsid w:val="00FC37A9"/>
    <w:rsid w:val="00FC42F6"/>
    <w:rsid w:val="00FC47D6"/>
    <w:rsid w:val="00FC4E17"/>
    <w:rsid w:val="00FC6050"/>
    <w:rsid w:val="00FC6865"/>
    <w:rsid w:val="00FC6C2D"/>
    <w:rsid w:val="00FC71B6"/>
    <w:rsid w:val="00FC72DE"/>
    <w:rsid w:val="00FC7491"/>
    <w:rsid w:val="00FD04AD"/>
    <w:rsid w:val="00FD0F35"/>
    <w:rsid w:val="00FD4CA2"/>
    <w:rsid w:val="00FD7F49"/>
    <w:rsid w:val="00FE1333"/>
    <w:rsid w:val="00FE5B43"/>
    <w:rsid w:val="00FE6B26"/>
    <w:rsid w:val="00FF13F0"/>
    <w:rsid w:val="00FF3B74"/>
    <w:rsid w:val="00FF3DEA"/>
    <w:rsid w:val="00FF52B9"/>
    <w:rsid w:val="00FF5547"/>
    <w:rsid w:val="00FF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48CB687-F5F9-4F38-9015-067CDD87F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DEE"/>
  </w:style>
  <w:style w:type="paragraph" w:styleId="1">
    <w:name w:val="heading 1"/>
    <w:basedOn w:val="a"/>
    <w:next w:val="a"/>
    <w:link w:val="10"/>
    <w:qFormat/>
    <w:rsid w:val="0088629E"/>
    <w:pPr>
      <w:keepNext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629E"/>
    <w:pPr>
      <w:keepNext/>
      <w:keepLines/>
      <w:spacing w:before="200"/>
      <w:ind w:firstLine="709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E7B0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005D2"/>
    <w:rPr>
      <w:color w:val="0000FF"/>
      <w:u w:val="single"/>
    </w:rPr>
  </w:style>
  <w:style w:type="character" w:customStyle="1" w:styleId="a6">
    <w:name w:val="Заголовок сообщения (текст)"/>
    <w:rsid w:val="003C026E"/>
    <w:rPr>
      <w:rFonts w:ascii="Arial" w:hAnsi="Arial"/>
      <w:b/>
      <w:spacing w:val="-4"/>
      <w:sz w:val="18"/>
      <w:vertAlign w:val="baseline"/>
    </w:rPr>
  </w:style>
  <w:style w:type="paragraph" w:styleId="a7">
    <w:name w:val="List Paragraph"/>
    <w:aliases w:val="AC List 01,Нумерованый список,List Paragraph1,Ненумерованный список,Нумерованный спиков,ПАРАГРАФ"/>
    <w:basedOn w:val="a"/>
    <w:link w:val="a8"/>
    <w:uiPriority w:val="99"/>
    <w:qFormat/>
    <w:rsid w:val="00033B1D"/>
    <w:pPr>
      <w:ind w:left="720"/>
      <w:contextualSpacing/>
    </w:pPr>
  </w:style>
  <w:style w:type="character" w:customStyle="1" w:styleId="a8">
    <w:name w:val="Абзац списка Знак"/>
    <w:aliases w:val="AC List 01 Знак,Нумерованый список Знак,List Paragraph1 Знак,Ненумерованный список Знак,Нумерованный спиков Знак,ПАРАГРАФ Знак"/>
    <w:link w:val="a7"/>
    <w:uiPriority w:val="99"/>
    <w:locked/>
    <w:rsid w:val="00033B1D"/>
  </w:style>
  <w:style w:type="character" w:customStyle="1" w:styleId="10">
    <w:name w:val="Заголовок 1 Знак"/>
    <w:basedOn w:val="a0"/>
    <w:link w:val="1"/>
    <w:rsid w:val="0088629E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8862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88629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88629E"/>
  </w:style>
  <w:style w:type="table" w:styleId="a9">
    <w:name w:val="Table Grid"/>
    <w:basedOn w:val="a1"/>
    <w:uiPriority w:val="59"/>
    <w:rsid w:val="0088629E"/>
    <w:pPr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rsid w:val="0088629E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88629E"/>
    <w:pPr>
      <w:tabs>
        <w:tab w:val="center" w:pos="4677"/>
        <w:tab w:val="right" w:pos="9355"/>
      </w:tabs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88629E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e">
    <w:name w:val="Body Text"/>
    <w:aliases w:val="body text,Iniiaiie oaeno Ciae,Îñíîâíîé òåêñò Çíàê,текст таблицы,Шаблон для отчетов по оценке,Подпись1,oaeno oaaeeou,Oaaeii aey io?aoia ii ioaiea,Iiaienu1"/>
    <w:basedOn w:val="a"/>
    <w:link w:val="12"/>
    <w:rsid w:val="0088629E"/>
    <w:rPr>
      <w:rFonts w:ascii="Arial Narrow" w:hAnsi="Arial Narrow"/>
    </w:rPr>
  </w:style>
  <w:style w:type="character" w:customStyle="1" w:styleId="af">
    <w:name w:val="Основной текст Знак"/>
    <w:basedOn w:val="a0"/>
    <w:uiPriority w:val="99"/>
    <w:rsid w:val="0088629E"/>
  </w:style>
  <w:style w:type="character" w:customStyle="1" w:styleId="12">
    <w:name w:val="Основной текст Знак1"/>
    <w:aliases w:val="body text Знак,Iniiaiie oaeno Ciae Знак,Îñíîâíîé òåêñò Çíàê Знак,текст таблицы Знак,Шаблон для отчетов по оценке Знак,Подпись1 Знак,oaeno oaaeeou Знак,Oaaeii aey io?aoia ii ioaiea Знак,Iiaienu1 Знак"/>
    <w:basedOn w:val="a0"/>
    <w:link w:val="ae"/>
    <w:rsid w:val="0088629E"/>
    <w:rPr>
      <w:rFonts w:ascii="Arial Narrow" w:hAnsi="Arial Narrow"/>
    </w:rPr>
  </w:style>
  <w:style w:type="paragraph" w:styleId="af0">
    <w:name w:val="Plain Text"/>
    <w:basedOn w:val="a"/>
    <w:link w:val="af1"/>
    <w:unhideWhenUsed/>
    <w:rsid w:val="0088629E"/>
    <w:rPr>
      <w:rFonts w:ascii="Consolas" w:eastAsia="Calibri" w:hAnsi="Consolas"/>
      <w:sz w:val="21"/>
      <w:szCs w:val="21"/>
      <w:lang w:eastAsia="en-US"/>
    </w:rPr>
  </w:style>
  <w:style w:type="character" w:customStyle="1" w:styleId="af1">
    <w:name w:val="Текст Знак"/>
    <w:basedOn w:val="a0"/>
    <w:link w:val="af0"/>
    <w:rsid w:val="0088629E"/>
    <w:rPr>
      <w:rFonts w:ascii="Consolas" w:eastAsia="Calibri" w:hAnsi="Consolas"/>
      <w:sz w:val="21"/>
      <w:szCs w:val="21"/>
      <w:lang w:eastAsia="en-US"/>
    </w:rPr>
  </w:style>
  <w:style w:type="paragraph" w:customStyle="1" w:styleId="13">
    <w:name w:val="Абзац списка1"/>
    <w:basedOn w:val="a"/>
    <w:link w:val="ListParagraphChar"/>
    <w:rsid w:val="0088629E"/>
    <w:pPr>
      <w:ind w:left="720"/>
      <w:contextualSpacing/>
    </w:pPr>
  </w:style>
  <w:style w:type="character" w:customStyle="1" w:styleId="ListParagraphChar">
    <w:name w:val="List Paragraph Char"/>
    <w:link w:val="13"/>
    <w:locked/>
    <w:rsid w:val="0088629E"/>
  </w:style>
  <w:style w:type="paragraph" w:customStyle="1" w:styleId="21">
    <w:name w:val="Абзац списка2"/>
    <w:basedOn w:val="a"/>
    <w:rsid w:val="0088629E"/>
    <w:pPr>
      <w:ind w:left="720"/>
      <w:contextualSpacing/>
    </w:pPr>
  </w:style>
  <w:style w:type="paragraph" w:customStyle="1" w:styleId="3">
    <w:name w:val="Абзац списка3"/>
    <w:basedOn w:val="a"/>
    <w:rsid w:val="0088629E"/>
    <w:pPr>
      <w:ind w:left="720"/>
      <w:contextualSpacing/>
    </w:pPr>
  </w:style>
  <w:style w:type="paragraph" w:customStyle="1" w:styleId="4">
    <w:name w:val="Абзац списка4"/>
    <w:basedOn w:val="a"/>
    <w:rsid w:val="0088629E"/>
    <w:pPr>
      <w:ind w:left="720"/>
      <w:contextualSpacing/>
    </w:pPr>
    <w:rPr>
      <w:rFonts w:eastAsia="Calibri"/>
    </w:rPr>
  </w:style>
  <w:style w:type="paragraph" w:styleId="af2">
    <w:name w:val="footnote text"/>
    <w:basedOn w:val="a"/>
    <w:link w:val="af3"/>
    <w:rsid w:val="0088629E"/>
  </w:style>
  <w:style w:type="character" w:customStyle="1" w:styleId="af3">
    <w:name w:val="Текст сноски Знак"/>
    <w:basedOn w:val="a0"/>
    <w:link w:val="af2"/>
    <w:rsid w:val="0088629E"/>
  </w:style>
  <w:style w:type="paragraph" w:customStyle="1" w:styleId="5">
    <w:name w:val="Абзац списка5"/>
    <w:basedOn w:val="a"/>
    <w:rsid w:val="0088629E"/>
    <w:pPr>
      <w:ind w:left="720"/>
      <w:contextualSpacing/>
    </w:pPr>
    <w:rPr>
      <w:rFonts w:eastAsia="Calibri"/>
    </w:rPr>
  </w:style>
  <w:style w:type="character" w:customStyle="1" w:styleId="14">
    <w:name w:val="Основной шрифт абзаца1"/>
    <w:rsid w:val="0088629E"/>
  </w:style>
  <w:style w:type="paragraph" w:customStyle="1" w:styleId="6">
    <w:name w:val="Абзац списка6"/>
    <w:basedOn w:val="a"/>
    <w:rsid w:val="0088629E"/>
    <w:pPr>
      <w:ind w:left="720"/>
      <w:contextualSpacing/>
    </w:pPr>
  </w:style>
  <w:style w:type="paragraph" w:customStyle="1" w:styleId="7">
    <w:name w:val="Абзац списка7"/>
    <w:basedOn w:val="a"/>
    <w:rsid w:val="0088629E"/>
    <w:pPr>
      <w:ind w:left="720"/>
      <w:contextualSpacing/>
    </w:pPr>
  </w:style>
  <w:style w:type="paragraph" w:styleId="af4">
    <w:name w:val="No Spacing"/>
    <w:uiPriority w:val="1"/>
    <w:qFormat/>
    <w:rsid w:val="0088629E"/>
    <w:pPr>
      <w:widowControl w:val="0"/>
      <w:autoSpaceDE w:val="0"/>
      <w:autoSpaceDN w:val="0"/>
      <w:adjustRightInd w:val="0"/>
    </w:pPr>
    <w:rPr>
      <w:rFonts w:ascii="MS Reference Sans Serif" w:hAnsi="MS Reference Sans Serif"/>
      <w:sz w:val="24"/>
      <w:szCs w:val="24"/>
    </w:rPr>
  </w:style>
  <w:style w:type="paragraph" w:customStyle="1" w:styleId="81">
    <w:name w:val="Абзац списка8"/>
    <w:basedOn w:val="a"/>
    <w:rsid w:val="0088629E"/>
    <w:pPr>
      <w:ind w:left="720"/>
      <w:contextualSpacing/>
    </w:pPr>
  </w:style>
  <w:style w:type="paragraph" w:customStyle="1" w:styleId="9">
    <w:name w:val="Абзац списка9"/>
    <w:basedOn w:val="a"/>
    <w:rsid w:val="0088629E"/>
    <w:pPr>
      <w:ind w:left="720"/>
      <w:contextualSpacing/>
    </w:pPr>
  </w:style>
  <w:style w:type="paragraph" w:styleId="30">
    <w:name w:val="Body Text 3"/>
    <w:basedOn w:val="a"/>
    <w:link w:val="31"/>
    <w:rsid w:val="00B801B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B801B5"/>
    <w:rPr>
      <w:sz w:val="16"/>
      <w:szCs w:val="16"/>
    </w:rPr>
  </w:style>
  <w:style w:type="paragraph" w:styleId="af5">
    <w:name w:val="Normal (Web)"/>
    <w:basedOn w:val="a"/>
    <w:rsid w:val="00AE2A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22">
    <w:name w:val="Body Text 2"/>
    <w:basedOn w:val="a"/>
    <w:link w:val="23"/>
    <w:rsid w:val="00AD5C34"/>
    <w:pPr>
      <w:spacing w:after="120" w:line="480" w:lineRule="auto"/>
    </w:pPr>
    <w:rPr>
      <w:sz w:val="24"/>
      <w:szCs w:val="24"/>
    </w:rPr>
  </w:style>
  <w:style w:type="character" w:customStyle="1" w:styleId="23">
    <w:name w:val="Основной текст 2 Знак"/>
    <w:basedOn w:val="a0"/>
    <w:link w:val="22"/>
    <w:rsid w:val="00AD5C34"/>
    <w:rPr>
      <w:sz w:val="24"/>
      <w:szCs w:val="24"/>
    </w:rPr>
  </w:style>
  <w:style w:type="character" w:customStyle="1" w:styleId="24">
    <w:name w:val="Основной текст (2)_"/>
    <w:link w:val="25"/>
    <w:rsid w:val="0028537C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28537C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character" w:customStyle="1" w:styleId="FontStyle19">
    <w:name w:val="Font Style19"/>
    <w:basedOn w:val="a0"/>
    <w:uiPriority w:val="99"/>
    <w:rsid w:val="00201500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andard">
    <w:name w:val="Standard"/>
    <w:uiPriority w:val="99"/>
    <w:rsid w:val="00ED08D0"/>
    <w:pPr>
      <w:widowControl w:val="0"/>
      <w:suppressAutoHyphens/>
      <w:autoSpaceDN w:val="0"/>
      <w:textAlignment w:val="baseline"/>
    </w:pPr>
    <w:rPr>
      <w:rFonts w:cs="Mangal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D368F"/>
    <w:pPr>
      <w:widowControl w:val="0"/>
      <w:autoSpaceDE w:val="0"/>
      <w:autoSpaceDN w:val="0"/>
      <w:ind w:firstLine="720"/>
    </w:pPr>
    <w:rPr>
      <w:rFonts w:ascii="Arial" w:hAnsi="Arial" w:cs="Arial"/>
    </w:rPr>
  </w:style>
  <w:style w:type="paragraph" w:styleId="26">
    <w:name w:val="Body Text Indent 2"/>
    <w:basedOn w:val="a"/>
    <w:link w:val="27"/>
    <w:semiHidden/>
    <w:unhideWhenUsed/>
    <w:rsid w:val="00C71288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semiHidden/>
    <w:rsid w:val="00C712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8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910B8-E5F7-483D-B5FE-2FDA55E08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12</Pages>
  <Words>3701</Words>
  <Characters>21096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"ЯНТАРЬЭНЕРГО"</Company>
  <LinksUpToDate>false</LinksUpToDate>
  <CharactersWithSpaces>24748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TYM</dc:creator>
  <cp:lastModifiedBy>Котельникова Светлана Евгеньевна</cp:lastModifiedBy>
  <cp:revision>61</cp:revision>
  <cp:lastPrinted>2017-09-01T14:29:00Z</cp:lastPrinted>
  <dcterms:created xsi:type="dcterms:W3CDTF">2017-08-31T18:14:00Z</dcterms:created>
  <dcterms:modified xsi:type="dcterms:W3CDTF">2017-09-05T12:27:00Z</dcterms:modified>
</cp:coreProperties>
</file>