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591" w:rsidRPr="00A623C4" w:rsidRDefault="00DF7591" w:rsidP="00AD3328">
      <w:pPr>
        <w:jc w:val="center"/>
        <w:rPr>
          <w:b/>
          <w:sz w:val="28"/>
          <w:szCs w:val="28"/>
        </w:rPr>
      </w:pPr>
      <w:r w:rsidRPr="00A623C4">
        <w:rPr>
          <w:b/>
          <w:sz w:val="28"/>
          <w:szCs w:val="28"/>
        </w:rPr>
        <w:t xml:space="preserve">ТЕХНИЧЕСКОЕ ЗАДАНИЕ </w:t>
      </w:r>
    </w:p>
    <w:p w:rsidR="00AD3328" w:rsidRPr="00A623C4" w:rsidRDefault="003429E8" w:rsidP="00AD3328">
      <w:pPr>
        <w:jc w:val="center"/>
        <w:rPr>
          <w:sz w:val="28"/>
          <w:szCs w:val="28"/>
        </w:rPr>
      </w:pPr>
      <w:r w:rsidRPr="00A623C4">
        <w:rPr>
          <w:sz w:val="28"/>
          <w:szCs w:val="28"/>
        </w:rPr>
        <w:t xml:space="preserve">на проведение аукциона </w:t>
      </w:r>
    </w:p>
    <w:p w:rsidR="003429E8" w:rsidRPr="00A623C4" w:rsidRDefault="003429E8" w:rsidP="00AD3328">
      <w:pPr>
        <w:jc w:val="center"/>
        <w:rPr>
          <w:sz w:val="28"/>
          <w:szCs w:val="28"/>
        </w:rPr>
      </w:pPr>
    </w:p>
    <w:p w:rsidR="0046217C" w:rsidRPr="0046217C" w:rsidRDefault="0046217C" w:rsidP="0046217C">
      <w:pPr>
        <w:jc w:val="both"/>
        <w:rPr>
          <w:b/>
          <w:sz w:val="28"/>
          <w:szCs w:val="28"/>
        </w:rPr>
      </w:pPr>
      <w:r w:rsidRPr="0046217C">
        <w:rPr>
          <w:b/>
          <w:sz w:val="28"/>
          <w:szCs w:val="28"/>
        </w:rPr>
        <w:t>Предмет аукциона:</w:t>
      </w:r>
    </w:p>
    <w:p w:rsidR="0046217C" w:rsidRPr="0046217C" w:rsidRDefault="0046217C" w:rsidP="0046217C">
      <w:pPr>
        <w:ind w:firstLine="709"/>
        <w:jc w:val="both"/>
        <w:rPr>
          <w:sz w:val="28"/>
          <w:szCs w:val="28"/>
        </w:rPr>
      </w:pPr>
      <w:r w:rsidRPr="0046217C">
        <w:rPr>
          <w:sz w:val="28"/>
          <w:szCs w:val="28"/>
        </w:rPr>
        <w:t xml:space="preserve">Нежилое помещение, общей площадью 25,87 кв. м - доля в праве собственности 6/100 на административное здание общей площадью 431,2 кв. м, расположенное по адресу: Калининградская область, г. </w:t>
      </w:r>
      <w:proofErr w:type="gramStart"/>
      <w:r w:rsidRPr="0046217C">
        <w:rPr>
          <w:sz w:val="28"/>
          <w:szCs w:val="28"/>
        </w:rPr>
        <w:t xml:space="preserve">Славск, </w:t>
      </w:r>
      <w:r w:rsidR="00DC2741">
        <w:rPr>
          <w:sz w:val="28"/>
          <w:szCs w:val="28"/>
        </w:rPr>
        <w:t xml:space="preserve">  </w:t>
      </w:r>
      <w:proofErr w:type="gramEnd"/>
      <w:r w:rsidR="00DC2741">
        <w:rPr>
          <w:sz w:val="28"/>
          <w:szCs w:val="28"/>
        </w:rPr>
        <w:t xml:space="preserve">                             </w:t>
      </w:r>
      <w:r w:rsidRPr="0046217C">
        <w:rPr>
          <w:sz w:val="28"/>
          <w:szCs w:val="28"/>
        </w:rPr>
        <w:t>ул. Советская, д. 18.</w:t>
      </w:r>
    </w:p>
    <w:p w:rsidR="0046217C" w:rsidRPr="0046217C" w:rsidRDefault="0046217C" w:rsidP="0046217C">
      <w:pPr>
        <w:jc w:val="both"/>
        <w:rPr>
          <w:b/>
          <w:sz w:val="28"/>
          <w:szCs w:val="28"/>
        </w:rPr>
      </w:pPr>
      <w:r w:rsidRPr="0046217C">
        <w:rPr>
          <w:b/>
          <w:sz w:val="28"/>
          <w:szCs w:val="28"/>
        </w:rPr>
        <w:t>Начальная цена аукциона:</w:t>
      </w:r>
    </w:p>
    <w:p w:rsidR="0046217C" w:rsidRPr="0046217C" w:rsidRDefault="0046217C" w:rsidP="0046217C">
      <w:pPr>
        <w:ind w:firstLine="709"/>
        <w:jc w:val="both"/>
        <w:rPr>
          <w:sz w:val="28"/>
          <w:szCs w:val="28"/>
        </w:rPr>
      </w:pPr>
      <w:r w:rsidRPr="0046217C">
        <w:rPr>
          <w:sz w:val="28"/>
          <w:szCs w:val="28"/>
        </w:rPr>
        <w:t>302 542,00, без учета НДС 18%.</w:t>
      </w:r>
    </w:p>
    <w:p w:rsidR="0046217C" w:rsidRPr="0046217C" w:rsidRDefault="0046217C" w:rsidP="0046217C">
      <w:pPr>
        <w:jc w:val="both"/>
        <w:rPr>
          <w:b/>
          <w:sz w:val="28"/>
          <w:szCs w:val="28"/>
        </w:rPr>
      </w:pPr>
      <w:r w:rsidRPr="0046217C">
        <w:rPr>
          <w:b/>
          <w:sz w:val="28"/>
          <w:szCs w:val="28"/>
        </w:rPr>
        <w:t xml:space="preserve">Шаг аукциона: </w:t>
      </w:r>
    </w:p>
    <w:p w:rsidR="0046217C" w:rsidRPr="0046217C" w:rsidRDefault="0046217C" w:rsidP="0046217C">
      <w:pPr>
        <w:tabs>
          <w:tab w:val="left" w:pos="709"/>
        </w:tabs>
        <w:spacing w:line="276" w:lineRule="auto"/>
        <w:jc w:val="both"/>
        <w:rPr>
          <w:rFonts w:eastAsia="Tahoma"/>
          <w:sz w:val="28"/>
          <w:szCs w:val="28"/>
        </w:rPr>
      </w:pPr>
      <w:r w:rsidRPr="0046217C">
        <w:rPr>
          <w:sz w:val="28"/>
          <w:szCs w:val="28"/>
        </w:rPr>
        <w:tab/>
        <w:t>1 % от начальной цены – 3 025,42</w:t>
      </w:r>
      <w:r w:rsidRPr="0046217C">
        <w:rPr>
          <w:bCs/>
          <w:sz w:val="28"/>
          <w:szCs w:val="28"/>
        </w:rPr>
        <w:t xml:space="preserve"> руб.</w:t>
      </w:r>
    </w:p>
    <w:p w:rsidR="0046217C" w:rsidRPr="0046217C" w:rsidRDefault="0046217C" w:rsidP="0046217C">
      <w:pPr>
        <w:jc w:val="both"/>
        <w:rPr>
          <w:b/>
          <w:sz w:val="28"/>
          <w:szCs w:val="28"/>
        </w:rPr>
      </w:pPr>
      <w:r w:rsidRPr="0046217C">
        <w:rPr>
          <w:b/>
          <w:sz w:val="28"/>
          <w:szCs w:val="28"/>
        </w:rPr>
        <w:t xml:space="preserve">Размер задатка: </w:t>
      </w:r>
    </w:p>
    <w:p w:rsidR="0046217C" w:rsidRPr="0046217C" w:rsidRDefault="0046217C" w:rsidP="0046217C">
      <w:pPr>
        <w:ind w:firstLine="709"/>
        <w:jc w:val="both"/>
        <w:rPr>
          <w:sz w:val="28"/>
          <w:szCs w:val="28"/>
        </w:rPr>
      </w:pPr>
      <w:r w:rsidRPr="0046217C">
        <w:rPr>
          <w:sz w:val="28"/>
          <w:szCs w:val="28"/>
        </w:rPr>
        <w:t>нет</w:t>
      </w:r>
    </w:p>
    <w:p w:rsidR="0046217C" w:rsidRPr="0046217C" w:rsidRDefault="0046217C" w:rsidP="0046217C">
      <w:pPr>
        <w:jc w:val="both"/>
        <w:rPr>
          <w:b/>
          <w:sz w:val="28"/>
          <w:szCs w:val="28"/>
        </w:rPr>
      </w:pPr>
      <w:r w:rsidRPr="0046217C">
        <w:rPr>
          <w:b/>
          <w:sz w:val="28"/>
          <w:szCs w:val="28"/>
        </w:rPr>
        <w:t>Условия оплаты:</w:t>
      </w:r>
    </w:p>
    <w:p w:rsidR="0046217C" w:rsidRPr="0046217C" w:rsidRDefault="0046217C" w:rsidP="0046217C">
      <w:pPr>
        <w:ind w:firstLine="709"/>
        <w:jc w:val="both"/>
        <w:rPr>
          <w:color w:val="000000"/>
          <w:sz w:val="28"/>
          <w:szCs w:val="28"/>
        </w:rPr>
      </w:pPr>
      <w:r w:rsidRPr="0046217C">
        <w:rPr>
          <w:color w:val="000000"/>
          <w:sz w:val="28"/>
          <w:szCs w:val="28"/>
        </w:rPr>
        <w:t>Оплата осуществляется в течение 5 рабочих дней с даты заключения договора, путем перечисления Покупателем 100% суммы на расчетный счет Продавца.</w:t>
      </w:r>
    </w:p>
    <w:p w:rsidR="00DF7591" w:rsidRPr="0046217C" w:rsidRDefault="00DF7591" w:rsidP="00DF7591">
      <w:pPr>
        <w:ind w:firstLine="709"/>
        <w:jc w:val="both"/>
        <w:rPr>
          <w:color w:val="000000"/>
          <w:sz w:val="28"/>
          <w:szCs w:val="28"/>
        </w:rPr>
      </w:pPr>
    </w:p>
    <w:p w:rsidR="00546D48" w:rsidRPr="00DC2741" w:rsidRDefault="00DF7591" w:rsidP="00AD3328">
      <w:pPr>
        <w:jc w:val="both"/>
        <w:rPr>
          <w:sz w:val="28"/>
          <w:szCs w:val="28"/>
        </w:rPr>
      </w:pPr>
      <w:r w:rsidRPr="00DC2741">
        <w:rPr>
          <w:b/>
          <w:sz w:val="28"/>
          <w:szCs w:val="28"/>
        </w:rPr>
        <w:t>Примечание</w:t>
      </w:r>
      <w:r w:rsidRPr="00DC2741">
        <w:rPr>
          <w:sz w:val="28"/>
          <w:szCs w:val="28"/>
        </w:rPr>
        <w:t xml:space="preserve">: </w:t>
      </w:r>
    </w:p>
    <w:p w:rsidR="00DC2741" w:rsidRPr="00DC2741" w:rsidRDefault="00DC2741" w:rsidP="00DC2741">
      <w:pPr>
        <w:ind w:firstLine="709"/>
        <w:jc w:val="both"/>
        <w:rPr>
          <w:sz w:val="28"/>
          <w:szCs w:val="28"/>
        </w:rPr>
      </w:pPr>
      <w:r w:rsidRPr="00DC2741">
        <w:rPr>
          <w:sz w:val="28"/>
          <w:szCs w:val="28"/>
        </w:rPr>
        <w:t>6/100 доли в праве на административное здание общей площадью</w:t>
      </w:r>
      <w:r>
        <w:rPr>
          <w:sz w:val="28"/>
          <w:szCs w:val="28"/>
        </w:rPr>
        <w:t xml:space="preserve">                    </w:t>
      </w:r>
      <w:r w:rsidRPr="00DC2741">
        <w:rPr>
          <w:sz w:val="28"/>
          <w:szCs w:val="28"/>
        </w:rPr>
        <w:t xml:space="preserve"> 431,2 кв. м принадлежит на праве собственности Обществу, что подтверждается свидетельством о государственной регистрации права от 27.02.2002 серия 39-АА № 079081, выданным Учреждением юстиции по государственной регистрации прав на недвижимое имущество и сделок с ним, о чем в ЕГРП сделана запись регистрации № 39-01/04-96/2001-205.</w:t>
      </w:r>
    </w:p>
    <w:p w:rsidR="00DC2741" w:rsidRPr="00DC2741" w:rsidRDefault="00DC2741" w:rsidP="00DC2741">
      <w:pPr>
        <w:ind w:firstLine="709"/>
        <w:jc w:val="both"/>
        <w:rPr>
          <w:sz w:val="28"/>
          <w:szCs w:val="28"/>
        </w:rPr>
      </w:pPr>
      <w:r w:rsidRPr="00DC2741">
        <w:rPr>
          <w:sz w:val="28"/>
          <w:szCs w:val="28"/>
        </w:rPr>
        <w:t>Административное здание расположено в центре г. Славска. Плотность окружающей застройки высокая. Район с развитой инфраструктурой, территория благоустроена, транспортная доступность общественного и личного транспорта хорошая, ближайшая остановка общественного транспорта – в 100 м от объекта, подъездные пути заасфальтированы. Объект расположен в непосредственной близости с административно-торговыми объектами, жилыми домами.</w:t>
      </w:r>
    </w:p>
    <w:p w:rsidR="00DC2741" w:rsidRPr="00DC2741" w:rsidRDefault="00DC2741" w:rsidP="00DC2741">
      <w:pPr>
        <w:ind w:firstLine="709"/>
        <w:jc w:val="both"/>
        <w:rPr>
          <w:sz w:val="28"/>
          <w:szCs w:val="28"/>
        </w:rPr>
      </w:pPr>
      <w:r w:rsidRPr="00DC2741">
        <w:rPr>
          <w:sz w:val="28"/>
          <w:szCs w:val="28"/>
        </w:rPr>
        <w:t>Стоимость имущества определена на основании отчета независимого оценщика ООО «РЦ «Эксперт-Оценка» от 19.06.2017 № 521/06-2017 об оценке рыночной стоимости имущества и составляет 302 542,00 руб. (без учета НДС).</w:t>
      </w:r>
    </w:p>
    <w:p w:rsidR="00AF1DA0" w:rsidRPr="00DC2741" w:rsidRDefault="00AF1DA0" w:rsidP="0046217C">
      <w:pPr>
        <w:ind w:firstLine="709"/>
        <w:jc w:val="both"/>
        <w:rPr>
          <w:b/>
          <w:sz w:val="28"/>
          <w:szCs w:val="28"/>
        </w:rPr>
      </w:pPr>
    </w:p>
    <w:p w:rsidR="00DC2741" w:rsidRDefault="00DC2741" w:rsidP="0046217C">
      <w:pPr>
        <w:ind w:firstLine="709"/>
        <w:jc w:val="both"/>
        <w:rPr>
          <w:b/>
          <w:sz w:val="28"/>
          <w:szCs w:val="28"/>
        </w:rPr>
      </w:pPr>
    </w:p>
    <w:p w:rsidR="00DC2741" w:rsidRDefault="00DC2741" w:rsidP="0046217C">
      <w:pPr>
        <w:ind w:firstLine="709"/>
        <w:jc w:val="both"/>
        <w:rPr>
          <w:b/>
          <w:sz w:val="28"/>
          <w:szCs w:val="28"/>
        </w:rPr>
      </w:pPr>
    </w:p>
    <w:p w:rsidR="00DC2741" w:rsidRDefault="00DC2741" w:rsidP="0046217C">
      <w:pPr>
        <w:ind w:firstLine="709"/>
        <w:jc w:val="both"/>
        <w:rPr>
          <w:b/>
          <w:sz w:val="28"/>
          <w:szCs w:val="28"/>
        </w:rPr>
      </w:pPr>
    </w:p>
    <w:p w:rsidR="00DC2741" w:rsidRDefault="00DC2741" w:rsidP="0046217C">
      <w:pPr>
        <w:ind w:firstLine="709"/>
        <w:jc w:val="both"/>
        <w:rPr>
          <w:b/>
          <w:sz w:val="28"/>
          <w:szCs w:val="28"/>
        </w:rPr>
      </w:pPr>
    </w:p>
    <w:p w:rsidR="00DC2741" w:rsidRDefault="00DC2741" w:rsidP="0046217C">
      <w:pPr>
        <w:ind w:firstLine="709"/>
        <w:jc w:val="both"/>
        <w:rPr>
          <w:b/>
          <w:sz w:val="28"/>
          <w:szCs w:val="28"/>
        </w:rPr>
      </w:pPr>
    </w:p>
    <w:p w:rsidR="00DC2741" w:rsidRDefault="00DC2741" w:rsidP="0046217C">
      <w:pPr>
        <w:ind w:firstLine="709"/>
        <w:jc w:val="both"/>
        <w:rPr>
          <w:b/>
          <w:sz w:val="28"/>
          <w:szCs w:val="28"/>
        </w:rPr>
      </w:pPr>
    </w:p>
    <w:p w:rsidR="00DC2741" w:rsidRDefault="00DC2741" w:rsidP="0046217C">
      <w:pPr>
        <w:ind w:firstLine="709"/>
        <w:jc w:val="both"/>
        <w:rPr>
          <w:b/>
          <w:sz w:val="28"/>
          <w:szCs w:val="28"/>
        </w:rPr>
      </w:pPr>
    </w:p>
    <w:p w:rsidR="00366AF1" w:rsidRPr="0044509C" w:rsidRDefault="00366AF1" w:rsidP="0046217C">
      <w:pPr>
        <w:ind w:firstLine="709"/>
        <w:jc w:val="both"/>
        <w:rPr>
          <w:b/>
          <w:sz w:val="28"/>
          <w:szCs w:val="28"/>
        </w:rPr>
      </w:pPr>
      <w:bookmarkStart w:id="0" w:name="_GoBack"/>
      <w:bookmarkEnd w:id="0"/>
    </w:p>
    <w:tbl>
      <w:tblPr>
        <w:tblStyle w:val="a9"/>
        <w:tblW w:w="9351" w:type="dxa"/>
        <w:tblLayout w:type="fixed"/>
        <w:tblLook w:val="04A0" w:firstRow="1" w:lastRow="0" w:firstColumn="1" w:lastColumn="0" w:noHBand="0" w:noVBand="1"/>
      </w:tblPr>
      <w:tblGrid>
        <w:gridCol w:w="9351"/>
      </w:tblGrid>
      <w:tr w:rsidR="00A623C4" w:rsidTr="008143C1">
        <w:tc>
          <w:tcPr>
            <w:tcW w:w="9351" w:type="dxa"/>
          </w:tcPr>
          <w:p w:rsidR="00A623C4" w:rsidRPr="004E4B9D" w:rsidRDefault="00A623C4" w:rsidP="008143C1">
            <w:pPr>
              <w:jc w:val="center"/>
              <w:rPr>
                <w:b/>
                <w:sz w:val="28"/>
                <w:szCs w:val="28"/>
              </w:rPr>
            </w:pPr>
            <w:r w:rsidRPr="004E4B9D">
              <w:rPr>
                <w:b/>
                <w:sz w:val="28"/>
                <w:szCs w:val="28"/>
              </w:rPr>
              <w:lastRenderedPageBreak/>
              <w:t>ФОТО</w:t>
            </w:r>
          </w:p>
          <w:p w:rsidR="00A623C4" w:rsidRPr="00247866" w:rsidRDefault="00A623C4" w:rsidP="00DC2741">
            <w:pPr>
              <w:jc w:val="center"/>
              <w:rPr>
                <w:b/>
              </w:rPr>
            </w:pPr>
            <w:r w:rsidRPr="004E4B9D">
              <w:rPr>
                <w:b/>
                <w:sz w:val="28"/>
                <w:szCs w:val="28"/>
              </w:rPr>
              <w:t xml:space="preserve">г. </w:t>
            </w:r>
            <w:r w:rsidR="00DC2741">
              <w:rPr>
                <w:b/>
                <w:sz w:val="28"/>
                <w:szCs w:val="28"/>
              </w:rPr>
              <w:t>Славск, ул. Советская, 18</w:t>
            </w:r>
          </w:p>
        </w:tc>
      </w:tr>
    </w:tbl>
    <w:p w:rsidR="003452CD" w:rsidRDefault="003452CD" w:rsidP="003452CD">
      <w:pPr>
        <w:jc w:val="center"/>
        <w:rPr>
          <w:b/>
          <w:sz w:val="28"/>
          <w:szCs w:val="28"/>
        </w:rPr>
      </w:pPr>
    </w:p>
    <w:p w:rsidR="00DC2741" w:rsidRDefault="00DC2741" w:rsidP="003452CD">
      <w:pPr>
        <w:jc w:val="center"/>
        <w:rPr>
          <w:noProof/>
        </w:rPr>
      </w:pPr>
    </w:p>
    <w:p w:rsidR="00E37DDE" w:rsidRDefault="00DC2741" w:rsidP="003452CD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BF9EF3E" wp14:editId="2E53DB66">
            <wp:extent cx="6117495" cy="79860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043" t="14848" r="29580" b="9155"/>
                    <a:stretch/>
                  </pic:blipFill>
                  <pic:spPr bwMode="auto">
                    <a:xfrm>
                      <a:off x="0" y="0"/>
                      <a:ext cx="6133662" cy="8007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741" w:rsidRDefault="00DC2741" w:rsidP="003452CD">
      <w:pPr>
        <w:jc w:val="center"/>
        <w:rPr>
          <w:noProof/>
        </w:rPr>
      </w:pPr>
    </w:p>
    <w:p w:rsidR="00DC2741" w:rsidRDefault="00DC2741" w:rsidP="003452CD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A00807" wp14:editId="1BD9D107">
            <wp:extent cx="5923496" cy="8647430"/>
            <wp:effectExtent l="0" t="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594" t="13392" r="39571" b="10028"/>
                    <a:stretch/>
                  </pic:blipFill>
                  <pic:spPr bwMode="auto">
                    <a:xfrm>
                      <a:off x="0" y="0"/>
                      <a:ext cx="5939630" cy="8670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741" w:rsidRDefault="00DC2741" w:rsidP="003452CD">
      <w:pPr>
        <w:jc w:val="center"/>
        <w:rPr>
          <w:b/>
          <w:sz w:val="28"/>
          <w:szCs w:val="28"/>
        </w:rPr>
      </w:pPr>
    </w:p>
    <w:p w:rsidR="00DC2741" w:rsidRDefault="00DC2741" w:rsidP="003452CD">
      <w:pPr>
        <w:jc w:val="center"/>
        <w:rPr>
          <w:b/>
          <w:sz w:val="28"/>
          <w:szCs w:val="28"/>
        </w:rPr>
      </w:pPr>
    </w:p>
    <w:p w:rsidR="00E37DDE" w:rsidRDefault="00E37DDE" w:rsidP="003452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ПЛАН</w:t>
      </w:r>
    </w:p>
    <w:p w:rsidR="00E37DDE" w:rsidRDefault="00E37DDE" w:rsidP="003452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нежилого помещения</w:t>
      </w:r>
    </w:p>
    <w:p w:rsidR="00E37DDE" w:rsidRPr="00A623C4" w:rsidRDefault="00E37DDE" w:rsidP="003452CD">
      <w:pPr>
        <w:jc w:val="center"/>
        <w:rPr>
          <w:b/>
          <w:sz w:val="28"/>
          <w:szCs w:val="28"/>
        </w:rPr>
      </w:pPr>
    </w:p>
    <w:p w:rsidR="00E37DDE" w:rsidRDefault="00E37DDE" w:rsidP="003452CD">
      <w:pPr>
        <w:jc w:val="center"/>
        <w:rPr>
          <w:noProof/>
        </w:rPr>
      </w:pPr>
    </w:p>
    <w:p w:rsidR="00E37DDE" w:rsidRDefault="00DC2741" w:rsidP="003452C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D0A4372">
            <wp:extent cx="5214026" cy="6902132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154" cy="6907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6D48" w:rsidRDefault="00546D48" w:rsidP="003452CD">
      <w:pPr>
        <w:jc w:val="center"/>
        <w:rPr>
          <w:sz w:val="28"/>
          <w:szCs w:val="28"/>
        </w:rPr>
      </w:pPr>
    </w:p>
    <w:p w:rsidR="00E37DDE" w:rsidRDefault="00E37DDE" w:rsidP="003452CD">
      <w:pPr>
        <w:jc w:val="center"/>
        <w:rPr>
          <w:sz w:val="28"/>
          <w:szCs w:val="28"/>
        </w:rPr>
      </w:pPr>
    </w:p>
    <w:p w:rsidR="003452CD" w:rsidRDefault="003452CD" w:rsidP="00AD3328">
      <w:pPr>
        <w:jc w:val="both"/>
      </w:pPr>
    </w:p>
    <w:p w:rsidR="003452CD" w:rsidRPr="00065F84" w:rsidRDefault="003452CD" w:rsidP="00AD3328">
      <w:pPr>
        <w:jc w:val="both"/>
      </w:pPr>
    </w:p>
    <w:p w:rsidR="00FB057D" w:rsidRPr="00A623C4" w:rsidRDefault="00065F84" w:rsidP="00065F84">
      <w:pPr>
        <w:tabs>
          <w:tab w:val="left" w:pos="7513"/>
        </w:tabs>
        <w:jc w:val="both"/>
        <w:rPr>
          <w:sz w:val="28"/>
          <w:szCs w:val="28"/>
        </w:rPr>
      </w:pPr>
      <w:r w:rsidRPr="00A623C4">
        <w:rPr>
          <w:sz w:val="28"/>
          <w:szCs w:val="28"/>
        </w:rPr>
        <w:t>Начальник у</w:t>
      </w:r>
      <w:r w:rsidR="00FB057D" w:rsidRPr="00A623C4">
        <w:rPr>
          <w:sz w:val="28"/>
          <w:szCs w:val="28"/>
        </w:rPr>
        <w:t>правлени</w:t>
      </w:r>
      <w:r w:rsidRPr="00A623C4">
        <w:rPr>
          <w:sz w:val="28"/>
          <w:szCs w:val="28"/>
        </w:rPr>
        <w:t>я</w:t>
      </w:r>
      <w:r w:rsidR="00FB057D" w:rsidRPr="00A623C4">
        <w:rPr>
          <w:sz w:val="28"/>
          <w:szCs w:val="28"/>
        </w:rPr>
        <w:t xml:space="preserve"> собственностью </w:t>
      </w:r>
      <w:r w:rsidRPr="00A623C4">
        <w:rPr>
          <w:sz w:val="28"/>
          <w:szCs w:val="28"/>
        </w:rPr>
        <w:t xml:space="preserve">                                      </w:t>
      </w:r>
      <w:r w:rsidR="00FB057D" w:rsidRPr="00A623C4">
        <w:rPr>
          <w:sz w:val="28"/>
          <w:szCs w:val="28"/>
        </w:rPr>
        <w:t>Т.В. Малинаускене</w:t>
      </w:r>
    </w:p>
    <w:p w:rsidR="00065F84" w:rsidRDefault="00065F84" w:rsidP="00AD3328">
      <w:pPr>
        <w:tabs>
          <w:tab w:val="left" w:pos="7513"/>
        </w:tabs>
        <w:jc w:val="both"/>
      </w:pPr>
    </w:p>
    <w:p w:rsidR="003452CD" w:rsidRPr="00065F84" w:rsidRDefault="003452CD" w:rsidP="003452CD">
      <w:pPr>
        <w:pStyle w:val="a7"/>
        <w:rPr>
          <w:sz w:val="20"/>
          <w:szCs w:val="20"/>
        </w:rPr>
      </w:pPr>
      <w:r w:rsidRPr="00065F84">
        <w:rPr>
          <w:sz w:val="20"/>
          <w:szCs w:val="20"/>
        </w:rPr>
        <w:t>Н.В. Галькова</w:t>
      </w:r>
    </w:p>
    <w:p w:rsidR="003452CD" w:rsidRPr="00065F84" w:rsidRDefault="003452CD" w:rsidP="003452CD">
      <w:pPr>
        <w:pStyle w:val="a7"/>
      </w:pPr>
      <w:r w:rsidRPr="00065F84">
        <w:rPr>
          <w:sz w:val="20"/>
          <w:szCs w:val="20"/>
        </w:rPr>
        <w:t>46-03-46</w:t>
      </w:r>
    </w:p>
    <w:sectPr w:rsidR="003452CD" w:rsidRPr="00065F84" w:rsidSect="00125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276F" w:rsidRDefault="0040276F" w:rsidP="00065F84">
      <w:r>
        <w:separator/>
      </w:r>
    </w:p>
  </w:endnote>
  <w:endnote w:type="continuationSeparator" w:id="0">
    <w:p w:rsidR="0040276F" w:rsidRDefault="0040276F" w:rsidP="00065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276F" w:rsidRDefault="0040276F" w:rsidP="00065F84">
      <w:r>
        <w:separator/>
      </w:r>
    </w:p>
  </w:footnote>
  <w:footnote w:type="continuationSeparator" w:id="0">
    <w:p w:rsidR="0040276F" w:rsidRDefault="0040276F" w:rsidP="00065F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9E8"/>
    <w:rsid w:val="000334B7"/>
    <w:rsid w:val="00065F84"/>
    <w:rsid w:val="000822C5"/>
    <w:rsid w:val="00083154"/>
    <w:rsid w:val="000978D0"/>
    <w:rsid w:val="001822D6"/>
    <w:rsid w:val="001F2152"/>
    <w:rsid w:val="00207584"/>
    <w:rsid w:val="00247616"/>
    <w:rsid w:val="002522ED"/>
    <w:rsid w:val="002670D3"/>
    <w:rsid w:val="003271ED"/>
    <w:rsid w:val="00333093"/>
    <w:rsid w:val="003429E8"/>
    <w:rsid w:val="003452CD"/>
    <w:rsid w:val="00366AF1"/>
    <w:rsid w:val="00373847"/>
    <w:rsid w:val="003F4B38"/>
    <w:rsid w:val="0040276F"/>
    <w:rsid w:val="0040486D"/>
    <w:rsid w:val="004226BD"/>
    <w:rsid w:val="0044509C"/>
    <w:rsid w:val="0046217C"/>
    <w:rsid w:val="004C27C9"/>
    <w:rsid w:val="00523FC4"/>
    <w:rsid w:val="00546D48"/>
    <w:rsid w:val="0056208D"/>
    <w:rsid w:val="005B5156"/>
    <w:rsid w:val="006238B5"/>
    <w:rsid w:val="00625BF1"/>
    <w:rsid w:val="006430FE"/>
    <w:rsid w:val="00656902"/>
    <w:rsid w:val="00693868"/>
    <w:rsid w:val="006D32E2"/>
    <w:rsid w:val="007547A1"/>
    <w:rsid w:val="007839E8"/>
    <w:rsid w:val="0079587B"/>
    <w:rsid w:val="008516D1"/>
    <w:rsid w:val="00895308"/>
    <w:rsid w:val="008B120B"/>
    <w:rsid w:val="00905412"/>
    <w:rsid w:val="00931771"/>
    <w:rsid w:val="00947790"/>
    <w:rsid w:val="009C02B9"/>
    <w:rsid w:val="009D43E0"/>
    <w:rsid w:val="009D5B27"/>
    <w:rsid w:val="00A623C4"/>
    <w:rsid w:val="00A724E0"/>
    <w:rsid w:val="00AC6F99"/>
    <w:rsid w:val="00AD2D12"/>
    <w:rsid w:val="00AD3328"/>
    <w:rsid w:val="00AE7208"/>
    <w:rsid w:val="00AF1DA0"/>
    <w:rsid w:val="00B34143"/>
    <w:rsid w:val="00B5416E"/>
    <w:rsid w:val="00B6644F"/>
    <w:rsid w:val="00BA7ECA"/>
    <w:rsid w:val="00C03D77"/>
    <w:rsid w:val="00C0568C"/>
    <w:rsid w:val="00C344F9"/>
    <w:rsid w:val="00C459E5"/>
    <w:rsid w:val="00CE62E8"/>
    <w:rsid w:val="00D51744"/>
    <w:rsid w:val="00D55A65"/>
    <w:rsid w:val="00DA6E09"/>
    <w:rsid w:val="00DC2741"/>
    <w:rsid w:val="00DE520C"/>
    <w:rsid w:val="00DF7591"/>
    <w:rsid w:val="00E03603"/>
    <w:rsid w:val="00E37DDE"/>
    <w:rsid w:val="00E67B7F"/>
    <w:rsid w:val="00E67CBF"/>
    <w:rsid w:val="00E7538C"/>
    <w:rsid w:val="00E9045E"/>
    <w:rsid w:val="00EC5F65"/>
    <w:rsid w:val="00ED20F7"/>
    <w:rsid w:val="00EE0006"/>
    <w:rsid w:val="00F25E6C"/>
    <w:rsid w:val="00F263E0"/>
    <w:rsid w:val="00F64B79"/>
    <w:rsid w:val="00F730A9"/>
    <w:rsid w:val="00FB057D"/>
    <w:rsid w:val="00FC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5D2C40-2A2D-44A5-BF0D-4255C5FE9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9E8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F8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5F84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65F8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65F8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3452CD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Vladimirova.AV</dc:creator>
  <cp:lastModifiedBy>Галькова Наталья Васильевна</cp:lastModifiedBy>
  <cp:revision>17</cp:revision>
  <cp:lastPrinted>2017-06-23T10:22:00Z</cp:lastPrinted>
  <dcterms:created xsi:type="dcterms:W3CDTF">2017-01-27T11:18:00Z</dcterms:created>
  <dcterms:modified xsi:type="dcterms:W3CDTF">2017-06-23T10:24:00Z</dcterms:modified>
</cp:coreProperties>
</file>