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952" w:rsidRPr="00BB34FD" w:rsidRDefault="00733952" w:rsidP="00733952">
      <w:pPr>
        <w:ind w:left="5040"/>
      </w:pPr>
      <w:r w:rsidRPr="00BB34FD">
        <w:t>П</w:t>
      </w:r>
      <w:bookmarkStart w:id="0" w:name="_Ref114042051"/>
      <w:bookmarkEnd w:id="0"/>
      <w:r w:rsidRPr="00BB34FD">
        <w:t xml:space="preserve">риложение </w:t>
      </w:r>
      <w:r w:rsidR="002A7345">
        <w:t>4</w:t>
      </w:r>
    </w:p>
    <w:p w:rsidR="00C5278E" w:rsidRDefault="00733952" w:rsidP="00733952">
      <w:pPr>
        <w:widowControl w:val="0"/>
        <w:tabs>
          <w:tab w:val="num" w:pos="1260"/>
          <w:tab w:val="num" w:pos="1709"/>
        </w:tabs>
        <w:ind w:left="5040"/>
      </w:pPr>
      <w:r w:rsidRPr="00BB34FD">
        <w:t xml:space="preserve">к Единому Стандарту закупок </w:t>
      </w:r>
    </w:p>
    <w:p w:rsidR="00733952" w:rsidRDefault="00733952" w:rsidP="00733952">
      <w:pPr>
        <w:widowControl w:val="0"/>
        <w:tabs>
          <w:tab w:val="num" w:pos="1260"/>
          <w:tab w:val="num" w:pos="1709"/>
        </w:tabs>
        <w:ind w:left="5040"/>
        <w:rPr>
          <w:b/>
          <w:color w:val="000000"/>
          <w:sz w:val="28"/>
          <w:szCs w:val="28"/>
        </w:rPr>
      </w:pPr>
      <w:r>
        <w:t>ПАО</w:t>
      </w:r>
      <w:r w:rsidRPr="00BB34FD">
        <w:t xml:space="preserve"> «Россети» </w:t>
      </w:r>
    </w:p>
    <w:p w:rsidR="00733952" w:rsidRDefault="00733952" w:rsidP="00282BDA">
      <w:pPr>
        <w:widowControl w:val="0"/>
        <w:tabs>
          <w:tab w:val="num" w:pos="1260"/>
          <w:tab w:val="num" w:pos="1709"/>
        </w:tabs>
        <w:jc w:val="center"/>
        <w:rPr>
          <w:b/>
          <w:color w:val="000000"/>
          <w:sz w:val="28"/>
          <w:szCs w:val="28"/>
        </w:rPr>
      </w:pPr>
    </w:p>
    <w:p w:rsidR="00282BDA" w:rsidRPr="00811CCF" w:rsidRDefault="00282BDA" w:rsidP="00282BDA">
      <w:pPr>
        <w:widowControl w:val="0"/>
        <w:tabs>
          <w:tab w:val="num" w:pos="1260"/>
          <w:tab w:val="num" w:pos="1709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Антикоррупционный стандарт закупочной деятельности</w:t>
      </w:r>
    </w:p>
    <w:p w:rsidR="00282BDA" w:rsidRDefault="00282BDA" w:rsidP="00080963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left="284"/>
        <w:jc w:val="both"/>
        <w:rPr>
          <w:color w:val="000000" w:themeColor="text1"/>
          <w:sz w:val="28"/>
          <w:szCs w:val="28"/>
        </w:rPr>
      </w:pPr>
      <w:r w:rsidRPr="00811CCF">
        <w:rPr>
          <w:color w:val="000000" w:themeColor="text1"/>
          <w:sz w:val="28"/>
          <w:szCs w:val="28"/>
        </w:rPr>
        <w:tab/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 xml:space="preserve">ПАО «Россети» и ДО ПАО «Россети» ориентированы на установление и сохранение деловых отношений с партнерами и контрагентами, которые: 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 xml:space="preserve">поддерживают Антикоррупционную политику; 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 xml:space="preserve">ведут деловые отношения в добросовестной и честной манере; 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>заботятся о собственной репутации;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>демонстрируют поддержку высоким этическим стандартам;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>реализуют собственные ме</w:t>
      </w:r>
      <w:bookmarkStart w:id="1" w:name="_GoBack"/>
      <w:bookmarkEnd w:id="1"/>
      <w:r w:rsidRPr="00080963">
        <w:rPr>
          <w:rFonts w:ascii="Times New Roman" w:hAnsi="Times New Roman"/>
          <w:color w:val="000000" w:themeColor="text1"/>
          <w:sz w:val="28"/>
          <w:szCs w:val="28"/>
        </w:rPr>
        <w:t>ры по противодействию коррупции;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963">
        <w:rPr>
          <w:rFonts w:ascii="Times New Roman" w:hAnsi="Times New Roman"/>
          <w:color w:val="000000" w:themeColor="text1"/>
          <w:sz w:val="28"/>
          <w:szCs w:val="28"/>
        </w:rPr>
        <w:t>участвуют в коллективных антикоррупционных инициативах.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left" w:pos="993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 «Россети» и Д</w:t>
      </w:r>
      <w:r w:rsidRPr="00080963">
        <w:rPr>
          <w:rFonts w:ascii="Times New Roman" w:hAnsi="Times New Roman"/>
          <w:sz w:val="28"/>
          <w:szCs w:val="28"/>
        </w:rPr>
        <w:t xml:space="preserve">О ПАО «Россети»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надёжных партнёров, ведёт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партнёров и поддерживают антикоррупционные стандарты ведения бизнеса. 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 «Россети» и Д</w:t>
      </w:r>
      <w:r w:rsidRPr="00080963">
        <w:rPr>
          <w:rFonts w:ascii="Times New Roman" w:hAnsi="Times New Roman"/>
          <w:sz w:val="28"/>
          <w:szCs w:val="28"/>
        </w:rPr>
        <w:t>О ПАО «Россети» информируют партнёров и контрагентов о программах, стандартах поведения, процедурах и правилах, направленных на профилактику и противодействие коррупции посредством раздела «Антикоррупционная политика» на официальном сайте ПАО «Россети» по адресу: http://www.rosseti.ru/about/anticorru</w:t>
      </w:r>
      <w:r>
        <w:rPr>
          <w:rFonts w:ascii="Times New Roman" w:hAnsi="Times New Roman"/>
          <w:sz w:val="28"/>
          <w:szCs w:val="28"/>
        </w:rPr>
        <w:t>ptionpolicy/policy/index.php)</w:t>
      </w:r>
      <w:r w:rsidRPr="00080963">
        <w:rPr>
          <w:rFonts w:ascii="Times New Roman" w:hAnsi="Times New Roman"/>
          <w:sz w:val="28"/>
          <w:szCs w:val="28"/>
        </w:rPr>
        <w:t>.</w:t>
      </w:r>
    </w:p>
    <w:p w:rsidR="00375A09" w:rsidRDefault="00375A09" w:rsidP="007D6DB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75A09">
        <w:rPr>
          <w:rFonts w:ascii="Times New Roman" w:hAnsi="Times New Roman"/>
          <w:sz w:val="28"/>
          <w:szCs w:val="28"/>
        </w:rPr>
        <w:t>ПАО «Россети» и ДО ПАО «Россети» организованы доступные, безопасные и конфиденциальные каналы передачи информации, механизмы обратной связи, включая прямую «горячую линию» по противодействию коррупции (телефон: +7 (495) 664-84-94), предназначенную для предоставления работниками компаний Группы Россети, потенциальными контрагентами, контрагентами и деловыми партнерами, а также иными лицами информации о намерениях или фактах совершения коррупционных действий (склонения к совершению коррупционных действий) в отношении ПАО «Россети» и (или) его работников, работников компаний, находящихся в договорных отношениях с ПАО «Россети», или ищущих возможность выстраивания деловых отношений с компаниями Группы Россети, позволяющий, в том числе передавать информацию анонимно.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 «Россети» и Д</w:t>
      </w:r>
      <w:r w:rsidRPr="00080963">
        <w:rPr>
          <w:rFonts w:ascii="Times New Roman" w:hAnsi="Times New Roman"/>
          <w:sz w:val="28"/>
          <w:szCs w:val="28"/>
        </w:rPr>
        <w:t>О ПАО «Россети» реализуют требования единого Антикоррупционного стандарта при проведении антикоррупционного контроля в закупочной 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0963">
        <w:rPr>
          <w:rFonts w:ascii="Times New Roman" w:hAnsi="Times New Roman"/>
          <w:sz w:val="28"/>
          <w:szCs w:val="28"/>
        </w:rPr>
        <w:t>Антикоррупцион</w:t>
      </w:r>
      <w:r>
        <w:rPr>
          <w:rFonts w:ascii="Times New Roman" w:hAnsi="Times New Roman"/>
          <w:sz w:val="28"/>
          <w:szCs w:val="28"/>
        </w:rPr>
        <w:t xml:space="preserve">ный стандарт включает проверку </w:t>
      </w:r>
      <w:r w:rsidRPr="00080963">
        <w:rPr>
          <w:rFonts w:ascii="Times New Roman" w:hAnsi="Times New Roman"/>
          <w:sz w:val="28"/>
          <w:szCs w:val="28"/>
        </w:rPr>
        <w:t>документации</w:t>
      </w:r>
      <w:r>
        <w:rPr>
          <w:rFonts w:ascii="Times New Roman" w:hAnsi="Times New Roman"/>
          <w:sz w:val="28"/>
          <w:szCs w:val="28"/>
        </w:rPr>
        <w:t xml:space="preserve"> о закупке</w:t>
      </w:r>
      <w:r w:rsidRPr="00080963">
        <w:rPr>
          <w:rFonts w:ascii="Times New Roman" w:hAnsi="Times New Roman"/>
          <w:sz w:val="28"/>
          <w:szCs w:val="28"/>
        </w:rPr>
        <w:t xml:space="preserve"> и </w:t>
      </w:r>
      <w:r w:rsidRPr="00080963">
        <w:rPr>
          <w:rFonts w:ascii="Times New Roman" w:hAnsi="Times New Roman"/>
          <w:sz w:val="28"/>
          <w:szCs w:val="28"/>
        </w:rPr>
        <w:lastRenderedPageBreak/>
        <w:t>участников закупки/контрагентов в целях оценки уровня их благонадежности и добросовестности, урегулирование конфликта интересов, исключение аффилированности и иных злоупотреблений, связанных с занимаемыми в ПАО</w:t>
      </w:r>
      <w:r>
        <w:rPr>
          <w:rFonts w:ascii="Times New Roman" w:hAnsi="Times New Roman"/>
          <w:sz w:val="28"/>
          <w:szCs w:val="28"/>
        </w:rPr>
        <w:t xml:space="preserve"> «Россети» и Д</w:t>
      </w:r>
      <w:r w:rsidRPr="00080963">
        <w:rPr>
          <w:rFonts w:ascii="Times New Roman" w:hAnsi="Times New Roman"/>
          <w:sz w:val="28"/>
          <w:szCs w:val="28"/>
        </w:rPr>
        <w:t xml:space="preserve">О должностями. 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0963">
        <w:rPr>
          <w:rFonts w:ascii="Times New Roman" w:hAnsi="Times New Roman"/>
          <w:sz w:val="28"/>
          <w:szCs w:val="28"/>
        </w:rPr>
        <w:t xml:space="preserve">В рамках проверки документации </w:t>
      </w:r>
      <w:r>
        <w:rPr>
          <w:rFonts w:ascii="Times New Roman" w:hAnsi="Times New Roman"/>
          <w:sz w:val="28"/>
          <w:szCs w:val="28"/>
        </w:rPr>
        <w:t xml:space="preserve">о закупке </w:t>
      </w:r>
      <w:r w:rsidRPr="00080963">
        <w:rPr>
          <w:rFonts w:ascii="Times New Roman" w:hAnsi="Times New Roman"/>
          <w:sz w:val="28"/>
          <w:szCs w:val="28"/>
        </w:rPr>
        <w:t xml:space="preserve">контроль осуществляется на 3 этапах: предварительном - проверка проекта Плана закупок; текущем - проверка аналитических и пояснительных записок, подтверждающих обоснованность планируемой сделки; последующем - проверка пояснительных записок, обосновывающих заключение дополнительных соглашений, а также рассмотрение жалоб и обращений контрагентов и иных физических и юридических лиц о возможных фактах коррупции. </w:t>
      </w:r>
    </w:p>
    <w:p w:rsidR="00375A09" w:rsidRDefault="00375A09" w:rsidP="007D6DB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75A09">
        <w:rPr>
          <w:rFonts w:ascii="Times New Roman" w:hAnsi="Times New Roman"/>
          <w:sz w:val="28"/>
          <w:szCs w:val="28"/>
        </w:rPr>
        <w:t>В рамках проверки участников закупки/контрагентов и (или) третьих лиц (соисполнитель/субподрядчик), оценки уровня их благонадежности и добросовестности проводится работа по раскрытию структуры собственников, включая бенефициаров, в том числе конечных, а также о составе исполнительных органов; по проверке их репутации и длительности деятельности на рынке, участия в коррупционных скандалах и т.п.; по урегулированию конфликта интересов, исключению аффилированности и иных злоупотреблений, связанных с занимаемыми в ПАО «Россети» и ДО должностями.</w:t>
      </w:r>
    </w:p>
    <w:p w:rsidR="00375A09" w:rsidRPr="00375A09" w:rsidRDefault="00375A09" w:rsidP="007D6DB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75A09">
        <w:rPr>
          <w:rFonts w:ascii="Times New Roman" w:hAnsi="Times New Roman"/>
          <w:sz w:val="28"/>
          <w:szCs w:val="28"/>
        </w:rPr>
        <w:t xml:space="preserve">В рамках проверки для участников закупки/контрагентов устанавливаются следующие требования: </w:t>
      </w:r>
    </w:p>
    <w:p w:rsidR="00375A09" w:rsidRPr="00375A09" w:rsidRDefault="00375A09" w:rsidP="007D6DB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75A09">
        <w:rPr>
          <w:rFonts w:ascii="Times New Roman" w:hAnsi="Times New Roman"/>
          <w:sz w:val="28"/>
          <w:szCs w:val="28"/>
        </w:rPr>
        <w:t>-</w:t>
      </w:r>
      <w:r w:rsidRPr="00375A09">
        <w:rPr>
          <w:rFonts w:ascii="Times New Roman" w:hAnsi="Times New Roman"/>
          <w:sz w:val="28"/>
          <w:szCs w:val="28"/>
        </w:rPr>
        <w:tab/>
        <w:t xml:space="preserve"> подписание Антикоррупционных обязательств - согласие участника закупочных процедур ПАО «Россети» и ДО ПАО «Россети» на соблюдение и исполнение принципов, требований Антикоррупционной политики, в том числе обязанности не совершать коррупционные и иные правонарушения;</w:t>
      </w:r>
    </w:p>
    <w:p w:rsidR="00375A09" w:rsidRPr="007D6DB5" w:rsidRDefault="00375A09" w:rsidP="007D6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D6DB5">
        <w:rPr>
          <w:sz w:val="28"/>
          <w:szCs w:val="28"/>
        </w:rPr>
        <w:t>-</w:t>
      </w:r>
      <w:r w:rsidRPr="007D6DB5">
        <w:rPr>
          <w:sz w:val="28"/>
          <w:szCs w:val="28"/>
        </w:rPr>
        <w:tab/>
        <w:t xml:space="preserve">представление справки о цепочке собственников, содержащую полную и достоверную информацию о структуре собственников, включая конечных бенефициаров, а также информацию об исполнительных органах с приложением копий подтверждающих данную информацию документов (учредительные документы, протоколы органов управления, выписки из ЕГРЮЛ, реестра акционеров (список лиц, зарегистрированных в реестре владельцев ценных бумаг); </w:t>
      </w:r>
    </w:p>
    <w:p w:rsidR="00375A09" w:rsidRPr="007D6DB5" w:rsidRDefault="00375A09" w:rsidP="007D6DB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75A09">
        <w:rPr>
          <w:rFonts w:ascii="Times New Roman" w:hAnsi="Times New Roman"/>
          <w:sz w:val="28"/>
          <w:szCs w:val="28"/>
        </w:rPr>
        <w:t>-</w:t>
      </w:r>
      <w:r w:rsidRPr="00375A09">
        <w:rPr>
          <w:rFonts w:ascii="Times New Roman" w:hAnsi="Times New Roman"/>
          <w:sz w:val="28"/>
          <w:szCs w:val="28"/>
        </w:rPr>
        <w:tab/>
        <w:t xml:space="preserve">предоставление информации о привлечении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указанных третьих лиц, в том числе конечных бенефициаров, </w:t>
      </w:r>
      <w:r w:rsidRPr="007D6DB5">
        <w:rPr>
          <w:rFonts w:ascii="Times New Roman" w:hAnsi="Times New Roman"/>
          <w:sz w:val="28"/>
          <w:szCs w:val="28"/>
        </w:rPr>
        <w:t>а также сведений о структуре их исполнительных органов с приложением копий подтверждающих документов;</w:t>
      </w:r>
    </w:p>
    <w:p w:rsidR="00375A09" w:rsidRPr="00375A09" w:rsidRDefault="00375A09" w:rsidP="007D6DB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75A09">
        <w:rPr>
          <w:rFonts w:ascii="Times New Roman" w:hAnsi="Times New Roman"/>
          <w:sz w:val="28"/>
          <w:szCs w:val="28"/>
        </w:rPr>
        <w:t>-</w:t>
      </w:r>
      <w:r w:rsidRPr="00375A09">
        <w:rPr>
          <w:rFonts w:ascii="Times New Roman" w:hAnsi="Times New Roman"/>
          <w:sz w:val="28"/>
          <w:szCs w:val="28"/>
        </w:rPr>
        <w:tab/>
        <w:t>представление согласия на обработку персональных данных, в порядке, предусмотренном Федеральным законом от 26 июля 2006 г. № 152-ФЗ «О персональных данных»;</w:t>
      </w:r>
    </w:p>
    <w:p w:rsidR="00375A09" w:rsidRPr="007D6DB5" w:rsidRDefault="00375A09" w:rsidP="007D6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D6DB5">
        <w:rPr>
          <w:sz w:val="28"/>
          <w:szCs w:val="28"/>
        </w:rPr>
        <w:t>-</w:t>
      </w:r>
      <w:r w:rsidRPr="007D6DB5">
        <w:rPr>
          <w:sz w:val="28"/>
          <w:szCs w:val="28"/>
        </w:rPr>
        <w:tab/>
        <w:t xml:space="preserve">представление справки о наличии конфликта интересов и/или связей, носящих характер аффилированности с работниками ПАО «Россети» и ДО </w:t>
      </w:r>
      <w:r w:rsidRPr="007D6DB5">
        <w:rPr>
          <w:sz w:val="28"/>
          <w:szCs w:val="28"/>
        </w:rPr>
        <w:lastRenderedPageBreak/>
        <w:t>ПАО «Россети»;</w:t>
      </w:r>
    </w:p>
    <w:p w:rsidR="00375A09" w:rsidRPr="007D6DB5" w:rsidRDefault="00375A09" w:rsidP="007D6D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D6DB5">
        <w:rPr>
          <w:sz w:val="28"/>
          <w:szCs w:val="28"/>
        </w:rPr>
        <w:t>-</w:t>
      </w:r>
      <w:r w:rsidRPr="007D6DB5">
        <w:rPr>
          <w:sz w:val="28"/>
          <w:szCs w:val="28"/>
        </w:rPr>
        <w:tab/>
        <w:t>подписание Антикоррупционной оговорки к договору, декларирующей проведение ПАО «Россети» и ДО ПАО «Россети» Антикоррупционной политики и не допускающей совершения коррупционных и иных правонарушений.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0963">
        <w:rPr>
          <w:rFonts w:ascii="Times New Roman" w:hAnsi="Times New Roman"/>
          <w:sz w:val="28"/>
          <w:szCs w:val="28"/>
        </w:rPr>
        <w:t>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ПАО</w:t>
      </w:r>
      <w:r>
        <w:rPr>
          <w:rFonts w:ascii="Times New Roman" w:hAnsi="Times New Roman"/>
          <w:sz w:val="28"/>
          <w:szCs w:val="28"/>
        </w:rPr>
        <w:t xml:space="preserve"> «Россети» и Д</w:t>
      </w:r>
      <w:r w:rsidRPr="00080963">
        <w:rPr>
          <w:rFonts w:ascii="Times New Roman" w:hAnsi="Times New Roman"/>
          <w:sz w:val="28"/>
          <w:szCs w:val="28"/>
        </w:rPr>
        <w:t>О ПАО «Россети».</w:t>
      </w:r>
    </w:p>
    <w:p w:rsidR="00080963" w:rsidRPr="00080963" w:rsidRDefault="00080963" w:rsidP="00080963">
      <w:pPr>
        <w:pStyle w:val="a3"/>
        <w:widowControl w:val="0"/>
        <w:numPr>
          <w:ilvl w:val="0"/>
          <w:numId w:val="4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0963">
        <w:rPr>
          <w:rFonts w:ascii="Times New Roman" w:hAnsi="Times New Roman"/>
          <w:sz w:val="28"/>
          <w:szCs w:val="28"/>
        </w:rPr>
        <w:t>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контрагента, в случае несоблюдения указанных требований предусматривается расторжение договорных отношений в установленном ПАО</w:t>
      </w:r>
      <w:r>
        <w:rPr>
          <w:rFonts w:ascii="Times New Roman" w:hAnsi="Times New Roman"/>
          <w:sz w:val="28"/>
          <w:szCs w:val="28"/>
        </w:rPr>
        <w:t xml:space="preserve"> «Россети» и Д</w:t>
      </w:r>
      <w:r w:rsidRPr="00080963">
        <w:rPr>
          <w:rFonts w:ascii="Times New Roman" w:hAnsi="Times New Roman"/>
          <w:sz w:val="28"/>
          <w:szCs w:val="28"/>
        </w:rPr>
        <w:t>О ПАО «Россети» порядке.</w:t>
      </w:r>
    </w:p>
    <w:p w:rsidR="00FB0F15" w:rsidRPr="00080963" w:rsidRDefault="00080963" w:rsidP="002A7345">
      <w:pPr>
        <w:pStyle w:val="a3"/>
        <w:widowControl w:val="0"/>
        <w:numPr>
          <w:ilvl w:val="0"/>
          <w:numId w:val="4"/>
        </w:numPr>
        <w:tabs>
          <w:tab w:val="num" w:pos="709"/>
          <w:tab w:val="left" w:pos="993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0963">
        <w:rPr>
          <w:rFonts w:ascii="Times New Roman" w:hAnsi="Times New Roman"/>
          <w:sz w:val="28"/>
          <w:szCs w:val="28"/>
        </w:rPr>
        <w:t xml:space="preserve">ПАО «Россети» и ДО ПАО «Россети» отказываются от стимулирования каким-либо образом работников контрагентов, в том числе,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контрагента в определенную зависимость и направленными на обеспечение выполнения этим работником каких-либо действий в пользу ПАО «Россети» и ДО ПАО «Россети». </w:t>
      </w:r>
    </w:p>
    <w:sectPr w:rsidR="00FB0F15" w:rsidRPr="0008096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268" w:rsidRDefault="00126268" w:rsidP="00C5278E">
      <w:r>
        <w:separator/>
      </w:r>
    </w:p>
  </w:endnote>
  <w:endnote w:type="continuationSeparator" w:id="0">
    <w:p w:rsidR="00126268" w:rsidRDefault="00126268" w:rsidP="00C5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081555"/>
      <w:docPartObj>
        <w:docPartGallery w:val="Page Numbers (Bottom of Page)"/>
        <w:docPartUnique/>
      </w:docPartObj>
    </w:sdtPr>
    <w:sdtEndPr/>
    <w:sdtContent>
      <w:p w:rsidR="00C5278E" w:rsidRDefault="00C5278E">
        <w:pPr>
          <w:pStyle w:val="a6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218AB0D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5278E" w:rsidRDefault="00C5278E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07498" w:rsidRPr="00907498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C5278E" w:rsidRDefault="00C5278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07498" w:rsidRPr="00907498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268" w:rsidRDefault="00126268" w:rsidP="00C5278E">
      <w:r>
        <w:separator/>
      </w:r>
    </w:p>
  </w:footnote>
  <w:footnote w:type="continuationSeparator" w:id="0">
    <w:p w:rsidR="00126268" w:rsidRDefault="00126268" w:rsidP="00C52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5BAA"/>
    <w:multiLevelType w:val="hybridMultilevel"/>
    <w:tmpl w:val="CED6A2DA"/>
    <w:lvl w:ilvl="0" w:tplc="60A88A3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18094D12"/>
    <w:multiLevelType w:val="hybridMultilevel"/>
    <w:tmpl w:val="F84065CC"/>
    <w:lvl w:ilvl="0" w:tplc="E88AA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516F6"/>
    <w:multiLevelType w:val="hybridMultilevel"/>
    <w:tmpl w:val="D51C2C7C"/>
    <w:lvl w:ilvl="0" w:tplc="11C4EA2C">
      <w:start w:val="1"/>
      <w:numFmt w:val="bullet"/>
      <w:lvlText w:val="-"/>
      <w:lvlJc w:val="left"/>
      <w:pPr>
        <w:ind w:left="928" w:hanging="360"/>
      </w:pPr>
      <w:rPr>
        <w:rFonts w:ascii="Simplified Arabic Fixed" w:hAnsi="Simplified Arabic Fixed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6884FFF"/>
    <w:multiLevelType w:val="multilevel"/>
    <w:tmpl w:val="1F2AF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917" w:hanging="2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DA"/>
    <w:rsid w:val="00010F3C"/>
    <w:rsid w:val="00080963"/>
    <w:rsid w:val="001044D7"/>
    <w:rsid w:val="00126268"/>
    <w:rsid w:val="001B25C2"/>
    <w:rsid w:val="001D480E"/>
    <w:rsid w:val="00282BDA"/>
    <w:rsid w:val="002A7345"/>
    <w:rsid w:val="00375A09"/>
    <w:rsid w:val="003C24EB"/>
    <w:rsid w:val="0043134D"/>
    <w:rsid w:val="004370C6"/>
    <w:rsid w:val="00497A7A"/>
    <w:rsid w:val="006237EC"/>
    <w:rsid w:val="00733952"/>
    <w:rsid w:val="00741409"/>
    <w:rsid w:val="007D6DB5"/>
    <w:rsid w:val="008911BA"/>
    <w:rsid w:val="00907498"/>
    <w:rsid w:val="009E527D"/>
    <w:rsid w:val="00A66488"/>
    <w:rsid w:val="00BB2234"/>
    <w:rsid w:val="00BD73B0"/>
    <w:rsid w:val="00C143A7"/>
    <w:rsid w:val="00C5278E"/>
    <w:rsid w:val="00D41288"/>
    <w:rsid w:val="00DC6CDF"/>
    <w:rsid w:val="00E04342"/>
    <w:rsid w:val="00E144EC"/>
    <w:rsid w:val="00EE3332"/>
    <w:rsid w:val="00F603A6"/>
    <w:rsid w:val="00FC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BAC64E-EB03-4FCF-A7A8-1266E5AC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27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2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527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2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5A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A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Н.В.</dc:creator>
  <cp:lastModifiedBy>Патеев Андрей Валерьевич</cp:lastModifiedBy>
  <cp:revision>6</cp:revision>
  <cp:lastPrinted>2021-06-25T17:06:00Z</cp:lastPrinted>
  <dcterms:created xsi:type="dcterms:W3CDTF">2021-06-25T16:52:00Z</dcterms:created>
  <dcterms:modified xsi:type="dcterms:W3CDTF">2022-10-03T09:53:00Z</dcterms:modified>
</cp:coreProperties>
</file>