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0E4882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10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667F0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667F0E">
        <w:rPr>
          <w:rFonts w:eastAsiaTheme="minorHAnsi"/>
          <w:sz w:val="28"/>
          <w:szCs w:val="28"/>
          <w:lang w:eastAsia="en-US"/>
        </w:rPr>
        <w:t>Комаров В. М.</w:t>
      </w:r>
      <w:r w:rsidRPr="00667F0E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DB0286">
        <w:rPr>
          <w:rFonts w:eastAsiaTheme="minorHAnsi"/>
          <w:sz w:val="28"/>
          <w:szCs w:val="28"/>
          <w:lang w:eastAsia="en-US"/>
        </w:rPr>
        <w:t>Маковский И. В.</w:t>
      </w:r>
      <w:r w:rsidR="00E724A9">
        <w:rPr>
          <w:rFonts w:eastAsiaTheme="minorHAnsi"/>
          <w:sz w:val="28"/>
          <w:szCs w:val="28"/>
          <w:lang w:eastAsia="en-US"/>
        </w:rPr>
        <w:t>,</w:t>
      </w:r>
      <w:r w:rsidR="00E724A9" w:rsidRPr="00DB0286">
        <w:rPr>
          <w:rFonts w:eastAsiaTheme="minorHAnsi"/>
          <w:sz w:val="28"/>
          <w:szCs w:val="28"/>
          <w:lang w:eastAsia="en-US"/>
        </w:rPr>
        <w:t xml:space="preserve"> </w:t>
      </w:r>
      <w:r w:rsidR="000E4882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667F0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DB0286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DB0286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0E4882">
        <w:rPr>
          <w:rFonts w:eastAsiaTheme="minorHAnsi"/>
          <w:sz w:val="28"/>
          <w:szCs w:val="28"/>
          <w:lang w:eastAsia="en-US"/>
        </w:rPr>
        <w:t>7</w:t>
      </w:r>
      <w:r w:rsidRPr="00DB0286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DB0286">
        <w:rPr>
          <w:rFonts w:eastAsiaTheme="minorHAnsi"/>
          <w:sz w:val="28"/>
          <w:szCs w:val="28"/>
          <w:lang w:eastAsia="en-US"/>
        </w:rPr>
        <w:t xml:space="preserve"> 7 избранных.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25D44" w:rsidRPr="00125D44" w:rsidRDefault="00125D44" w:rsidP="00125D44">
      <w:pPr>
        <w:widowControl w:val="0"/>
        <w:numPr>
          <w:ilvl w:val="0"/>
          <w:numId w:val="14"/>
        </w:numPr>
        <w:tabs>
          <w:tab w:val="left" w:pos="1134"/>
        </w:tabs>
        <w:spacing w:after="120"/>
        <w:contextualSpacing/>
        <w:jc w:val="both"/>
        <w:rPr>
          <w:sz w:val="28"/>
          <w:szCs w:val="28"/>
        </w:rPr>
      </w:pPr>
      <w:r w:rsidRPr="00125D44">
        <w:rPr>
          <w:sz w:val="28"/>
          <w:szCs w:val="28"/>
        </w:rPr>
        <w:t>Об избрании персонального состава Комитета по технологическому присоединению Совета директоров Общества.</w:t>
      </w:r>
    </w:p>
    <w:p w:rsidR="00125D44" w:rsidRPr="00125D44" w:rsidRDefault="00125D44" w:rsidP="00125D44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25D44">
        <w:rPr>
          <w:sz w:val="28"/>
          <w:szCs w:val="28"/>
        </w:rPr>
        <w:t>Об утверждении бюджета Комитета по аудиту Совета директоров                             АО «Янтарьэнерго» на 2 полугодие 2016 года и 1 полугодие 2017 года.</w:t>
      </w:r>
    </w:p>
    <w:p w:rsidR="00125D44" w:rsidRPr="00125D44" w:rsidRDefault="00125D44" w:rsidP="00125D44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25D44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«Янтарьэнергосбыт»: «Об утверждении отчета о выполнении целевых значений ключевых показателей эффективности (КПЭ) за 2 квартал 2016 года.</w:t>
      </w:r>
    </w:p>
    <w:p w:rsidR="00125D44" w:rsidRPr="00125D44" w:rsidRDefault="00125D44" w:rsidP="00125D44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25D44">
        <w:rPr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«Янтарьэнергосбыт» по вопросу: «О рассмотрении отчета единоличного исполнительного органа (Генерального </w:t>
      </w:r>
      <w:proofErr w:type="gramStart"/>
      <w:r w:rsidRPr="00125D44">
        <w:rPr>
          <w:sz w:val="28"/>
          <w:szCs w:val="28"/>
        </w:rPr>
        <w:t xml:space="preserve">директора)   </w:t>
      </w:r>
      <w:proofErr w:type="gramEnd"/>
      <w:r w:rsidRPr="00125D44">
        <w:rPr>
          <w:sz w:val="28"/>
          <w:szCs w:val="28"/>
        </w:rPr>
        <w:t xml:space="preserve">                         ОАО «Янтарьэнергосбыт» об обеспечении страховой защиты в 2 квартале 2016г.</w:t>
      </w:r>
    </w:p>
    <w:p w:rsidR="00125D44" w:rsidRPr="00125D44" w:rsidRDefault="00125D44" w:rsidP="00125D44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25D44">
        <w:rPr>
          <w:sz w:val="28"/>
          <w:szCs w:val="28"/>
        </w:rPr>
        <w:t xml:space="preserve">Об определении позиции Общества (представителей Общества) </w:t>
      </w:r>
      <w:proofErr w:type="gramStart"/>
      <w:r w:rsidRPr="00125D44">
        <w:rPr>
          <w:sz w:val="28"/>
          <w:szCs w:val="28"/>
        </w:rPr>
        <w:t>по  вопросу</w:t>
      </w:r>
      <w:proofErr w:type="gramEnd"/>
      <w:r w:rsidRPr="00125D44">
        <w:rPr>
          <w:sz w:val="28"/>
          <w:szCs w:val="28"/>
        </w:rPr>
        <w:t xml:space="preserve"> повестки дня  Совета директоров ДЗО АО «Янтарьэнерго»  </w:t>
      </w:r>
      <w:r>
        <w:rPr>
          <w:sz w:val="28"/>
          <w:szCs w:val="28"/>
        </w:rPr>
        <w:t xml:space="preserve">                                               </w:t>
      </w:r>
      <w:r w:rsidRPr="00125D44">
        <w:rPr>
          <w:sz w:val="28"/>
          <w:szCs w:val="28"/>
        </w:rPr>
        <w:t>ОАО «Янтарьэнергосервис»: «Об утверждении повестки дня внеочередного Общего собрания акционеров Общества.</w:t>
      </w:r>
    </w:p>
    <w:p w:rsidR="00125D44" w:rsidRPr="00125D44" w:rsidRDefault="00125D44" w:rsidP="00125D44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25D44">
        <w:rPr>
          <w:sz w:val="28"/>
          <w:szCs w:val="28"/>
        </w:rPr>
        <w:t>О выдвижении кандидатур в Совет директоров ДЗО АО «</w:t>
      </w:r>
      <w:proofErr w:type="gramStart"/>
      <w:r w:rsidRPr="00125D44">
        <w:rPr>
          <w:sz w:val="28"/>
          <w:szCs w:val="28"/>
        </w:rPr>
        <w:t xml:space="preserve">Янтарьэнерго»   </w:t>
      </w:r>
      <w:proofErr w:type="gramEnd"/>
      <w:r w:rsidRPr="00125D44">
        <w:rPr>
          <w:sz w:val="28"/>
          <w:szCs w:val="28"/>
        </w:rPr>
        <w:t xml:space="preserve">             ОАО «Янтарьэнергосервис»  для избрания на внеочередным Общем собрании акционеров.</w:t>
      </w:r>
    </w:p>
    <w:p w:rsidR="00125D44" w:rsidRPr="00125D44" w:rsidRDefault="00125D44" w:rsidP="00125D44">
      <w:pPr>
        <w:numPr>
          <w:ilvl w:val="0"/>
          <w:numId w:val="14"/>
        </w:numPr>
        <w:tabs>
          <w:tab w:val="left" w:pos="7230"/>
        </w:tabs>
        <w:spacing w:after="120"/>
        <w:ind w:right="-1"/>
        <w:contextualSpacing/>
        <w:jc w:val="both"/>
        <w:rPr>
          <w:sz w:val="28"/>
          <w:szCs w:val="28"/>
        </w:rPr>
      </w:pPr>
      <w:r w:rsidRPr="00125D44">
        <w:rPr>
          <w:bCs/>
          <w:sz w:val="28"/>
          <w:szCs w:val="28"/>
        </w:rPr>
        <w:t>Об утверждении Положения о Корпоративном секретаре АО «Янтарьэнерго».</w:t>
      </w:r>
    </w:p>
    <w:p w:rsidR="00125D44" w:rsidRPr="00125D44" w:rsidRDefault="00125D44" w:rsidP="00125D44">
      <w:pPr>
        <w:pStyle w:val="a7"/>
        <w:numPr>
          <w:ilvl w:val="0"/>
          <w:numId w:val="14"/>
        </w:numPr>
        <w:tabs>
          <w:tab w:val="left" w:pos="284"/>
        </w:tabs>
        <w:ind w:right="283"/>
        <w:jc w:val="both"/>
        <w:rPr>
          <w:sz w:val="28"/>
          <w:szCs w:val="28"/>
        </w:rPr>
      </w:pPr>
      <w:r w:rsidRPr="00125D44">
        <w:rPr>
          <w:sz w:val="28"/>
          <w:szCs w:val="28"/>
        </w:rPr>
        <w:t xml:space="preserve">Об утверждении показателей АО «Янтарьэнерго» в рамках пересмотренного Графика погашения в 2016 году просроченной дебиторской задолженности, </w:t>
      </w:r>
      <w:r w:rsidRPr="00125D44">
        <w:rPr>
          <w:sz w:val="28"/>
          <w:szCs w:val="28"/>
        </w:rPr>
        <w:lastRenderedPageBreak/>
        <w:t>сложившейся на 01.01.2016 в расчетах за оказанные услуги по передаче электрической энергии.</w:t>
      </w:r>
    </w:p>
    <w:p w:rsidR="000E38A6" w:rsidRPr="000E38A6" w:rsidRDefault="000E38A6" w:rsidP="000E38A6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3E3CC4" w:rsidRPr="000E38A6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7D048E" w:rsidRPr="00F75024">
        <w:rPr>
          <w:sz w:val="28"/>
          <w:szCs w:val="28"/>
        </w:rPr>
        <w:t xml:space="preserve">Об избрании персонального состава Комитета по технологическому присоединению Совета директоров Общества. </w:t>
      </w:r>
      <w:r w:rsidR="007D048E" w:rsidRPr="00F75024">
        <w:rPr>
          <w:rFonts w:eastAsia="Calibri"/>
          <w:sz w:val="28"/>
          <w:szCs w:val="28"/>
          <w:lang w:eastAsia="en-US"/>
        </w:rPr>
        <w:t xml:space="preserve"> </w:t>
      </w:r>
    </w:p>
    <w:p w:rsidR="00053C8A" w:rsidRDefault="0088629E" w:rsidP="00053C8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7D048E" w:rsidRPr="00EF013C" w:rsidRDefault="007D048E" w:rsidP="007D048E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EF013C">
        <w:rPr>
          <w:sz w:val="28"/>
          <w:szCs w:val="28"/>
        </w:rPr>
        <w:t>1.</w:t>
      </w:r>
      <w:r w:rsidRPr="00EF013C">
        <w:rPr>
          <w:sz w:val="28"/>
          <w:szCs w:val="28"/>
        </w:rPr>
        <w:tab/>
        <w:t>Утвердить количественный состав Комитета по технологическому присоединению Совета директоров Общества – 7</w:t>
      </w:r>
      <w:r w:rsidRPr="00EF013C">
        <w:rPr>
          <w:color w:val="000000"/>
          <w:sz w:val="28"/>
          <w:szCs w:val="28"/>
        </w:rPr>
        <w:t xml:space="preserve"> человек.</w:t>
      </w:r>
    </w:p>
    <w:p w:rsidR="007D048E" w:rsidRDefault="007D048E" w:rsidP="007D048E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lang w:val="en-US"/>
        </w:rPr>
      </w:pPr>
      <w:r w:rsidRPr="00EF013C">
        <w:rPr>
          <w:color w:val="000000"/>
          <w:sz w:val="28"/>
          <w:szCs w:val="28"/>
        </w:rPr>
        <w:t>2.</w:t>
      </w:r>
      <w:r w:rsidRPr="00EF013C">
        <w:rPr>
          <w:color w:val="000000"/>
          <w:sz w:val="28"/>
          <w:szCs w:val="28"/>
        </w:rPr>
        <w:tab/>
        <w:t xml:space="preserve">Утвердить персональный состав Комитета по </w:t>
      </w:r>
      <w:r w:rsidRPr="00EF013C">
        <w:rPr>
          <w:sz w:val="28"/>
          <w:szCs w:val="28"/>
        </w:rPr>
        <w:t>технологическому присоединению</w:t>
      </w:r>
      <w:r w:rsidRPr="00EF013C">
        <w:rPr>
          <w:color w:val="000000"/>
          <w:sz w:val="28"/>
          <w:szCs w:val="28"/>
        </w:rPr>
        <w:t xml:space="preserve"> Совета директоров Общества:</w:t>
      </w:r>
    </w:p>
    <w:p w:rsidR="007D048E" w:rsidRPr="00A902FF" w:rsidRDefault="007D048E" w:rsidP="007D048E">
      <w:pPr>
        <w:tabs>
          <w:tab w:val="left" w:pos="1276"/>
        </w:tabs>
        <w:ind w:firstLine="851"/>
        <w:rPr>
          <w:color w:val="000000"/>
          <w:sz w:val="28"/>
          <w:szCs w:val="28"/>
          <w:lang w:val="en-US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6379"/>
      </w:tblGrid>
      <w:tr w:rsidR="007D048E" w:rsidRPr="00A902FF" w:rsidTr="00F06DB3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A902FF" w:rsidRDefault="007D048E" w:rsidP="00F06DB3">
            <w:pPr>
              <w:jc w:val="center"/>
              <w:rPr>
                <w:b/>
                <w:sz w:val="28"/>
                <w:szCs w:val="28"/>
              </w:rPr>
            </w:pPr>
            <w:r w:rsidRPr="00A902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048E" w:rsidRPr="00A902FF" w:rsidRDefault="007D048E" w:rsidP="00F06D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A902FF">
              <w:rPr>
                <w:b/>
                <w:sz w:val="28"/>
                <w:szCs w:val="28"/>
              </w:rPr>
              <w:t>ИО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8E" w:rsidRPr="00A902FF" w:rsidRDefault="007D048E" w:rsidP="00F06D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902FF">
              <w:rPr>
                <w:b/>
                <w:sz w:val="28"/>
                <w:szCs w:val="28"/>
              </w:rPr>
              <w:t>Должность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Копылов В. 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Первый заместитель генерального директора – главный инженер АО «Янтарьэнерго»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Савостин А. 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Заместитель генерального директора по развитию и реализации услуг АО «Янтарьэнерго»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Редько И. 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Заместитель генерального директора по экономике и финансам АО «Янтарьэнерго»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Лобова Н. 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Главный специалист АО «</w:t>
            </w:r>
            <w:proofErr w:type="spellStart"/>
            <w:r w:rsidRPr="00EF013C">
              <w:rPr>
                <w:color w:val="000000"/>
                <w:sz w:val="28"/>
                <w:szCs w:val="28"/>
              </w:rPr>
              <w:t>Атомэнергосбыт</w:t>
            </w:r>
            <w:proofErr w:type="spellEnd"/>
            <w:r w:rsidRPr="00EF013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Колесников М. 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Вице-президент «ОПОРА РОССИИ»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3C">
              <w:rPr>
                <w:color w:val="000000"/>
                <w:sz w:val="28"/>
                <w:szCs w:val="28"/>
              </w:rPr>
              <w:t>Клемешев</w:t>
            </w:r>
            <w:proofErr w:type="spellEnd"/>
            <w:r w:rsidRPr="00EF013C">
              <w:rPr>
                <w:color w:val="000000"/>
                <w:sz w:val="28"/>
                <w:szCs w:val="28"/>
              </w:rPr>
              <w:t xml:space="preserve"> А. 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 xml:space="preserve">Председатель Совета потребителей </w:t>
            </w:r>
            <w:r w:rsidRPr="001C592A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EF013C">
              <w:rPr>
                <w:color w:val="000000"/>
                <w:sz w:val="28"/>
                <w:szCs w:val="28"/>
              </w:rPr>
              <w:t>АО «Янтарьэнерго»,</w:t>
            </w:r>
            <w:r w:rsidRPr="001C592A">
              <w:rPr>
                <w:color w:val="000000"/>
                <w:sz w:val="28"/>
                <w:szCs w:val="28"/>
              </w:rPr>
              <w:t xml:space="preserve"> </w:t>
            </w:r>
            <w:r w:rsidRPr="00EF013C">
              <w:rPr>
                <w:color w:val="000000"/>
                <w:sz w:val="28"/>
                <w:szCs w:val="28"/>
              </w:rPr>
              <w:t>Член общественной палаты Российской Федерации, Ректор ФГАОУ ВПО «БФУ им. Канта»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Корнеев А. Ю.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Начальник Управления регламентации ТП Департамента перспективного развития сети и технологического присоединения ПАО «Россети»</w:t>
            </w:r>
          </w:p>
        </w:tc>
      </w:tr>
    </w:tbl>
    <w:p w:rsidR="007D048E" w:rsidRPr="00EF013C" w:rsidRDefault="007D048E" w:rsidP="007D048E">
      <w:pPr>
        <w:tabs>
          <w:tab w:val="left" w:pos="1276"/>
        </w:tabs>
        <w:ind w:firstLine="851"/>
        <w:rPr>
          <w:color w:val="000000"/>
          <w:sz w:val="28"/>
          <w:szCs w:val="28"/>
        </w:rPr>
      </w:pPr>
    </w:p>
    <w:p w:rsidR="007D048E" w:rsidRPr="00EF013C" w:rsidRDefault="007D048E" w:rsidP="007D048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EF013C">
        <w:rPr>
          <w:color w:val="000000"/>
          <w:sz w:val="28"/>
          <w:szCs w:val="28"/>
        </w:rPr>
        <w:t>3.</w:t>
      </w:r>
      <w:r w:rsidRPr="00EF013C">
        <w:rPr>
          <w:color w:val="000000"/>
          <w:sz w:val="28"/>
          <w:szCs w:val="28"/>
        </w:rPr>
        <w:tab/>
      </w:r>
      <w:r w:rsidRPr="00EF013C">
        <w:rPr>
          <w:sz w:val="28"/>
          <w:szCs w:val="28"/>
        </w:rPr>
        <w:t xml:space="preserve">Избрать Председателем Комитета по технологическому присоединению Совета директоров </w:t>
      </w:r>
      <w:proofErr w:type="gramStart"/>
      <w:r w:rsidRPr="00EF013C">
        <w:rPr>
          <w:sz w:val="28"/>
          <w:szCs w:val="28"/>
        </w:rPr>
        <w:t>Общества  Колесникова</w:t>
      </w:r>
      <w:proofErr w:type="gramEnd"/>
      <w:r w:rsidRPr="00EF013C">
        <w:rPr>
          <w:sz w:val="28"/>
          <w:szCs w:val="28"/>
        </w:rPr>
        <w:t xml:space="preserve"> Михаила Александровича. 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6403B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6403B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B15BA" w:rsidRPr="0088629E" w:rsidTr="007B15BA">
        <w:trPr>
          <w:trHeight w:val="310"/>
        </w:trPr>
        <w:tc>
          <w:tcPr>
            <w:tcW w:w="4585" w:type="dxa"/>
          </w:tcPr>
          <w:p w:rsidR="007B15BA" w:rsidRPr="00DF20E0" w:rsidRDefault="007B15BA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7B15BA" w:rsidRPr="00DF20E0" w:rsidRDefault="00B6281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B15BA" w:rsidRPr="00DF20E0" w:rsidRDefault="00B6281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B15BA" w:rsidRPr="00DF20E0" w:rsidRDefault="00B6281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35755" w:rsidRPr="00F75024" w:rsidRDefault="00F549B7" w:rsidP="00C35755">
      <w:pPr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C35755" w:rsidRPr="00F75024">
        <w:rPr>
          <w:color w:val="000000"/>
          <w:sz w:val="28"/>
          <w:szCs w:val="28"/>
          <w:lang w:val="x-none"/>
        </w:rPr>
        <w:t xml:space="preserve">Об утверждении бюджета Комитета по аудиту Совета директоров  </w:t>
      </w:r>
      <w:r w:rsidR="00C63B27">
        <w:rPr>
          <w:color w:val="000000"/>
          <w:sz w:val="28"/>
          <w:szCs w:val="28"/>
        </w:rPr>
        <w:t xml:space="preserve">                </w:t>
      </w:r>
      <w:r w:rsidR="00C35755" w:rsidRPr="00F75024">
        <w:rPr>
          <w:color w:val="000000"/>
          <w:sz w:val="28"/>
          <w:szCs w:val="28"/>
          <w:lang w:val="x-none"/>
        </w:rPr>
        <w:t>АО «Янтарьэнерго» на 2 полугодие 2016 года и 1 полугодие 2017 года.</w:t>
      </w:r>
    </w:p>
    <w:p w:rsidR="00C35755" w:rsidRPr="00C022D4" w:rsidRDefault="00F549B7" w:rsidP="00C63B27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C35755" w:rsidRPr="00C022D4">
        <w:rPr>
          <w:rFonts w:eastAsia="Calibri"/>
          <w:sz w:val="28"/>
          <w:szCs w:val="28"/>
        </w:rPr>
        <w:t xml:space="preserve">Утвердить бюджет Комитета по аудиту Совета директоров АО «Янтарьэнерго» на 2 полугодие 2016 года и 1 полугодие 2017 года в соответствии с приложением </w:t>
      </w:r>
      <w:r w:rsidR="00C35755">
        <w:rPr>
          <w:rFonts w:eastAsia="Calibri"/>
          <w:sz w:val="28"/>
          <w:szCs w:val="28"/>
        </w:rPr>
        <w:t xml:space="preserve">№ </w:t>
      </w:r>
      <w:r w:rsidR="00C35755" w:rsidRPr="00A902FF">
        <w:rPr>
          <w:rFonts w:eastAsia="Calibri"/>
          <w:sz w:val="28"/>
          <w:szCs w:val="28"/>
        </w:rPr>
        <w:t>1</w:t>
      </w:r>
      <w:r w:rsidR="00C35755">
        <w:rPr>
          <w:rFonts w:eastAsia="Calibri"/>
          <w:sz w:val="28"/>
          <w:szCs w:val="28"/>
        </w:rPr>
        <w:t xml:space="preserve"> </w:t>
      </w:r>
      <w:r w:rsidR="00C35755" w:rsidRPr="00C022D4">
        <w:rPr>
          <w:rFonts w:eastAsia="Calibri"/>
          <w:sz w:val="28"/>
          <w:szCs w:val="28"/>
        </w:rPr>
        <w:t xml:space="preserve">к настоящему решению Совета директоров Общества.  </w:t>
      </w: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D35A4" w:rsidRPr="00DF20E0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5D35A4" w:rsidRPr="00DF20E0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A0480" w:rsidRPr="00F75024" w:rsidRDefault="00F549B7" w:rsidP="009A0480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A0480" w:rsidRPr="00F75024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«Янтарьэнергосбыт»: «Об утверждении отчета о выполнении целевых значений ключевых показателей эффективности (КПЭ) за 2 квартал 2016 года.</w:t>
      </w:r>
    </w:p>
    <w:p w:rsidR="00F549B7" w:rsidRDefault="00F549B7" w:rsidP="00F549B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A0480" w:rsidRPr="00327BF7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327BF7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327BF7">
        <w:rPr>
          <w:rFonts w:eastAsia="Calibri"/>
          <w:sz w:val="28"/>
          <w:szCs w:val="28"/>
        </w:rPr>
        <w:br/>
        <w:t>АО «Янтарьэнерго» голосовать «</w:t>
      </w:r>
      <w:r w:rsidRPr="00217E33">
        <w:rPr>
          <w:rFonts w:eastAsia="Calibri"/>
          <w:sz w:val="28"/>
          <w:szCs w:val="28"/>
        </w:rPr>
        <w:t>ЗА</w:t>
      </w:r>
      <w:r w:rsidRPr="00327BF7">
        <w:rPr>
          <w:rFonts w:eastAsia="Calibri"/>
          <w:sz w:val="28"/>
          <w:szCs w:val="28"/>
        </w:rPr>
        <w:t xml:space="preserve">» принятие следующего решения: </w:t>
      </w:r>
    </w:p>
    <w:p w:rsidR="009A0480" w:rsidRPr="00327BF7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327BF7">
        <w:rPr>
          <w:rFonts w:eastAsia="Calibri"/>
          <w:sz w:val="28"/>
          <w:szCs w:val="28"/>
        </w:rPr>
        <w:t xml:space="preserve">Утвердить отчет генерального директора ОАО «Янтарьэнергосбыт» </w:t>
      </w:r>
      <w:r w:rsidRPr="00327BF7">
        <w:rPr>
          <w:rFonts w:eastAsia="Calibri"/>
          <w:sz w:val="28"/>
          <w:szCs w:val="28"/>
        </w:rPr>
        <w:br/>
        <w:t>об исполнении целевых значений КПЭ Общества за 2 квартал 2016 года.</w:t>
      </w: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D35A4" w:rsidRPr="00DF20E0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DF20E0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25D44" w:rsidRDefault="00F549B7" w:rsidP="00773DC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A0480" w:rsidRPr="00F75024">
        <w:rPr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«Янтарьэнергосбыт» по вопросу: «О рассмотрении отчета единоличного исполнительного органа (Генерального </w:t>
      </w:r>
      <w:proofErr w:type="gramStart"/>
      <w:r w:rsidR="009A0480" w:rsidRPr="00F75024">
        <w:rPr>
          <w:sz w:val="28"/>
          <w:szCs w:val="28"/>
        </w:rPr>
        <w:t>директора)</w:t>
      </w:r>
      <w:r w:rsidR="00C63B27">
        <w:rPr>
          <w:sz w:val="28"/>
          <w:szCs w:val="28"/>
        </w:rPr>
        <w:t xml:space="preserve">   </w:t>
      </w:r>
      <w:proofErr w:type="gramEnd"/>
      <w:r w:rsidR="00C63B27">
        <w:rPr>
          <w:sz w:val="28"/>
          <w:szCs w:val="28"/>
        </w:rPr>
        <w:t xml:space="preserve">                                            </w:t>
      </w:r>
      <w:r w:rsidR="009A0480" w:rsidRPr="00F75024">
        <w:rPr>
          <w:sz w:val="28"/>
          <w:szCs w:val="28"/>
        </w:rPr>
        <w:t>ОАО «Янтарьэнергосбыт» об обеспечении страховой защиты в 2 квартале 2016г.</w:t>
      </w:r>
      <w:r w:rsidR="009A0480" w:rsidRPr="00F75024">
        <w:rPr>
          <w:sz w:val="28"/>
          <w:szCs w:val="28"/>
        </w:rPr>
        <w:tab/>
      </w:r>
    </w:p>
    <w:p w:rsidR="00773DC5" w:rsidRDefault="00F549B7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A0480" w:rsidRPr="00217E33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217E33">
        <w:rPr>
          <w:rFonts w:eastAsia="Calibri"/>
          <w:sz w:val="28"/>
          <w:szCs w:val="28"/>
        </w:rPr>
        <w:lastRenderedPageBreak/>
        <w:t xml:space="preserve">Поручить представителям Общества в Совете директоров </w:t>
      </w:r>
      <w:r w:rsidRPr="00217E33">
        <w:rPr>
          <w:rFonts w:eastAsia="Calibri"/>
          <w:sz w:val="28"/>
          <w:szCs w:val="28"/>
        </w:rPr>
        <w:br/>
        <w:t>ОАО «Янтарьэнергосбыт» голосовать «ЗА» принятие следующего решения:</w:t>
      </w:r>
    </w:p>
    <w:p w:rsidR="009A0480" w:rsidRPr="00217E33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217E33">
        <w:rPr>
          <w:rFonts w:eastAsia="Calibri"/>
          <w:sz w:val="28"/>
          <w:szCs w:val="28"/>
        </w:rPr>
        <w:t xml:space="preserve">1. Принять к сведению отчет единоличного исполнительного органа (Генерального директора) ОАО «Янтарьэнергосбыт» об обеспечении страховой защиты во 2 квартале 2016 года согласно </w:t>
      </w:r>
      <w:proofErr w:type="gramStart"/>
      <w:r w:rsidRPr="00217E33">
        <w:rPr>
          <w:rFonts w:eastAsia="Calibri"/>
          <w:sz w:val="28"/>
          <w:szCs w:val="28"/>
        </w:rPr>
        <w:t>приложению</w:t>
      </w:r>
      <w:proofErr w:type="gramEnd"/>
      <w:r w:rsidRPr="00217E33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9A0480" w:rsidRPr="00217E33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217E33">
        <w:rPr>
          <w:rFonts w:eastAsia="Calibri"/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9A0480" w:rsidRPr="00217E33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217E33">
        <w:rPr>
          <w:rFonts w:eastAsia="Calibri"/>
          <w:sz w:val="28"/>
          <w:szCs w:val="28"/>
        </w:rPr>
        <w:t>3. Поручить Генеральному директору ОАО «Янтарьэнергосбыт» усилить контроль за исполнением требований Положения об обеспечении страховой защиты ОАО «Янтарьэнергосбыт».</w:t>
      </w: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FB69F8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FB69F8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D35A4" w:rsidRPr="00DF20E0" w:rsidRDefault="00FB69F8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DF20E0" w:rsidRDefault="00FB69F8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B2B89" w:rsidRDefault="00DB2B89" w:rsidP="00773DC5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9A0480" w:rsidRPr="00F75024" w:rsidRDefault="00F549B7" w:rsidP="009A0480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A0480" w:rsidRPr="00F75024">
        <w:rPr>
          <w:sz w:val="28"/>
          <w:szCs w:val="28"/>
        </w:rPr>
        <w:t xml:space="preserve">Об определении позиции Общества (представителей Общества) </w:t>
      </w:r>
      <w:proofErr w:type="gramStart"/>
      <w:r w:rsidR="009A0480" w:rsidRPr="00F75024">
        <w:rPr>
          <w:sz w:val="28"/>
          <w:szCs w:val="28"/>
        </w:rPr>
        <w:t>по  вопросу</w:t>
      </w:r>
      <w:proofErr w:type="gramEnd"/>
      <w:r w:rsidR="009A0480" w:rsidRPr="00F75024">
        <w:rPr>
          <w:sz w:val="28"/>
          <w:szCs w:val="28"/>
        </w:rPr>
        <w:t xml:space="preserve"> повестки дня  Совета директоров ДЗО АО «Янтарьэнерго» </w:t>
      </w:r>
      <w:r w:rsidR="00C63B27">
        <w:rPr>
          <w:sz w:val="28"/>
          <w:szCs w:val="28"/>
        </w:rPr>
        <w:t xml:space="preserve">                                             </w:t>
      </w:r>
      <w:r w:rsidR="009A0480" w:rsidRPr="00F75024">
        <w:rPr>
          <w:sz w:val="28"/>
          <w:szCs w:val="28"/>
        </w:rPr>
        <w:t>ОАО «Янтарьэнергосервис»: «Об утверждении повестки дня внеочередного Общего собрания акционеров Общества.</w:t>
      </w:r>
    </w:p>
    <w:p w:rsidR="00773DC5" w:rsidRDefault="00F549B7" w:rsidP="00DB2B8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A0480" w:rsidRPr="00AB75C5" w:rsidRDefault="009A0480" w:rsidP="009A04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B75C5">
        <w:rPr>
          <w:sz w:val="28"/>
          <w:szCs w:val="28"/>
        </w:rPr>
        <w:t xml:space="preserve">Поручить представителям Общества в Совете директоров </w:t>
      </w:r>
      <w:r w:rsidRPr="00AB75C5">
        <w:rPr>
          <w:sz w:val="28"/>
          <w:szCs w:val="28"/>
        </w:rPr>
        <w:br/>
        <w:t>ОАО «Янтарьэнергосервис» по вопросу «Об утверждении повестки дня внеочередного Общего собрания акционеров Общества» голосовать «ЗА» принятие следующего решения:</w:t>
      </w:r>
    </w:p>
    <w:p w:rsidR="009A0480" w:rsidRPr="00AB75C5" w:rsidRDefault="009A0480" w:rsidP="009A0480">
      <w:pPr>
        <w:tabs>
          <w:tab w:val="left" w:pos="993"/>
        </w:tabs>
        <w:ind w:left="357" w:firstLine="210"/>
        <w:jc w:val="both"/>
        <w:rPr>
          <w:sz w:val="28"/>
          <w:szCs w:val="28"/>
        </w:rPr>
      </w:pPr>
      <w:r w:rsidRPr="00AB75C5">
        <w:rPr>
          <w:sz w:val="28"/>
          <w:szCs w:val="28"/>
        </w:rPr>
        <w:t>Утвердить следующую повестку дня внеочередного Общего собрания акционеров Общества:</w:t>
      </w:r>
    </w:p>
    <w:p w:rsidR="009A0480" w:rsidRPr="00AB75C5" w:rsidRDefault="009A0480" w:rsidP="009A0480">
      <w:pPr>
        <w:tabs>
          <w:tab w:val="left" w:pos="993"/>
        </w:tabs>
        <w:ind w:left="357" w:firstLine="210"/>
        <w:jc w:val="both"/>
        <w:rPr>
          <w:sz w:val="28"/>
          <w:szCs w:val="28"/>
        </w:rPr>
      </w:pPr>
      <w:r w:rsidRPr="00AB75C5">
        <w:rPr>
          <w:sz w:val="28"/>
          <w:szCs w:val="28"/>
        </w:rPr>
        <w:t xml:space="preserve">1.О досрочном прекращении полномочий членов Совета директоров Общества. </w:t>
      </w:r>
    </w:p>
    <w:p w:rsidR="009A0480" w:rsidRPr="00AB75C5" w:rsidRDefault="009A0480" w:rsidP="009A0480">
      <w:pPr>
        <w:tabs>
          <w:tab w:val="left" w:pos="993"/>
        </w:tabs>
        <w:ind w:left="357" w:firstLine="210"/>
        <w:jc w:val="both"/>
        <w:rPr>
          <w:sz w:val="28"/>
          <w:szCs w:val="28"/>
        </w:rPr>
      </w:pPr>
      <w:r w:rsidRPr="00AB75C5">
        <w:rPr>
          <w:sz w:val="28"/>
          <w:szCs w:val="28"/>
        </w:rPr>
        <w:t>2. Об избрании членов Совета директоров Общества.</w:t>
      </w: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49659A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49659A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D35A4" w:rsidRPr="00DF20E0" w:rsidRDefault="0049659A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DF20E0" w:rsidRDefault="0049659A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Решение принято.</w:t>
      </w:r>
    </w:p>
    <w:p w:rsidR="00887B98" w:rsidRDefault="00887B98" w:rsidP="00887B98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87B98" w:rsidRPr="000E38A6" w:rsidRDefault="00887B98" w:rsidP="00887B98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773DC5" w:rsidRPr="00773DC5">
        <w:rPr>
          <w:b/>
          <w:sz w:val="28"/>
          <w:szCs w:val="28"/>
        </w:rPr>
        <w:t xml:space="preserve"> </w:t>
      </w:r>
      <w:r w:rsidR="009A0480" w:rsidRPr="00F75024">
        <w:rPr>
          <w:sz w:val="28"/>
          <w:szCs w:val="28"/>
        </w:rPr>
        <w:t xml:space="preserve">О выдвижении кандидатур в Совет директоров ДЗО </w:t>
      </w:r>
      <w:r w:rsidR="00C63B27">
        <w:rPr>
          <w:sz w:val="28"/>
          <w:szCs w:val="28"/>
        </w:rPr>
        <w:t xml:space="preserve">                                               </w:t>
      </w:r>
      <w:r w:rsidR="009A0480" w:rsidRPr="00F75024">
        <w:rPr>
          <w:sz w:val="28"/>
          <w:szCs w:val="28"/>
        </w:rPr>
        <w:t>АО «</w:t>
      </w:r>
      <w:proofErr w:type="gramStart"/>
      <w:r w:rsidR="009A0480" w:rsidRPr="00F75024">
        <w:rPr>
          <w:sz w:val="28"/>
          <w:szCs w:val="28"/>
        </w:rPr>
        <w:t>Янтарьэнерго»  ОАО</w:t>
      </w:r>
      <w:proofErr w:type="gramEnd"/>
      <w:r w:rsidR="009A0480" w:rsidRPr="00F75024">
        <w:rPr>
          <w:sz w:val="28"/>
          <w:szCs w:val="28"/>
        </w:rPr>
        <w:t xml:space="preserve"> «Янтарьэнергосервис»  для избрания на внеочередным Общем собрании акционеров.</w:t>
      </w:r>
    </w:p>
    <w:p w:rsidR="00773DC5" w:rsidRDefault="00887B98" w:rsidP="00DB2B8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A0480" w:rsidRDefault="009A0480" w:rsidP="009A0480">
      <w:pPr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 w:rsidRPr="00A45539">
        <w:rPr>
          <w:sz w:val="28"/>
          <w:szCs w:val="28"/>
        </w:rPr>
        <w:t xml:space="preserve">Выдвинуть для избрания в состав Совета директоров  </w:t>
      </w:r>
      <w:r>
        <w:rPr>
          <w:sz w:val="28"/>
          <w:szCs w:val="28"/>
        </w:rPr>
        <w:t xml:space="preserve">               </w:t>
      </w:r>
      <w:r w:rsidRPr="00A45539">
        <w:rPr>
          <w:sz w:val="28"/>
          <w:szCs w:val="28"/>
        </w:rPr>
        <w:t xml:space="preserve">                      ОАО «Янтарьэнергосервис» на внеочередном Общем собрании акционеров </w:t>
      </w:r>
      <w:r w:rsidR="00A86D99">
        <w:rPr>
          <w:sz w:val="28"/>
          <w:szCs w:val="28"/>
        </w:rPr>
        <w:t xml:space="preserve">                                </w:t>
      </w:r>
      <w:r w:rsidRPr="00A45539">
        <w:rPr>
          <w:sz w:val="28"/>
          <w:szCs w:val="28"/>
        </w:rPr>
        <w:t xml:space="preserve">ОАО «Янтарьэнергосервис» следующие кандидатуры: </w:t>
      </w:r>
    </w:p>
    <w:p w:rsidR="009A0480" w:rsidRDefault="009A0480" w:rsidP="009A0480">
      <w:pPr>
        <w:ind w:left="567"/>
        <w:contextualSpacing/>
        <w:jc w:val="both"/>
        <w:rPr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3501"/>
        <w:gridCol w:w="5493"/>
      </w:tblGrid>
      <w:tr w:rsidR="009A0480" w:rsidRPr="003A0059" w:rsidTr="00F06DB3">
        <w:trPr>
          <w:trHeight w:val="351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3A00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3A005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493" w:type="dxa"/>
          </w:tcPr>
          <w:p w:rsidR="009A0480" w:rsidRPr="003A0059" w:rsidRDefault="009A0480" w:rsidP="00F06DB3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3A0059">
              <w:rPr>
                <w:b/>
                <w:sz w:val="28"/>
                <w:szCs w:val="28"/>
              </w:rPr>
              <w:t>Должность</w:t>
            </w:r>
          </w:p>
        </w:tc>
      </w:tr>
      <w:tr w:rsidR="009A0480" w:rsidRPr="003A0059" w:rsidTr="00F06DB3">
        <w:trPr>
          <w:trHeight w:val="315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 w:rsidRPr="003A0059">
              <w:rPr>
                <w:sz w:val="28"/>
                <w:szCs w:val="28"/>
              </w:rPr>
              <w:t>1.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622D">
              <w:rPr>
                <w:sz w:val="28"/>
                <w:szCs w:val="28"/>
              </w:rPr>
              <w:t>Маковский Игорь Владимирович</w:t>
            </w:r>
          </w:p>
        </w:tc>
        <w:tc>
          <w:tcPr>
            <w:tcW w:w="5493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622D">
              <w:rPr>
                <w:sz w:val="28"/>
                <w:szCs w:val="28"/>
              </w:rPr>
              <w:t>Генеральный директор                                   АО «Янтарьэнерго»</w:t>
            </w:r>
          </w:p>
        </w:tc>
      </w:tr>
      <w:tr w:rsidR="009A0480" w:rsidRPr="003A0059" w:rsidTr="00F06DB3">
        <w:trPr>
          <w:trHeight w:val="776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 w:rsidRPr="003A0059">
              <w:rPr>
                <w:sz w:val="28"/>
                <w:szCs w:val="28"/>
              </w:rPr>
              <w:t>2.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Кремков Виталий Владимирович</w:t>
            </w:r>
          </w:p>
        </w:tc>
        <w:tc>
          <w:tcPr>
            <w:tcW w:w="5493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генерального директора по корпоративному управлению                          </w:t>
            </w:r>
            <w:r w:rsidRPr="00D7622D">
              <w:rPr>
                <w:sz w:val="28"/>
                <w:szCs w:val="28"/>
              </w:rPr>
              <w:t xml:space="preserve"> АО «Янтарьэнерго»</w:t>
            </w:r>
          </w:p>
        </w:tc>
      </w:tr>
      <w:tr w:rsidR="009A0480" w:rsidRPr="003A0059" w:rsidTr="00F06DB3">
        <w:trPr>
          <w:trHeight w:val="172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 w:rsidRPr="003A0059">
              <w:rPr>
                <w:sz w:val="28"/>
                <w:szCs w:val="28"/>
              </w:rPr>
              <w:t>3.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Владимир Анатольевич</w:t>
            </w:r>
          </w:p>
        </w:tc>
        <w:tc>
          <w:tcPr>
            <w:tcW w:w="5493" w:type="dxa"/>
          </w:tcPr>
          <w:p w:rsidR="009A0480" w:rsidRPr="001D4732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Первый заместитель генерального директора – главный инженер</w:t>
            </w:r>
            <w:r w:rsidRPr="001D47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</w:t>
            </w:r>
            <w:r w:rsidRPr="001D4732">
              <w:rPr>
                <w:sz w:val="28"/>
                <w:szCs w:val="28"/>
              </w:rPr>
              <w:t>АО «Янтарьэнерго»</w:t>
            </w:r>
          </w:p>
        </w:tc>
      </w:tr>
      <w:tr w:rsidR="009A0480" w:rsidRPr="003A0059" w:rsidTr="00F06DB3">
        <w:trPr>
          <w:trHeight w:val="750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 w:rsidRPr="003A0059">
              <w:rPr>
                <w:sz w:val="28"/>
                <w:szCs w:val="28"/>
              </w:rPr>
              <w:t>4.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Борис Анатольевич</w:t>
            </w:r>
          </w:p>
        </w:tc>
        <w:tc>
          <w:tcPr>
            <w:tcW w:w="5493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заместителя генерального директора по инвестиционной деятельности                     АО «Янтарьэнерго»</w:t>
            </w:r>
          </w:p>
        </w:tc>
      </w:tr>
      <w:tr w:rsidR="009A0480" w:rsidRPr="003A0059" w:rsidTr="00F06DB3">
        <w:trPr>
          <w:trHeight w:val="615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 w:rsidRPr="003A0059">
              <w:rPr>
                <w:sz w:val="28"/>
                <w:szCs w:val="28"/>
              </w:rPr>
              <w:t>5.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7622D">
              <w:rPr>
                <w:sz w:val="28"/>
                <w:szCs w:val="28"/>
              </w:rPr>
              <w:t>Стельнова Елена Николаевна</w:t>
            </w:r>
          </w:p>
        </w:tc>
        <w:tc>
          <w:tcPr>
            <w:tcW w:w="5493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622D">
              <w:rPr>
                <w:sz w:val="28"/>
                <w:szCs w:val="28"/>
              </w:rPr>
              <w:t>Начальник департамента финансов                     АО «Янтарьэнерго»</w:t>
            </w:r>
          </w:p>
        </w:tc>
      </w:tr>
      <w:tr w:rsidR="009A0480" w:rsidRPr="003A0059" w:rsidTr="00F06DB3">
        <w:trPr>
          <w:trHeight w:val="615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1" w:type="dxa"/>
          </w:tcPr>
          <w:p w:rsidR="009A0480" w:rsidRDefault="009A0480" w:rsidP="00F06DB3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Коляда Андрей </w:t>
            </w:r>
          </w:p>
          <w:p w:rsidR="009A0480" w:rsidRPr="00206AED" w:rsidRDefault="009A0480" w:rsidP="00F06DB3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493" w:type="dxa"/>
          </w:tcPr>
          <w:p w:rsidR="009A0480" w:rsidRPr="00206AED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24554">
              <w:rPr>
                <w:sz w:val="28"/>
                <w:szCs w:val="28"/>
              </w:rPr>
              <w:t xml:space="preserve">Начальник Управления акционерного капитала Департамента корпоративного управления и взаимодействия с акционерами и инвесторами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924554">
              <w:rPr>
                <w:sz w:val="28"/>
                <w:szCs w:val="28"/>
              </w:rPr>
              <w:t>ПАО «Россети»</w:t>
            </w:r>
          </w:p>
        </w:tc>
      </w:tr>
      <w:tr w:rsidR="009A0480" w:rsidRPr="003A0059" w:rsidTr="00F06DB3">
        <w:trPr>
          <w:trHeight w:val="615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01" w:type="dxa"/>
          </w:tcPr>
          <w:p w:rsidR="009A0480" w:rsidRPr="00206AED" w:rsidRDefault="009A0480" w:rsidP="00F06DB3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Александр Витальевич</w:t>
            </w:r>
          </w:p>
        </w:tc>
        <w:tc>
          <w:tcPr>
            <w:tcW w:w="5493" w:type="dxa"/>
          </w:tcPr>
          <w:p w:rsidR="009A0480" w:rsidRPr="00206AED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24554">
              <w:rPr>
                <w:sz w:val="28"/>
                <w:szCs w:val="28"/>
              </w:rPr>
              <w:t xml:space="preserve">Главный эксперт управления по развитию учета электроэнергии и </w:t>
            </w:r>
            <w:proofErr w:type="spellStart"/>
            <w:r w:rsidRPr="00924554">
              <w:rPr>
                <w:sz w:val="28"/>
                <w:szCs w:val="28"/>
              </w:rPr>
              <w:t>энергосервисной</w:t>
            </w:r>
            <w:proofErr w:type="spellEnd"/>
            <w:r w:rsidRPr="00924554">
              <w:rPr>
                <w:sz w:val="28"/>
                <w:szCs w:val="28"/>
              </w:rPr>
              <w:t xml:space="preserve"> деятельности </w:t>
            </w:r>
            <w:r w:rsidRPr="00661BF9">
              <w:rPr>
                <w:sz w:val="28"/>
                <w:szCs w:val="28"/>
              </w:rPr>
              <w:t xml:space="preserve">Департамента учета электроэнергии и взаимодействия с субъектами рынков электроэнергии </w:t>
            </w:r>
            <w:r>
              <w:rPr>
                <w:sz w:val="28"/>
                <w:szCs w:val="28"/>
              </w:rPr>
              <w:t xml:space="preserve">               </w:t>
            </w:r>
            <w:r w:rsidRPr="00924554">
              <w:rPr>
                <w:sz w:val="28"/>
                <w:szCs w:val="28"/>
              </w:rPr>
              <w:t>ПАО «Россети»</w:t>
            </w:r>
          </w:p>
        </w:tc>
      </w:tr>
    </w:tbl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D35A4" w:rsidRPr="00DF20E0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DF20E0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A0480" w:rsidRPr="003255C3" w:rsidRDefault="00125D44" w:rsidP="009A048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A0480" w:rsidRPr="00F75024">
        <w:rPr>
          <w:bCs/>
          <w:sz w:val="28"/>
          <w:szCs w:val="28"/>
        </w:rPr>
        <w:t xml:space="preserve">Об утверждении Положения о Корпоративном секретаре </w:t>
      </w:r>
      <w:r w:rsidR="00A86D99">
        <w:rPr>
          <w:bCs/>
          <w:sz w:val="28"/>
          <w:szCs w:val="28"/>
        </w:rPr>
        <w:t xml:space="preserve">                                 </w:t>
      </w:r>
      <w:r w:rsidR="009A0480" w:rsidRPr="00F75024">
        <w:rPr>
          <w:bCs/>
          <w:sz w:val="28"/>
          <w:szCs w:val="28"/>
        </w:rPr>
        <w:t>АО «Янтарьэнерго».</w:t>
      </w:r>
    </w:p>
    <w:p w:rsidR="00A86D99" w:rsidRDefault="00A86D99" w:rsidP="009A0480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A0480" w:rsidRPr="00661BF9" w:rsidRDefault="00125D44" w:rsidP="009A0480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9A0480">
        <w:rPr>
          <w:rFonts w:eastAsia="Calibri"/>
          <w:sz w:val="28"/>
          <w:szCs w:val="28"/>
        </w:rPr>
        <w:t>П</w:t>
      </w:r>
      <w:r w:rsidR="009A0480" w:rsidRPr="00661BF9">
        <w:rPr>
          <w:rFonts w:eastAsia="Calibri"/>
          <w:sz w:val="28"/>
          <w:szCs w:val="28"/>
        </w:rPr>
        <w:t>еренести рассмотрение вопроса на более поздний срок</w:t>
      </w:r>
      <w:r w:rsidR="009A0480">
        <w:rPr>
          <w:rFonts w:eastAsia="Calibri"/>
          <w:sz w:val="28"/>
          <w:szCs w:val="28"/>
        </w:rPr>
        <w:t>.</w:t>
      </w:r>
    </w:p>
    <w:p w:rsidR="00A86D99" w:rsidRDefault="00A86D99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00679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00679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DF20E0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DF20E0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25D44" w:rsidRDefault="00125D44" w:rsidP="00125D44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A0480" w:rsidRPr="00F75024" w:rsidRDefault="00125D44" w:rsidP="009A0480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773DC5">
        <w:rPr>
          <w:b/>
          <w:sz w:val="28"/>
          <w:szCs w:val="28"/>
        </w:rPr>
        <w:t xml:space="preserve"> </w:t>
      </w:r>
      <w:r w:rsidR="009A0480" w:rsidRPr="00F75024">
        <w:rPr>
          <w:sz w:val="28"/>
          <w:szCs w:val="28"/>
          <w:lang w:val="x-none"/>
        </w:rPr>
        <w:t>Об утверждении показателей АО «Янтарьэнерго» в рамках пересмотренного Графика погашения в 2016 году просроченной дебиторской задолженности, сложившейся на 01.01.2016 в расчетах за оказанные услуги по передаче электрической энергии.</w:t>
      </w:r>
    </w:p>
    <w:p w:rsidR="00A86D99" w:rsidRDefault="00A86D99" w:rsidP="00125D4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25D44" w:rsidRDefault="00125D44" w:rsidP="00125D44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9A0480">
        <w:rPr>
          <w:rFonts w:eastAsia="Calibri"/>
          <w:sz w:val="28"/>
          <w:szCs w:val="28"/>
        </w:rPr>
        <w:t>П</w:t>
      </w:r>
      <w:r w:rsidR="009A0480" w:rsidRPr="00661BF9">
        <w:rPr>
          <w:rFonts w:eastAsia="Calibri"/>
          <w:sz w:val="28"/>
          <w:szCs w:val="28"/>
        </w:rPr>
        <w:t>еренести рассмотрение вопроса на более поздний срок</w:t>
      </w:r>
      <w:r w:rsidR="009A0480">
        <w:rPr>
          <w:rFonts w:eastAsia="Calibri"/>
          <w:sz w:val="28"/>
          <w:szCs w:val="28"/>
        </w:rPr>
        <w:t>.</w:t>
      </w:r>
    </w:p>
    <w:p w:rsidR="00A86D99" w:rsidRDefault="00A86D99" w:rsidP="00125D4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DF20E0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DF20E0" w:rsidRDefault="008344AB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25D44" w:rsidRDefault="00125D44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053C8A" w:rsidRDefault="00051883" w:rsidP="00053C8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7D048E" w:rsidRPr="00EF013C" w:rsidRDefault="007D048E" w:rsidP="007D048E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EF013C">
        <w:rPr>
          <w:sz w:val="28"/>
          <w:szCs w:val="28"/>
        </w:rPr>
        <w:t>1.</w:t>
      </w:r>
      <w:r w:rsidRPr="00EF013C">
        <w:rPr>
          <w:sz w:val="28"/>
          <w:szCs w:val="28"/>
        </w:rPr>
        <w:tab/>
        <w:t>Утвердить количественный состав Комитета по технологическому присоединению Совета директоров Общества – 7</w:t>
      </w:r>
      <w:r w:rsidRPr="00EF013C">
        <w:rPr>
          <w:color w:val="000000"/>
          <w:sz w:val="28"/>
          <w:szCs w:val="28"/>
        </w:rPr>
        <w:t xml:space="preserve"> человек.</w:t>
      </w:r>
    </w:p>
    <w:p w:rsidR="007D048E" w:rsidRDefault="007D048E" w:rsidP="007D048E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lang w:val="en-US"/>
        </w:rPr>
      </w:pPr>
      <w:r w:rsidRPr="00EF013C">
        <w:rPr>
          <w:color w:val="000000"/>
          <w:sz w:val="28"/>
          <w:szCs w:val="28"/>
        </w:rPr>
        <w:t>2.</w:t>
      </w:r>
      <w:r w:rsidRPr="00EF013C">
        <w:rPr>
          <w:color w:val="000000"/>
          <w:sz w:val="28"/>
          <w:szCs w:val="28"/>
        </w:rPr>
        <w:tab/>
        <w:t xml:space="preserve">Утвердить персональный состав Комитета по </w:t>
      </w:r>
      <w:r w:rsidRPr="00EF013C">
        <w:rPr>
          <w:sz w:val="28"/>
          <w:szCs w:val="28"/>
        </w:rPr>
        <w:t>технологическому присоединению</w:t>
      </w:r>
      <w:r w:rsidRPr="00EF013C">
        <w:rPr>
          <w:color w:val="000000"/>
          <w:sz w:val="28"/>
          <w:szCs w:val="28"/>
        </w:rPr>
        <w:t xml:space="preserve"> Совета директоров Общества:</w:t>
      </w:r>
    </w:p>
    <w:p w:rsidR="007D048E" w:rsidRPr="00A902FF" w:rsidRDefault="007D048E" w:rsidP="007D048E">
      <w:pPr>
        <w:tabs>
          <w:tab w:val="left" w:pos="1276"/>
        </w:tabs>
        <w:ind w:firstLine="851"/>
        <w:rPr>
          <w:color w:val="000000"/>
          <w:sz w:val="28"/>
          <w:szCs w:val="28"/>
          <w:lang w:val="en-US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6379"/>
      </w:tblGrid>
      <w:tr w:rsidR="007D048E" w:rsidRPr="00A902FF" w:rsidTr="00F06DB3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A902FF" w:rsidRDefault="007D048E" w:rsidP="00F06DB3">
            <w:pPr>
              <w:jc w:val="center"/>
              <w:rPr>
                <w:b/>
                <w:sz w:val="28"/>
                <w:szCs w:val="28"/>
              </w:rPr>
            </w:pPr>
            <w:r w:rsidRPr="00A902FF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048E" w:rsidRPr="00A902FF" w:rsidRDefault="007D048E" w:rsidP="00F06D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A902FF">
              <w:rPr>
                <w:b/>
                <w:sz w:val="28"/>
                <w:szCs w:val="28"/>
              </w:rPr>
              <w:t>ИО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8E" w:rsidRPr="00A902FF" w:rsidRDefault="007D048E" w:rsidP="00F06D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902FF">
              <w:rPr>
                <w:b/>
                <w:sz w:val="28"/>
                <w:szCs w:val="28"/>
              </w:rPr>
              <w:t>Должность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Копылов В. 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Первый заместитель генерального директора – главный инженер АО «Янтарьэнерго»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Савостин А. 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Заместитель генерального директора по развитию и реализации услуг АО «Янтарьэнерго»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Редько И. 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Заместитель генерального директора по экономике и финансам АО «Янтарьэнерго»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Лобова Н. 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Главный специалист АО «</w:t>
            </w:r>
            <w:proofErr w:type="spellStart"/>
            <w:r w:rsidRPr="00EF013C">
              <w:rPr>
                <w:color w:val="000000"/>
                <w:sz w:val="28"/>
                <w:szCs w:val="28"/>
              </w:rPr>
              <w:t>Атомэнергосбыт</w:t>
            </w:r>
            <w:proofErr w:type="spellEnd"/>
            <w:r w:rsidRPr="00EF013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Колесников М. 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Вице-президент «ОПОРА РОССИИ»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3C">
              <w:rPr>
                <w:color w:val="000000"/>
                <w:sz w:val="28"/>
                <w:szCs w:val="28"/>
              </w:rPr>
              <w:t>Клемешев</w:t>
            </w:r>
            <w:proofErr w:type="spellEnd"/>
            <w:r w:rsidRPr="00EF013C">
              <w:rPr>
                <w:color w:val="000000"/>
                <w:sz w:val="28"/>
                <w:szCs w:val="28"/>
              </w:rPr>
              <w:t xml:space="preserve"> А. 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 xml:space="preserve">Председатель Совета потребителей </w:t>
            </w:r>
            <w:r w:rsidRPr="001C592A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EF013C">
              <w:rPr>
                <w:color w:val="000000"/>
                <w:sz w:val="28"/>
                <w:szCs w:val="28"/>
              </w:rPr>
              <w:t>АО «Янтарьэнерго»,</w:t>
            </w:r>
            <w:r w:rsidRPr="001C592A">
              <w:rPr>
                <w:color w:val="000000"/>
                <w:sz w:val="28"/>
                <w:szCs w:val="28"/>
              </w:rPr>
              <w:t xml:space="preserve"> </w:t>
            </w:r>
            <w:r w:rsidRPr="00EF013C">
              <w:rPr>
                <w:color w:val="000000"/>
                <w:sz w:val="28"/>
                <w:szCs w:val="28"/>
              </w:rPr>
              <w:t>Член общественной палаты Российской Федерации, Ректор ФГАОУ ВПО «БФУ им. Канта»</w:t>
            </w:r>
          </w:p>
        </w:tc>
      </w:tr>
      <w:tr w:rsidR="007D048E" w:rsidRPr="00EF013C" w:rsidTr="00F06D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48E" w:rsidRPr="00EF013C" w:rsidRDefault="007D048E" w:rsidP="00F06D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Корнеев А. Ю.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E" w:rsidRPr="00EF013C" w:rsidRDefault="007D048E" w:rsidP="00F06DB3">
            <w:pPr>
              <w:rPr>
                <w:color w:val="000000"/>
                <w:sz w:val="28"/>
                <w:szCs w:val="28"/>
              </w:rPr>
            </w:pPr>
            <w:r w:rsidRPr="00EF013C">
              <w:rPr>
                <w:color w:val="000000"/>
                <w:sz w:val="28"/>
                <w:szCs w:val="28"/>
              </w:rPr>
              <w:t>Начальник Управления регламентации ТП Департамента перспективного развития сети и технологического присоединения ПАО «Россети»</w:t>
            </w:r>
          </w:p>
        </w:tc>
      </w:tr>
    </w:tbl>
    <w:p w:rsidR="007D048E" w:rsidRPr="00EF013C" w:rsidRDefault="007D048E" w:rsidP="007D048E">
      <w:pPr>
        <w:tabs>
          <w:tab w:val="left" w:pos="1276"/>
        </w:tabs>
        <w:ind w:firstLine="851"/>
        <w:rPr>
          <w:color w:val="000000"/>
          <w:sz w:val="28"/>
          <w:szCs w:val="28"/>
        </w:rPr>
      </w:pPr>
    </w:p>
    <w:p w:rsidR="007D048E" w:rsidRPr="00EF013C" w:rsidRDefault="007D048E" w:rsidP="007D048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EF013C">
        <w:rPr>
          <w:color w:val="000000"/>
          <w:sz w:val="28"/>
          <w:szCs w:val="28"/>
        </w:rPr>
        <w:t>3.</w:t>
      </w:r>
      <w:r w:rsidRPr="00EF013C">
        <w:rPr>
          <w:color w:val="000000"/>
          <w:sz w:val="28"/>
          <w:szCs w:val="28"/>
        </w:rPr>
        <w:tab/>
      </w:r>
      <w:r w:rsidRPr="00EF013C">
        <w:rPr>
          <w:sz w:val="28"/>
          <w:szCs w:val="28"/>
        </w:rPr>
        <w:t xml:space="preserve">Избрать Председателем Комитета по технологическому присоединению Совета директоров </w:t>
      </w:r>
      <w:proofErr w:type="gramStart"/>
      <w:r w:rsidRPr="00EF013C">
        <w:rPr>
          <w:sz w:val="28"/>
          <w:szCs w:val="28"/>
        </w:rPr>
        <w:t>Общества  Колесникова</w:t>
      </w:r>
      <w:proofErr w:type="gramEnd"/>
      <w:r w:rsidRPr="00EF013C">
        <w:rPr>
          <w:sz w:val="28"/>
          <w:szCs w:val="28"/>
        </w:rPr>
        <w:t xml:space="preserve"> Михаила Александровича. </w:t>
      </w:r>
    </w:p>
    <w:p w:rsidR="007D048E" w:rsidRDefault="007D048E" w:rsidP="00053C8A">
      <w:pPr>
        <w:jc w:val="both"/>
        <w:rPr>
          <w:rFonts w:eastAsia="Calibri"/>
          <w:sz w:val="28"/>
          <w:szCs w:val="28"/>
          <w:lang w:eastAsia="en-US"/>
        </w:rPr>
      </w:pPr>
    </w:p>
    <w:p w:rsidR="00C35755" w:rsidRPr="00C022D4" w:rsidRDefault="00015DCF" w:rsidP="004A12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C35755" w:rsidRPr="00C022D4">
        <w:rPr>
          <w:rFonts w:eastAsia="Calibri"/>
          <w:sz w:val="28"/>
          <w:szCs w:val="28"/>
        </w:rPr>
        <w:t xml:space="preserve">Утвердить бюджет Комитета по аудиту Совета директоров                          АО «Янтарьэнерго» на 2 полугодие 2016 года и 1 полугодие 2017 года в соответствии с приложением </w:t>
      </w:r>
      <w:r w:rsidR="00C35755">
        <w:rPr>
          <w:rFonts w:eastAsia="Calibri"/>
          <w:sz w:val="28"/>
          <w:szCs w:val="28"/>
        </w:rPr>
        <w:t xml:space="preserve">№ </w:t>
      </w:r>
      <w:r w:rsidR="00C35755" w:rsidRPr="00A902FF">
        <w:rPr>
          <w:rFonts w:eastAsia="Calibri"/>
          <w:sz w:val="28"/>
          <w:szCs w:val="28"/>
        </w:rPr>
        <w:t>1</w:t>
      </w:r>
      <w:r w:rsidR="00C35755">
        <w:rPr>
          <w:rFonts w:eastAsia="Calibri"/>
          <w:sz w:val="28"/>
          <w:szCs w:val="28"/>
        </w:rPr>
        <w:t xml:space="preserve"> </w:t>
      </w:r>
      <w:r w:rsidR="00C35755" w:rsidRPr="00C022D4">
        <w:rPr>
          <w:rFonts w:eastAsia="Calibri"/>
          <w:sz w:val="28"/>
          <w:szCs w:val="28"/>
        </w:rPr>
        <w:t xml:space="preserve">к настоящему решению Совета директоров Общества.  </w:t>
      </w: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A0480" w:rsidRPr="00327BF7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327BF7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327BF7">
        <w:rPr>
          <w:rFonts w:eastAsia="Calibri"/>
          <w:sz w:val="28"/>
          <w:szCs w:val="28"/>
        </w:rPr>
        <w:br/>
        <w:t>АО «Янтарьэнерго» голосовать «</w:t>
      </w:r>
      <w:r w:rsidRPr="00217E33">
        <w:rPr>
          <w:rFonts w:eastAsia="Calibri"/>
          <w:sz w:val="28"/>
          <w:szCs w:val="28"/>
        </w:rPr>
        <w:t>ЗА</w:t>
      </w:r>
      <w:r w:rsidRPr="00327BF7">
        <w:rPr>
          <w:rFonts w:eastAsia="Calibri"/>
          <w:sz w:val="28"/>
          <w:szCs w:val="28"/>
        </w:rPr>
        <w:t xml:space="preserve">» принятие следующего решения: </w:t>
      </w:r>
    </w:p>
    <w:p w:rsidR="009A0480" w:rsidRPr="00327BF7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327BF7">
        <w:rPr>
          <w:rFonts w:eastAsia="Calibri"/>
          <w:sz w:val="28"/>
          <w:szCs w:val="28"/>
        </w:rPr>
        <w:t xml:space="preserve">Утвердить отчет генерального директора ОАО «Янтарьэнергосбыт» </w:t>
      </w:r>
      <w:r w:rsidRPr="00327BF7">
        <w:rPr>
          <w:rFonts w:eastAsia="Calibri"/>
          <w:sz w:val="28"/>
          <w:szCs w:val="28"/>
        </w:rPr>
        <w:br/>
        <w:t>об исполнении целевых значений КПЭ Общества за 2 квартал 2016 года.</w:t>
      </w:r>
    </w:p>
    <w:p w:rsidR="009A0480" w:rsidRDefault="009A0480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773DC5" w:rsidRDefault="00015DCF" w:rsidP="00015DC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9A0480" w:rsidRPr="00217E33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217E33">
        <w:rPr>
          <w:rFonts w:eastAsia="Calibri"/>
          <w:sz w:val="28"/>
          <w:szCs w:val="28"/>
        </w:rPr>
        <w:t xml:space="preserve">Поручить представителям Общества в Совете директоров </w:t>
      </w:r>
      <w:r w:rsidRPr="00217E33">
        <w:rPr>
          <w:rFonts w:eastAsia="Calibri"/>
          <w:sz w:val="28"/>
          <w:szCs w:val="28"/>
        </w:rPr>
        <w:br/>
        <w:t>ОАО «Янтарьэнергосбыт» голосовать «ЗА» принятие следующего решения:</w:t>
      </w:r>
    </w:p>
    <w:p w:rsidR="009A0480" w:rsidRPr="00217E33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217E33">
        <w:rPr>
          <w:rFonts w:eastAsia="Calibri"/>
          <w:sz w:val="28"/>
          <w:szCs w:val="28"/>
        </w:rPr>
        <w:t xml:space="preserve">1. Принять к сведению отчет единоличного исполнительного органа (Генерального директора) ОАО «Янтарьэнергосбыт» об обеспечении страховой защиты во 2 квартале 2016 года согласно </w:t>
      </w:r>
      <w:proofErr w:type="gramStart"/>
      <w:r w:rsidRPr="00217E33">
        <w:rPr>
          <w:rFonts w:eastAsia="Calibri"/>
          <w:sz w:val="28"/>
          <w:szCs w:val="28"/>
        </w:rPr>
        <w:t>приложению</w:t>
      </w:r>
      <w:proofErr w:type="gramEnd"/>
      <w:r w:rsidRPr="00217E33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9A0480" w:rsidRPr="00217E33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217E33">
        <w:rPr>
          <w:rFonts w:eastAsia="Calibri"/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9A0480" w:rsidRPr="00217E33" w:rsidRDefault="009A0480" w:rsidP="009A0480">
      <w:pPr>
        <w:ind w:firstLine="567"/>
        <w:jc w:val="both"/>
        <w:rPr>
          <w:rFonts w:eastAsia="Calibri"/>
          <w:sz w:val="28"/>
          <w:szCs w:val="28"/>
        </w:rPr>
      </w:pPr>
      <w:r w:rsidRPr="00217E33">
        <w:rPr>
          <w:rFonts w:eastAsia="Calibri"/>
          <w:sz w:val="28"/>
          <w:szCs w:val="28"/>
        </w:rPr>
        <w:lastRenderedPageBreak/>
        <w:t>3. Поручить Генеральному директору ОАО «Янтарьэнергосбыт» усилить контроль за исполнением требований Положения об обеспечении страховой защиты ОАО «Янтарьэнергосбыт».</w:t>
      </w:r>
    </w:p>
    <w:p w:rsidR="009A0480" w:rsidRDefault="009A0480" w:rsidP="00015DC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73DC5" w:rsidRDefault="00015DCF" w:rsidP="00DB2B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A0480" w:rsidRPr="00AB75C5" w:rsidRDefault="009A0480" w:rsidP="009A04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B75C5">
        <w:rPr>
          <w:sz w:val="28"/>
          <w:szCs w:val="28"/>
        </w:rPr>
        <w:t xml:space="preserve">Поручить представителям Общества в Совете директоров </w:t>
      </w:r>
      <w:r w:rsidRPr="00AB75C5">
        <w:rPr>
          <w:sz w:val="28"/>
          <w:szCs w:val="28"/>
        </w:rPr>
        <w:br/>
        <w:t>ОАО «Янтарьэнергосервис» по вопросу «Об утверждении повестки дня внеочередного Общего собрания акционеров Общества» голосовать «ЗА» принятие следующего решения:</w:t>
      </w:r>
    </w:p>
    <w:p w:rsidR="009A0480" w:rsidRPr="00AB75C5" w:rsidRDefault="009A0480" w:rsidP="009A0480">
      <w:pPr>
        <w:tabs>
          <w:tab w:val="left" w:pos="993"/>
        </w:tabs>
        <w:ind w:left="357" w:firstLine="210"/>
        <w:jc w:val="both"/>
        <w:rPr>
          <w:sz w:val="28"/>
          <w:szCs w:val="28"/>
        </w:rPr>
      </w:pPr>
      <w:r w:rsidRPr="00AB75C5">
        <w:rPr>
          <w:sz w:val="28"/>
          <w:szCs w:val="28"/>
        </w:rPr>
        <w:t>Утвердить следующую повестку дня внеочередного Общего собрания акционеров Общества:</w:t>
      </w:r>
    </w:p>
    <w:p w:rsidR="009A0480" w:rsidRPr="00AB75C5" w:rsidRDefault="009A0480" w:rsidP="009A0480">
      <w:pPr>
        <w:tabs>
          <w:tab w:val="left" w:pos="993"/>
        </w:tabs>
        <w:ind w:left="357" w:firstLine="210"/>
        <w:jc w:val="both"/>
        <w:rPr>
          <w:sz w:val="28"/>
          <w:szCs w:val="28"/>
        </w:rPr>
      </w:pPr>
      <w:r w:rsidRPr="00AB75C5">
        <w:rPr>
          <w:sz w:val="28"/>
          <w:szCs w:val="28"/>
        </w:rPr>
        <w:t xml:space="preserve">1.О досрочном прекращении полномочий членов Совета директоров Общества. </w:t>
      </w:r>
    </w:p>
    <w:p w:rsidR="009A0480" w:rsidRPr="00AB75C5" w:rsidRDefault="009A0480" w:rsidP="009A0480">
      <w:pPr>
        <w:tabs>
          <w:tab w:val="left" w:pos="993"/>
        </w:tabs>
        <w:ind w:left="357" w:firstLine="210"/>
        <w:jc w:val="both"/>
        <w:rPr>
          <w:sz w:val="28"/>
          <w:szCs w:val="28"/>
        </w:rPr>
      </w:pPr>
      <w:r w:rsidRPr="00AB75C5">
        <w:rPr>
          <w:sz w:val="28"/>
          <w:szCs w:val="28"/>
        </w:rPr>
        <w:t>2. Об избрании членов Совета директоров Общества.</w:t>
      </w:r>
    </w:p>
    <w:p w:rsidR="009A0480" w:rsidRPr="00C820D9" w:rsidRDefault="009A0480" w:rsidP="00DB2B89">
      <w:pPr>
        <w:jc w:val="both"/>
        <w:rPr>
          <w:rFonts w:eastAsia="Calibri"/>
          <w:sz w:val="28"/>
          <w:szCs w:val="28"/>
        </w:rPr>
      </w:pP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773DC5" w:rsidRDefault="00015DCF" w:rsidP="00DB2B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A0480" w:rsidRDefault="009A0480" w:rsidP="009A0480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45539">
        <w:rPr>
          <w:sz w:val="28"/>
          <w:szCs w:val="28"/>
        </w:rPr>
        <w:t xml:space="preserve">Выдвинуть для избрания в состав Совета директоров </w:t>
      </w:r>
      <w:r w:rsidR="00A86D99">
        <w:rPr>
          <w:sz w:val="28"/>
          <w:szCs w:val="28"/>
        </w:rPr>
        <w:t xml:space="preserve">                                                               </w:t>
      </w:r>
      <w:r w:rsidRPr="00A45539">
        <w:rPr>
          <w:sz w:val="28"/>
          <w:szCs w:val="28"/>
        </w:rPr>
        <w:t xml:space="preserve">ОАО «Янтарьэнергосервис» на внеочередном Общем собрании акционеров </w:t>
      </w:r>
      <w:r>
        <w:rPr>
          <w:sz w:val="28"/>
          <w:szCs w:val="28"/>
        </w:rPr>
        <w:t xml:space="preserve">      </w:t>
      </w:r>
      <w:r w:rsidRPr="00A45539">
        <w:rPr>
          <w:sz w:val="28"/>
          <w:szCs w:val="28"/>
        </w:rPr>
        <w:t xml:space="preserve">ОАО «Янтарьэнергосервис» следующие кандидатуры: </w:t>
      </w:r>
    </w:p>
    <w:p w:rsidR="009A0480" w:rsidRDefault="009A0480" w:rsidP="009A0480">
      <w:pPr>
        <w:ind w:left="567"/>
        <w:contextualSpacing/>
        <w:jc w:val="both"/>
        <w:rPr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3501"/>
        <w:gridCol w:w="5493"/>
      </w:tblGrid>
      <w:tr w:rsidR="009A0480" w:rsidRPr="003A0059" w:rsidTr="00F06DB3">
        <w:trPr>
          <w:trHeight w:val="351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3A00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3A005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493" w:type="dxa"/>
          </w:tcPr>
          <w:p w:rsidR="009A0480" w:rsidRPr="003A0059" w:rsidRDefault="009A0480" w:rsidP="00F06DB3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3A0059">
              <w:rPr>
                <w:b/>
                <w:sz w:val="28"/>
                <w:szCs w:val="28"/>
              </w:rPr>
              <w:t>Должность</w:t>
            </w:r>
          </w:p>
        </w:tc>
      </w:tr>
      <w:tr w:rsidR="009A0480" w:rsidRPr="003A0059" w:rsidTr="00F06DB3">
        <w:trPr>
          <w:trHeight w:val="315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 w:rsidRPr="003A0059">
              <w:rPr>
                <w:sz w:val="28"/>
                <w:szCs w:val="28"/>
              </w:rPr>
              <w:t>1.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622D">
              <w:rPr>
                <w:sz w:val="28"/>
                <w:szCs w:val="28"/>
              </w:rPr>
              <w:t>Маковский Игорь Владимирович</w:t>
            </w:r>
          </w:p>
        </w:tc>
        <w:tc>
          <w:tcPr>
            <w:tcW w:w="5493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622D">
              <w:rPr>
                <w:sz w:val="28"/>
                <w:szCs w:val="28"/>
              </w:rPr>
              <w:t>Генеральный директор                                   АО «Янтарьэнерго»</w:t>
            </w:r>
          </w:p>
        </w:tc>
      </w:tr>
      <w:tr w:rsidR="009A0480" w:rsidRPr="003A0059" w:rsidTr="00F06DB3">
        <w:trPr>
          <w:trHeight w:val="776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 w:rsidRPr="003A0059">
              <w:rPr>
                <w:sz w:val="28"/>
                <w:szCs w:val="28"/>
              </w:rPr>
              <w:t>2.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Кремков Виталий Владимирович</w:t>
            </w:r>
          </w:p>
        </w:tc>
        <w:tc>
          <w:tcPr>
            <w:tcW w:w="5493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генерального директора по корпоративному управлению                          </w:t>
            </w:r>
            <w:r w:rsidRPr="00D7622D">
              <w:rPr>
                <w:sz w:val="28"/>
                <w:szCs w:val="28"/>
              </w:rPr>
              <w:t xml:space="preserve"> АО «Янтарьэнерго»</w:t>
            </w:r>
          </w:p>
        </w:tc>
      </w:tr>
      <w:tr w:rsidR="009A0480" w:rsidRPr="003A0059" w:rsidTr="00F06DB3">
        <w:trPr>
          <w:trHeight w:val="172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 w:rsidRPr="003A0059">
              <w:rPr>
                <w:sz w:val="28"/>
                <w:szCs w:val="28"/>
              </w:rPr>
              <w:t>3.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Владимир Анатольевич</w:t>
            </w:r>
          </w:p>
        </w:tc>
        <w:tc>
          <w:tcPr>
            <w:tcW w:w="5493" w:type="dxa"/>
          </w:tcPr>
          <w:p w:rsidR="009A0480" w:rsidRPr="001D4732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Первый заместитель генерального директора – главный инженер</w:t>
            </w:r>
            <w:r w:rsidRPr="001D47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</w:t>
            </w:r>
            <w:r w:rsidRPr="001D4732">
              <w:rPr>
                <w:sz w:val="28"/>
                <w:szCs w:val="28"/>
              </w:rPr>
              <w:t>АО «Янтарьэнерго»</w:t>
            </w:r>
          </w:p>
        </w:tc>
      </w:tr>
      <w:tr w:rsidR="009A0480" w:rsidRPr="003A0059" w:rsidTr="00F06DB3">
        <w:trPr>
          <w:trHeight w:val="750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 w:rsidRPr="003A0059">
              <w:rPr>
                <w:sz w:val="28"/>
                <w:szCs w:val="28"/>
              </w:rPr>
              <w:t>4.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Борис Анатольевич</w:t>
            </w:r>
          </w:p>
        </w:tc>
        <w:tc>
          <w:tcPr>
            <w:tcW w:w="5493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заместителя генерального директора по инвестиционной деятельности                     АО «Янтарьэнерго»</w:t>
            </w:r>
          </w:p>
        </w:tc>
      </w:tr>
      <w:tr w:rsidR="009A0480" w:rsidRPr="003A0059" w:rsidTr="00F06DB3">
        <w:trPr>
          <w:trHeight w:val="615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 w:rsidRPr="003A0059">
              <w:rPr>
                <w:sz w:val="28"/>
                <w:szCs w:val="28"/>
              </w:rPr>
              <w:t>5.</w:t>
            </w:r>
          </w:p>
        </w:tc>
        <w:tc>
          <w:tcPr>
            <w:tcW w:w="3501" w:type="dxa"/>
          </w:tcPr>
          <w:p w:rsidR="009A0480" w:rsidRPr="003A0059" w:rsidRDefault="009A0480" w:rsidP="00F06DB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7622D">
              <w:rPr>
                <w:sz w:val="28"/>
                <w:szCs w:val="28"/>
              </w:rPr>
              <w:t>Стельнова Елена Николаевна</w:t>
            </w:r>
          </w:p>
        </w:tc>
        <w:tc>
          <w:tcPr>
            <w:tcW w:w="5493" w:type="dxa"/>
          </w:tcPr>
          <w:p w:rsidR="009A0480" w:rsidRPr="003A0059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622D">
              <w:rPr>
                <w:sz w:val="28"/>
                <w:szCs w:val="28"/>
              </w:rPr>
              <w:t>Начальник департамента финансов                     АО «Янтарьэнерго»</w:t>
            </w:r>
          </w:p>
        </w:tc>
      </w:tr>
      <w:tr w:rsidR="009A0480" w:rsidRPr="003A0059" w:rsidTr="00F06DB3">
        <w:trPr>
          <w:trHeight w:val="615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1" w:type="dxa"/>
          </w:tcPr>
          <w:p w:rsidR="009A0480" w:rsidRDefault="009A0480" w:rsidP="00F06DB3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Коляда Андрей </w:t>
            </w:r>
          </w:p>
          <w:p w:rsidR="009A0480" w:rsidRPr="00206AED" w:rsidRDefault="009A0480" w:rsidP="00F06DB3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493" w:type="dxa"/>
          </w:tcPr>
          <w:p w:rsidR="009A0480" w:rsidRPr="00206AED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24554">
              <w:rPr>
                <w:sz w:val="28"/>
                <w:szCs w:val="28"/>
              </w:rPr>
              <w:t xml:space="preserve">Начальник Управления акционерного капитала Департамента корпоративного управления и взаимодействия с акционерами и инвесторами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924554">
              <w:rPr>
                <w:sz w:val="28"/>
                <w:szCs w:val="28"/>
              </w:rPr>
              <w:t>ПАО «Россети»</w:t>
            </w:r>
          </w:p>
        </w:tc>
      </w:tr>
      <w:tr w:rsidR="009A0480" w:rsidRPr="003A0059" w:rsidTr="00F06DB3">
        <w:trPr>
          <w:trHeight w:val="615"/>
        </w:trPr>
        <w:tc>
          <w:tcPr>
            <w:tcW w:w="713" w:type="dxa"/>
          </w:tcPr>
          <w:p w:rsidR="009A0480" w:rsidRPr="003A0059" w:rsidRDefault="009A0480" w:rsidP="00F06DB3">
            <w:pPr>
              <w:tabs>
                <w:tab w:val="left" w:pos="709"/>
              </w:tabs>
              <w:ind w:left="-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01" w:type="dxa"/>
          </w:tcPr>
          <w:p w:rsidR="009A0480" w:rsidRPr="00206AED" w:rsidRDefault="009A0480" w:rsidP="00F06DB3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Александр Витальевич</w:t>
            </w:r>
          </w:p>
        </w:tc>
        <w:tc>
          <w:tcPr>
            <w:tcW w:w="5493" w:type="dxa"/>
          </w:tcPr>
          <w:p w:rsidR="009A0480" w:rsidRPr="00206AED" w:rsidRDefault="009A0480" w:rsidP="00F06D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24554">
              <w:rPr>
                <w:sz w:val="28"/>
                <w:szCs w:val="28"/>
              </w:rPr>
              <w:t xml:space="preserve">Главный эксперт управления по развитию учета электроэнергии и </w:t>
            </w:r>
            <w:proofErr w:type="spellStart"/>
            <w:r w:rsidRPr="00924554">
              <w:rPr>
                <w:sz w:val="28"/>
                <w:szCs w:val="28"/>
              </w:rPr>
              <w:t>энергосервисной</w:t>
            </w:r>
            <w:proofErr w:type="spellEnd"/>
            <w:r w:rsidRPr="00924554">
              <w:rPr>
                <w:sz w:val="28"/>
                <w:szCs w:val="28"/>
              </w:rPr>
              <w:t xml:space="preserve"> деятельности </w:t>
            </w:r>
            <w:r w:rsidRPr="00661BF9">
              <w:rPr>
                <w:sz w:val="28"/>
                <w:szCs w:val="28"/>
              </w:rPr>
              <w:t xml:space="preserve">Департамента учета электроэнергии и взаимодействия с субъектами рынков электроэнергии </w:t>
            </w:r>
            <w:r>
              <w:rPr>
                <w:sz w:val="28"/>
                <w:szCs w:val="28"/>
              </w:rPr>
              <w:t xml:space="preserve">               </w:t>
            </w:r>
            <w:r w:rsidRPr="00924554">
              <w:rPr>
                <w:sz w:val="28"/>
                <w:szCs w:val="28"/>
              </w:rPr>
              <w:t>ПАО «Россети»</w:t>
            </w:r>
          </w:p>
        </w:tc>
      </w:tr>
    </w:tbl>
    <w:p w:rsidR="009A0480" w:rsidRPr="00A35821" w:rsidRDefault="009A0480" w:rsidP="00DB2B89">
      <w:pPr>
        <w:jc w:val="both"/>
        <w:rPr>
          <w:sz w:val="28"/>
          <w:szCs w:val="28"/>
        </w:rPr>
      </w:pPr>
    </w:p>
    <w:p w:rsidR="009A0480" w:rsidRPr="00661BF9" w:rsidRDefault="00125D44" w:rsidP="009A048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A0480">
        <w:rPr>
          <w:rFonts w:eastAsia="Calibri"/>
          <w:sz w:val="28"/>
          <w:szCs w:val="28"/>
        </w:rPr>
        <w:t>П</w:t>
      </w:r>
      <w:r w:rsidR="009A0480" w:rsidRPr="00661BF9">
        <w:rPr>
          <w:rFonts w:eastAsia="Calibri"/>
          <w:sz w:val="28"/>
          <w:szCs w:val="28"/>
        </w:rPr>
        <w:t>еренести рассмотрение вопроса на более поздний срок</w:t>
      </w:r>
      <w:r w:rsidR="009A0480">
        <w:rPr>
          <w:rFonts w:eastAsia="Calibri"/>
          <w:sz w:val="28"/>
          <w:szCs w:val="28"/>
        </w:rPr>
        <w:t>.</w:t>
      </w:r>
    </w:p>
    <w:p w:rsidR="00125D44" w:rsidRDefault="00125D44" w:rsidP="00125D44">
      <w:pPr>
        <w:jc w:val="both"/>
        <w:rPr>
          <w:rFonts w:eastAsiaTheme="minorHAnsi"/>
          <w:sz w:val="28"/>
          <w:szCs w:val="28"/>
          <w:lang w:eastAsia="en-US"/>
        </w:rPr>
      </w:pPr>
    </w:p>
    <w:p w:rsidR="00125D44" w:rsidRPr="00A35821" w:rsidRDefault="00125D44" w:rsidP="00125D44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A0480">
        <w:rPr>
          <w:rFonts w:eastAsia="Calibri"/>
          <w:sz w:val="28"/>
          <w:szCs w:val="28"/>
        </w:rPr>
        <w:t>П</w:t>
      </w:r>
      <w:r w:rsidR="009A0480" w:rsidRPr="00661BF9">
        <w:rPr>
          <w:rFonts w:eastAsia="Calibri"/>
          <w:sz w:val="28"/>
          <w:szCs w:val="28"/>
        </w:rPr>
        <w:t>еренести рассмотрение вопроса на более поздний срок</w:t>
      </w:r>
      <w:r w:rsidR="009A0480">
        <w:rPr>
          <w:rFonts w:eastAsia="Calibri"/>
          <w:sz w:val="28"/>
          <w:szCs w:val="28"/>
        </w:rPr>
        <w:t>.</w:t>
      </w: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0E38A6" w:rsidRDefault="000E38A6" w:rsidP="00746064">
      <w:pPr>
        <w:jc w:val="both"/>
        <w:rPr>
          <w:rFonts w:eastAsiaTheme="minorHAnsi"/>
          <w:sz w:val="28"/>
          <w:szCs w:val="28"/>
          <w:lang w:eastAsia="en-US"/>
        </w:rPr>
      </w:pPr>
    </w:p>
    <w:p w:rsidR="00925382" w:rsidRPr="007B19FB" w:rsidRDefault="00925382" w:rsidP="0017479D">
      <w:pPr>
        <w:jc w:val="both"/>
        <w:rPr>
          <w:rFonts w:eastAsia="Calibri"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BE2912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0A2F30">
        <w:rPr>
          <w:rFonts w:eastAsiaTheme="minorHAnsi"/>
          <w:bCs/>
          <w:color w:val="000000"/>
          <w:sz w:val="28"/>
          <w:szCs w:val="28"/>
          <w:lang w:eastAsia="en-US"/>
        </w:rPr>
        <w:t>3</w:t>
      </w:r>
      <w:bookmarkStart w:id="0" w:name="_GoBack"/>
      <w:bookmarkEnd w:id="0"/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051883">
        <w:rPr>
          <w:rFonts w:eastAsiaTheme="minorHAnsi"/>
          <w:bCs/>
          <w:color w:val="000000"/>
          <w:sz w:val="28"/>
          <w:szCs w:val="28"/>
          <w:lang w:eastAsia="en-US"/>
        </w:rPr>
        <w:t>октября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547493" w:rsidRDefault="0054749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56A8F" w:rsidRDefault="00F56A8F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A86D99" w:rsidRDefault="00A86D9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4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15"/>
  </w:num>
  <w:num w:numId="10">
    <w:abstractNumId w:val="10"/>
  </w:num>
  <w:num w:numId="11">
    <w:abstractNumId w:val="9"/>
  </w:num>
  <w:num w:numId="12">
    <w:abstractNumId w:val="4"/>
  </w:num>
  <w:num w:numId="13">
    <w:abstractNumId w:val="13"/>
  </w:num>
  <w:num w:numId="14">
    <w:abstractNumId w:val="8"/>
  </w:num>
  <w:num w:numId="15">
    <w:abstractNumId w:val="12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50F6"/>
    <w:rsid w:val="00015DCF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5D25"/>
    <w:rsid w:val="00060023"/>
    <w:rsid w:val="000600FC"/>
    <w:rsid w:val="0008357F"/>
    <w:rsid w:val="00084DBC"/>
    <w:rsid w:val="000875C9"/>
    <w:rsid w:val="000948C4"/>
    <w:rsid w:val="00094C45"/>
    <w:rsid w:val="00095778"/>
    <w:rsid w:val="000A2F30"/>
    <w:rsid w:val="000A53A3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0E38A6"/>
    <w:rsid w:val="000E4882"/>
    <w:rsid w:val="001014EC"/>
    <w:rsid w:val="0010666B"/>
    <w:rsid w:val="0010713A"/>
    <w:rsid w:val="00124045"/>
    <w:rsid w:val="00124763"/>
    <w:rsid w:val="001254F4"/>
    <w:rsid w:val="00125D44"/>
    <w:rsid w:val="00134C0D"/>
    <w:rsid w:val="00135D9F"/>
    <w:rsid w:val="0014757E"/>
    <w:rsid w:val="00157CBA"/>
    <w:rsid w:val="0016265E"/>
    <w:rsid w:val="0016289B"/>
    <w:rsid w:val="0016293B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3CC4"/>
    <w:rsid w:val="003E48BD"/>
    <w:rsid w:val="003E4A85"/>
    <w:rsid w:val="004005D2"/>
    <w:rsid w:val="00405F2D"/>
    <w:rsid w:val="00414638"/>
    <w:rsid w:val="004169F3"/>
    <w:rsid w:val="00417C7A"/>
    <w:rsid w:val="004234DD"/>
    <w:rsid w:val="00423763"/>
    <w:rsid w:val="004277FA"/>
    <w:rsid w:val="00427FC7"/>
    <w:rsid w:val="0043357E"/>
    <w:rsid w:val="0046352A"/>
    <w:rsid w:val="004637CC"/>
    <w:rsid w:val="00464051"/>
    <w:rsid w:val="00472F00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09D1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32A2"/>
    <w:rsid w:val="006214FF"/>
    <w:rsid w:val="00621EC0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2EF0"/>
    <w:rsid w:val="00773DC5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737E"/>
    <w:rsid w:val="009125C7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61864"/>
    <w:rsid w:val="00B6281B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E291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5682"/>
    <w:rsid w:val="00C26D3D"/>
    <w:rsid w:val="00C276D1"/>
    <w:rsid w:val="00C276E0"/>
    <w:rsid w:val="00C30D4E"/>
    <w:rsid w:val="00C320BA"/>
    <w:rsid w:val="00C32B39"/>
    <w:rsid w:val="00C34372"/>
    <w:rsid w:val="00C35755"/>
    <w:rsid w:val="00C40E20"/>
    <w:rsid w:val="00C45867"/>
    <w:rsid w:val="00C52DF4"/>
    <w:rsid w:val="00C63B27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6C74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A2DAE"/>
    <w:rsid w:val="00DA6651"/>
    <w:rsid w:val="00DB0286"/>
    <w:rsid w:val="00DB2504"/>
    <w:rsid w:val="00DB2B89"/>
    <w:rsid w:val="00DB356A"/>
    <w:rsid w:val="00DB406F"/>
    <w:rsid w:val="00DB54C6"/>
    <w:rsid w:val="00DB6DC2"/>
    <w:rsid w:val="00DB7CA7"/>
    <w:rsid w:val="00DC21A4"/>
    <w:rsid w:val="00DC23C1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A468A"/>
    <w:rsid w:val="00FB2A6F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5C4C-EDE5-4345-AA41-6D03D7AB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9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189</cp:revision>
  <cp:lastPrinted>2016-10-06T09:15:00Z</cp:lastPrinted>
  <dcterms:created xsi:type="dcterms:W3CDTF">2016-06-07T09:14:00Z</dcterms:created>
  <dcterms:modified xsi:type="dcterms:W3CDTF">2016-10-13T06:39:00Z</dcterms:modified>
</cp:coreProperties>
</file>