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B1633" w:rsidP="0080677E">
      <w:pPr>
        <w:rPr>
          <w:rFonts w:eastAsiaTheme="minorHAnsi"/>
          <w:b/>
          <w:bCs/>
          <w:sz w:val="28"/>
          <w:szCs w:val="28"/>
          <w:lang w:eastAsia="en-US"/>
        </w:rPr>
      </w:pPr>
      <w:r>
        <w:rPr>
          <w:rFonts w:eastAsiaTheme="minorHAnsi"/>
          <w:b/>
          <w:bCs/>
          <w:sz w:val="28"/>
          <w:szCs w:val="28"/>
          <w:lang w:eastAsia="en-US"/>
        </w:rPr>
        <w:t>17</w:t>
      </w:r>
      <w:r w:rsidR="006909F9" w:rsidRPr="0088629E">
        <w:rPr>
          <w:rFonts w:eastAsiaTheme="minorHAnsi"/>
          <w:b/>
          <w:bCs/>
          <w:sz w:val="28"/>
          <w:szCs w:val="28"/>
          <w:lang w:eastAsia="en-US"/>
        </w:rPr>
        <w:t>.</w:t>
      </w:r>
      <w:r w:rsidR="00524FF4">
        <w:rPr>
          <w:rFonts w:eastAsiaTheme="minorHAnsi"/>
          <w:b/>
          <w:bCs/>
          <w:sz w:val="28"/>
          <w:szCs w:val="28"/>
          <w:lang w:eastAsia="en-US"/>
        </w:rPr>
        <w:t>09</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0677E">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8</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E95293" w:rsidRDefault="006909F9" w:rsidP="006909F9">
      <w:pPr>
        <w:jc w:val="both"/>
        <w:rPr>
          <w:rFonts w:eastAsiaTheme="minorHAnsi"/>
          <w:sz w:val="28"/>
          <w:szCs w:val="28"/>
          <w:lang w:eastAsia="en-US"/>
        </w:rPr>
      </w:pPr>
      <w:r w:rsidRPr="00067854">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067854">
        <w:t xml:space="preserve"> </w:t>
      </w:r>
      <w:r w:rsidRPr="00067854">
        <w:rPr>
          <w:sz w:val="28"/>
          <w:szCs w:val="28"/>
        </w:rPr>
        <w:t xml:space="preserve">Бычко М.А., </w:t>
      </w:r>
      <w:r w:rsidRPr="00067854">
        <w:rPr>
          <w:rFonts w:eastAsiaTheme="minorHAnsi"/>
          <w:sz w:val="28"/>
          <w:szCs w:val="28"/>
          <w:lang w:eastAsia="en-US"/>
        </w:rPr>
        <w:t>Колесников М.А, Ожерельев А. А., Павлов А.И., Парамонова Н.В., Юткин К.А.</w:t>
      </w:r>
    </w:p>
    <w:p w:rsidR="006909F9" w:rsidRPr="00A62B67" w:rsidRDefault="006909F9" w:rsidP="006909F9">
      <w:pPr>
        <w:jc w:val="both"/>
        <w:rPr>
          <w:rFonts w:eastAsiaTheme="minorHAnsi"/>
          <w:sz w:val="28"/>
          <w:szCs w:val="28"/>
          <w:lang w:eastAsia="en-US"/>
        </w:rPr>
      </w:pPr>
      <w:r w:rsidRPr="00E95293">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both"/>
        <w:rPr>
          <w:rFonts w:eastAsiaTheme="minorHAnsi"/>
          <w:sz w:val="28"/>
          <w:szCs w:val="28"/>
          <w:lang w:eastAsia="en-US"/>
        </w:rPr>
      </w:pP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EA25EA" w:rsidRDefault="00EA25EA" w:rsidP="00EA25EA">
      <w:pPr>
        <w:pStyle w:val="a8"/>
        <w:numPr>
          <w:ilvl w:val="0"/>
          <w:numId w:val="5"/>
        </w:numPr>
        <w:spacing w:after="0" w:line="240" w:lineRule="auto"/>
        <w:ind w:left="714" w:hanging="357"/>
        <w:jc w:val="both"/>
        <w:rPr>
          <w:rFonts w:ascii="Times New Roman" w:hAnsi="Times New Roman"/>
          <w:sz w:val="28"/>
          <w:szCs w:val="28"/>
        </w:rPr>
      </w:pPr>
      <w:r w:rsidRPr="00990059">
        <w:rPr>
          <w:rFonts w:ascii="Times New Roman" w:hAnsi="Times New Roman"/>
          <w:sz w:val="28"/>
          <w:szCs w:val="28"/>
        </w:rPr>
        <w:t xml:space="preserve">О рассмотрении отчета о выполнении Плана мероприятий </w:t>
      </w:r>
      <w:r w:rsidRPr="00990059">
        <w:rPr>
          <w:rFonts w:ascii="Times New Roman" w:hAnsi="Times New Roman"/>
          <w:sz w:val="28"/>
          <w:szCs w:val="28"/>
        </w:rPr>
        <w:br/>
        <w:t>АО «Янтарьэнерго» за 1 квартал 2019 года, направленных на предупреждение и пресечение нарушений требований законодательства Российской</w:t>
      </w:r>
      <w:r>
        <w:rPr>
          <w:rFonts w:ascii="Times New Roman" w:hAnsi="Times New Roman"/>
          <w:sz w:val="28"/>
          <w:szCs w:val="28"/>
        </w:rPr>
        <w:t xml:space="preserve"> </w:t>
      </w:r>
      <w:r w:rsidRPr="00990059">
        <w:rPr>
          <w:rFonts w:ascii="Times New Roman" w:hAnsi="Times New Roman"/>
          <w:sz w:val="28"/>
          <w:szCs w:val="28"/>
        </w:rPr>
        <w:t xml:space="preserve">Федерации об электроэнергетике. </w:t>
      </w:r>
    </w:p>
    <w:p w:rsidR="00EA25EA" w:rsidRPr="005C0168" w:rsidRDefault="00EA25EA" w:rsidP="00EA25EA">
      <w:pPr>
        <w:pStyle w:val="a8"/>
        <w:numPr>
          <w:ilvl w:val="0"/>
          <w:numId w:val="5"/>
        </w:numPr>
        <w:spacing w:after="0" w:line="240" w:lineRule="auto"/>
        <w:ind w:left="714" w:hanging="357"/>
        <w:jc w:val="both"/>
        <w:rPr>
          <w:rFonts w:ascii="Times New Roman" w:hAnsi="Times New Roman"/>
          <w:sz w:val="28"/>
          <w:szCs w:val="28"/>
        </w:rPr>
      </w:pPr>
      <w:r w:rsidRPr="005C0168">
        <w:rPr>
          <w:rFonts w:ascii="Times New Roman" w:hAnsi="Times New Roman"/>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на период 2019-2023 годы за 1 квартал 2019 года.</w:t>
      </w:r>
    </w:p>
    <w:p w:rsidR="00EA25EA" w:rsidRDefault="00EA25EA" w:rsidP="00EA25EA">
      <w:pPr>
        <w:pStyle w:val="a8"/>
        <w:numPr>
          <w:ilvl w:val="0"/>
          <w:numId w:val="5"/>
        </w:numPr>
        <w:spacing w:after="0" w:line="240" w:lineRule="auto"/>
        <w:ind w:left="714" w:hanging="357"/>
        <w:jc w:val="both"/>
        <w:rPr>
          <w:rFonts w:ascii="Times New Roman" w:hAnsi="Times New Roman"/>
          <w:sz w:val="28"/>
          <w:szCs w:val="28"/>
        </w:rPr>
      </w:pPr>
      <w:r w:rsidRPr="005C0168">
        <w:rPr>
          <w:rFonts w:ascii="Times New Roman" w:hAnsi="Times New Roman"/>
          <w:sz w:val="28"/>
          <w:szCs w:val="28"/>
        </w:rPr>
        <w:t>О рассмотрении Отчета об исполнении бизнес-плана АО «Янтарьэнерго» за 1 квартал 2019 года.</w:t>
      </w:r>
    </w:p>
    <w:p w:rsidR="00EA25EA" w:rsidRPr="00F80D9D" w:rsidRDefault="00EA25EA" w:rsidP="00EA25EA">
      <w:pPr>
        <w:pStyle w:val="ab"/>
        <w:widowControl w:val="0"/>
        <w:numPr>
          <w:ilvl w:val="0"/>
          <w:numId w:val="5"/>
        </w:numPr>
      </w:pPr>
      <w:r w:rsidRPr="00F80D9D">
        <w:t xml:space="preserve">О рассмотрении отчета об исполнении Сводного по РСБУ и Консолидированного </w:t>
      </w:r>
      <w:r>
        <w:t>на принципах МСФО бизнес-плана Г</w:t>
      </w:r>
      <w:r w:rsidRPr="00F80D9D">
        <w:t>руппы компаний АО «Янтарьэнерго» за 1 квартал 2019 года.</w:t>
      </w:r>
    </w:p>
    <w:p w:rsidR="00EA25EA" w:rsidRDefault="00EA25EA" w:rsidP="00EA25EA">
      <w:pPr>
        <w:pStyle w:val="a8"/>
        <w:numPr>
          <w:ilvl w:val="0"/>
          <w:numId w:val="5"/>
        </w:numPr>
        <w:spacing w:after="0" w:line="240" w:lineRule="auto"/>
        <w:ind w:left="714" w:hanging="357"/>
        <w:jc w:val="both"/>
        <w:rPr>
          <w:rFonts w:ascii="Times New Roman" w:hAnsi="Times New Roman"/>
          <w:sz w:val="28"/>
          <w:szCs w:val="28"/>
        </w:rPr>
      </w:pPr>
      <w:r w:rsidRPr="007270CD">
        <w:rPr>
          <w:rFonts w:ascii="Times New Roman" w:hAnsi="Times New Roman"/>
          <w:sz w:val="28"/>
          <w:szCs w:val="28"/>
        </w:rPr>
        <w:t>О рассмотрении отчета Генерального директора АО «Янтарьэнерго» об обеспечении страховой защиты во 2 квартале 2019 г.</w:t>
      </w:r>
    </w:p>
    <w:p w:rsidR="00EA25EA" w:rsidRDefault="00EA25EA" w:rsidP="00EA25EA">
      <w:pPr>
        <w:pStyle w:val="a8"/>
        <w:numPr>
          <w:ilvl w:val="0"/>
          <w:numId w:val="5"/>
        </w:numPr>
        <w:spacing w:after="0" w:line="240" w:lineRule="auto"/>
        <w:ind w:left="714" w:hanging="357"/>
        <w:jc w:val="both"/>
        <w:rPr>
          <w:rFonts w:ascii="Times New Roman" w:hAnsi="Times New Roman"/>
          <w:sz w:val="28"/>
          <w:szCs w:val="28"/>
        </w:rPr>
      </w:pPr>
      <w:r w:rsidRPr="007270CD">
        <w:rPr>
          <w:rFonts w:ascii="Times New Roman" w:hAnsi="Times New Roman"/>
          <w:sz w:val="28"/>
          <w:szCs w:val="28"/>
        </w:rPr>
        <w:t>О рассмотрении результатов внешней независимой оценки эффективности системы управления рисками.</w:t>
      </w:r>
    </w:p>
    <w:p w:rsidR="00760350" w:rsidRDefault="00760350" w:rsidP="006909F9">
      <w:pPr>
        <w:jc w:val="center"/>
        <w:rPr>
          <w:rFonts w:eastAsiaTheme="minorHAnsi"/>
          <w:b/>
          <w:sz w:val="28"/>
          <w:szCs w:val="28"/>
          <w:lang w:eastAsia="en-US"/>
        </w:rPr>
      </w:pPr>
    </w:p>
    <w:p w:rsidR="000D5F6F" w:rsidRPr="003F4093" w:rsidRDefault="00273740" w:rsidP="000D5F6F">
      <w:pPr>
        <w:pStyle w:val="a8"/>
        <w:shd w:val="clear" w:color="auto" w:fill="FFFFFF"/>
        <w:spacing w:after="0" w:line="240" w:lineRule="auto"/>
        <w:ind w:left="0"/>
        <w:jc w:val="both"/>
        <w:rPr>
          <w:rFonts w:ascii="Times New Roman" w:hAnsi="Times New Roman"/>
          <w:color w:val="000000"/>
          <w:spacing w:val="-3"/>
          <w:w w:val="102"/>
          <w:sz w:val="28"/>
          <w:szCs w:val="28"/>
        </w:rPr>
      </w:pPr>
      <w:r w:rsidRPr="00912F67">
        <w:rPr>
          <w:rFonts w:ascii="Times New Roman" w:hAnsi="Times New Roman"/>
          <w:b/>
          <w:sz w:val="28"/>
          <w:szCs w:val="28"/>
        </w:rPr>
        <w:t xml:space="preserve">ВОПРОС № 1: </w:t>
      </w:r>
      <w:r w:rsidR="003F4093" w:rsidRPr="003F4093">
        <w:rPr>
          <w:rFonts w:ascii="Times New Roman" w:hAnsi="Times New Roman"/>
          <w:sz w:val="28"/>
          <w:szCs w:val="28"/>
        </w:rPr>
        <w:t xml:space="preserve">О рассмотрении отчета о выполнении Плана мероприятий </w:t>
      </w:r>
      <w:r w:rsidR="003F4093" w:rsidRPr="003F4093">
        <w:rPr>
          <w:rFonts w:ascii="Times New Roman" w:hAnsi="Times New Roman"/>
          <w:sz w:val="28"/>
          <w:szCs w:val="28"/>
        </w:rPr>
        <w:br/>
        <w:t xml:space="preserve">АО «Янтарьэнерго» за 1 квартал 2019 года, направленных на предупреждение </w:t>
      </w:r>
      <w:r w:rsidR="003F4093" w:rsidRPr="003F4093">
        <w:rPr>
          <w:rFonts w:ascii="Times New Roman" w:hAnsi="Times New Roman"/>
          <w:sz w:val="28"/>
          <w:szCs w:val="28"/>
        </w:rPr>
        <w:lastRenderedPageBreak/>
        <w:t xml:space="preserve">и пресечение нарушений требований законодательства Российской Федерации </w:t>
      </w:r>
      <w:r w:rsidR="003F4093" w:rsidRPr="003F4093">
        <w:rPr>
          <w:rFonts w:ascii="Times New Roman" w:hAnsi="Times New Roman"/>
          <w:sz w:val="28"/>
          <w:szCs w:val="28"/>
        </w:rPr>
        <w:br/>
        <w:t>об электроэнергетике.</w:t>
      </w: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3F4093" w:rsidRPr="003F4093" w:rsidRDefault="003F4093" w:rsidP="003F4093">
      <w:pPr>
        <w:widowControl w:val="0"/>
        <w:ind w:firstLine="709"/>
        <w:jc w:val="both"/>
        <w:rPr>
          <w:rFonts w:ascii="Times New Roman" w:eastAsia="Times New Roman" w:hAnsi="Times New Roman" w:cs="Times New Roman"/>
          <w:kern w:val="0"/>
          <w:sz w:val="28"/>
          <w:szCs w:val="28"/>
          <w:lang w:eastAsia="ru-RU" w:bidi="ar-SA"/>
        </w:rPr>
      </w:pPr>
      <w:r w:rsidRPr="003F4093">
        <w:rPr>
          <w:rFonts w:ascii="Times New Roman" w:eastAsia="Times New Roman" w:hAnsi="Times New Roman" w:cs="Times New Roman"/>
          <w:kern w:val="0"/>
          <w:sz w:val="28"/>
          <w:szCs w:val="28"/>
          <w:lang w:eastAsia="ru-RU" w:bidi="ar-SA"/>
        </w:rPr>
        <w:t xml:space="preserve">1. Принять к сведению отчет </w:t>
      </w:r>
      <w:r w:rsidRPr="003F4093">
        <w:rPr>
          <w:rFonts w:ascii="Times New Roman" w:eastAsia="Times New Roman" w:hAnsi="Times New Roman" w:cs="Times New Roman"/>
          <w:bCs/>
          <w:kern w:val="0"/>
          <w:sz w:val="28"/>
          <w:szCs w:val="28"/>
          <w:lang w:eastAsia="ru-RU" w:bidi="ar-SA"/>
        </w:rPr>
        <w:t xml:space="preserve">о выполнении Плана мероприятий </w:t>
      </w:r>
      <w:r w:rsidRPr="003F4093">
        <w:rPr>
          <w:rFonts w:ascii="Times New Roman" w:eastAsia="Times New Roman" w:hAnsi="Times New Roman" w:cs="Times New Roman"/>
          <w:bCs/>
          <w:kern w:val="0"/>
          <w:sz w:val="28"/>
          <w:szCs w:val="28"/>
          <w:lang w:eastAsia="ru-RU" w:bidi="ar-SA"/>
        </w:rPr>
        <w:br/>
        <w:t xml:space="preserve">АО «Янтарьэнерго» </w:t>
      </w:r>
      <w:r w:rsidRPr="003F4093">
        <w:rPr>
          <w:rFonts w:ascii="Times New Roman" w:eastAsia="Calibri" w:hAnsi="Times New Roman" w:cs="Times New Roman"/>
          <w:kern w:val="0"/>
          <w:sz w:val="28"/>
          <w:szCs w:val="28"/>
          <w:lang w:eastAsia="ru-RU" w:bidi="ar-SA"/>
        </w:rPr>
        <w:t>за 1 квартал 2019 года</w:t>
      </w:r>
      <w:r w:rsidRPr="003F4093">
        <w:rPr>
          <w:rFonts w:ascii="Times New Roman" w:eastAsia="Times New Roman" w:hAnsi="Times New Roman" w:cs="Times New Roman"/>
          <w:bCs/>
          <w:kern w:val="0"/>
          <w:sz w:val="28"/>
          <w:szCs w:val="28"/>
          <w:lang w:eastAsia="ru-RU" w:bidi="ar-SA"/>
        </w:rPr>
        <w:t xml:space="preserve">, направленных на предупреждение и пресечение нарушений требований законодательства Российской Федерации </w:t>
      </w:r>
      <w:r w:rsidRPr="003F4093">
        <w:rPr>
          <w:rFonts w:ascii="Times New Roman" w:eastAsia="Times New Roman" w:hAnsi="Times New Roman" w:cs="Times New Roman"/>
          <w:bCs/>
          <w:kern w:val="0"/>
          <w:sz w:val="28"/>
          <w:szCs w:val="28"/>
          <w:lang w:eastAsia="ru-RU" w:bidi="ar-SA"/>
        </w:rPr>
        <w:br/>
        <w:t xml:space="preserve">об электроэнергетике </w:t>
      </w:r>
      <w:r w:rsidRPr="003F4093">
        <w:rPr>
          <w:rFonts w:ascii="Times New Roman" w:eastAsia="Times New Roman" w:hAnsi="Times New Roman" w:cs="Times New Roman"/>
          <w:kern w:val="0"/>
          <w:sz w:val="28"/>
          <w:szCs w:val="28"/>
          <w:lang w:eastAsia="ru-RU" w:bidi="ar-SA"/>
        </w:rPr>
        <w:t>в соответствии с приложением № 1 к настоящему решению Совета директоров Общества.</w:t>
      </w:r>
    </w:p>
    <w:p w:rsidR="003F4093" w:rsidRPr="003F4093" w:rsidRDefault="003F4093" w:rsidP="003F4093">
      <w:pPr>
        <w:widowControl w:val="0"/>
        <w:tabs>
          <w:tab w:val="left" w:pos="993"/>
          <w:tab w:val="left" w:pos="1134"/>
        </w:tabs>
        <w:ind w:firstLine="709"/>
        <w:contextualSpacing/>
        <w:jc w:val="both"/>
        <w:rPr>
          <w:rFonts w:ascii="Times New Roman" w:eastAsia="Times New Roman" w:hAnsi="Times New Roman" w:cs="Times New Roman"/>
          <w:bCs/>
          <w:kern w:val="0"/>
          <w:sz w:val="28"/>
          <w:szCs w:val="28"/>
          <w:lang w:eastAsia="ru-RU" w:bidi="ar-SA"/>
        </w:rPr>
      </w:pPr>
      <w:r w:rsidRPr="003F4093">
        <w:rPr>
          <w:rFonts w:ascii="Times New Roman" w:eastAsia="Times New Roman" w:hAnsi="Times New Roman" w:cs="Times New Roman"/>
          <w:bCs/>
          <w:color w:val="000000"/>
          <w:kern w:val="0"/>
          <w:sz w:val="28"/>
          <w:szCs w:val="28"/>
          <w:lang w:eastAsia="ru-RU" w:bidi="ar-SA"/>
        </w:rPr>
        <w:t xml:space="preserve">2. Поручить Генеральному директору Общества обеспечить выполнение п. 2 плана корректирующих мероприятий, </w:t>
      </w:r>
      <w:r w:rsidRPr="003F4093">
        <w:rPr>
          <w:rFonts w:ascii="Times New Roman" w:eastAsia="Times New Roman" w:hAnsi="Times New Roman" w:cs="Times New Roman"/>
          <w:bCs/>
          <w:kern w:val="0"/>
          <w:sz w:val="28"/>
          <w:szCs w:val="28"/>
          <w:lang w:eastAsia="ru-RU" w:bidi="ar-SA"/>
        </w:rPr>
        <w:t xml:space="preserve">направленных на предупреждение и пресечение нарушений требований законодательства Российской Федерации </w:t>
      </w:r>
      <w:r w:rsidRPr="003F4093">
        <w:rPr>
          <w:rFonts w:ascii="Times New Roman" w:eastAsia="Times New Roman" w:hAnsi="Times New Roman" w:cs="Times New Roman"/>
          <w:bCs/>
          <w:kern w:val="0"/>
          <w:sz w:val="28"/>
          <w:szCs w:val="28"/>
          <w:lang w:eastAsia="ru-RU" w:bidi="ar-SA"/>
        </w:rPr>
        <w:br/>
        <w:t>об электроэнергетике.</w:t>
      </w:r>
    </w:p>
    <w:p w:rsidR="003F4093" w:rsidRPr="003F4093" w:rsidRDefault="003F4093" w:rsidP="003F4093">
      <w:pPr>
        <w:widowControl w:val="0"/>
        <w:tabs>
          <w:tab w:val="left" w:pos="284"/>
          <w:tab w:val="left" w:pos="567"/>
        </w:tabs>
        <w:ind w:firstLine="709"/>
        <w:jc w:val="both"/>
        <w:rPr>
          <w:rFonts w:ascii="Times New Roman" w:eastAsia="Times New Roman" w:hAnsi="Times New Roman" w:cs="Times New Roman"/>
          <w:bCs/>
          <w:kern w:val="0"/>
          <w:sz w:val="28"/>
          <w:szCs w:val="28"/>
          <w:lang w:eastAsia="ru-RU" w:bidi="ar-SA"/>
        </w:rPr>
      </w:pPr>
      <w:r w:rsidRPr="003F4093">
        <w:rPr>
          <w:rFonts w:ascii="Times New Roman" w:eastAsia="Times New Roman" w:hAnsi="Times New Roman" w:cs="Times New Roman"/>
          <w:bCs/>
          <w:kern w:val="0"/>
          <w:sz w:val="28"/>
          <w:szCs w:val="28"/>
          <w:lang w:eastAsia="ru-RU" w:bidi="ar-SA"/>
        </w:rPr>
        <w:t>Срок: не позднее 30.12.2019.</w:t>
      </w: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716FC2" w:rsidRPr="004929CC" w:rsidRDefault="00391388" w:rsidP="00716FC2">
      <w:pPr>
        <w:widowControl w:val="0"/>
        <w:jc w:val="both"/>
        <w:rPr>
          <w:rFonts w:hint="eastAsia"/>
          <w:sz w:val="28"/>
          <w:szCs w:val="28"/>
        </w:rPr>
      </w:pPr>
      <w:r w:rsidRPr="00912F67">
        <w:rPr>
          <w:rFonts w:ascii="Times New Roman" w:hAnsi="Times New Roman"/>
          <w:b/>
          <w:sz w:val="28"/>
          <w:szCs w:val="28"/>
        </w:rPr>
        <w:t>ВОПРОС № </w:t>
      </w:r>
      <w:r>
        <w:rPr>
          <w:rFonts w:ascii="Times New Roman" w:hAnsi="Times New Roman"/>
          <w:b/>
          <w:sz w:val="28"/>
          <w:szCs w:val="28"/>
        </w:rPr>
        <w:t>2</w:t>
      </w:r>
      <w:r w:rsidRPr="00912F67">
        <w:rPr>
          <w:rFonts w:ascii="Times New Roman" w:hAnsi="Times New Roman"/>
          <w:b/>
          <w:sz w:val="28"/>
          <w:szCs w:val="28"/>
        </w:rPr>
        <w:t xml:space="preserve">: </w:t>
      </w:r>
      <w:r w:rsidR="003F4093" w:rsidRPr="00F80D9D">
        <w:rPr>
          <w:sz w:val="28"/>
          <w:szCs w:val="28"/>
        </w:rPr>
        <w:t>Об утверждении отчета об исполнении Программы мероприятий по снижению потерь электрической энергии в сетевом комплексе АО «Янтарьэнерго» на период 2019</w:t>
      </w:r>
      <w:r w:rsidR="003F4093">
        <w:rPr>
          <w:sz w:val="28"/>
          <w:szCs w:val="28"/>
        </w:rPr>
        <w:t>-</w:t>
      </w:r>
      <w:r w:rsidR="003F4093" w:rsidRPr="00F80D9D">
        <w:rPr>
          <w:sz w:val="28"/>
          <w:szCs w:val="28"/>
        </w:rPr>
        <w:t>2023 годы за 1 квартал 2019 года.</w:t>
      </w:r>
    </w:p>
    <w:p w:rsidR="003F4093" w:rsidRPr="003F4093" w:rsidRDefault="00391388" w:rsidP="003F4093">
      <w:pPr>
        <w:pStyle w:val="ab"/>
        <w:widowControl w:val="0"/>
        <w:ind w:firstLine="0"/>
        <w:rPr>
          <w:lang w:eastAsia="ru-RU"/>
        </w:rPr>
      </w:pPr>
      <w:r w:rsidRPr="00BA2C7A">
        <w:rPr>
          <w:b/>
        </w:rPr>
        <w:t>Вопрос, поставленный на голосование:</w:t>
      </w:r>
      <w:r w:rsidR="00716FC2" w:rsidRPr="00716FC2">
        <w:rPr>
          <w:bCs/>
          <w:color w:val="000000"/>
        </w:rPr>
        <w:t xml:space="preserve"> </w:t>
      </w:r>
      <w:r w:rsidR="003F4093" w:rsidRPr="003F4093">
        <w:rPr>
          <w:lang w:eastAsia="ru-RU"/>
        </w:rPr>
        <w:t xml:space="preserve">Принять к сведению отчет Генерального директора Общества по исполнении в 1 квартале 2019 года Программы мероприятий по снижению потерь электрической энергии в сетевом комплексе АО «Янтарьэнерго» на 2019 год и период до 2023 года </w:t>
      </w:r>
      <w:r w:rsidR="003F4093" w:rsidRPr="003F4093">
        <w:t>в соответствии с приложением № 2</w:t>
      </w:r>
      <w:r w:rsidR="003F4093" w:rsidRPr="003F4093">
        <w:rPr>
          <w:lang w:eastAsia="ru-RU"/>
        </w:rPr>
        <w:t xml:space="preserve">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FE5218" w:rsidRDefault="00391388" w:rsidP="00EF1768">
            <w:pPr>
              <w:jc w:val="both"/>
              <w:rPr>
                <w:rFonts w:eastAsiaTheme="minorHAnsi"/>
                <w:color w:val="000000"/>
                <w:lang w:eastAsia="en-US"/>
              </w:rPr>
            </w:pPr>
            <w:r w:rsidRPr="00FE5218">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FE5218" w:rsidRDefault="00FE5218" w:rsidP="00EF1768">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FE5218" w:rsidRDefault="00391388" w:rsidP="00EF1768">
            <w:pPr>
              <w:jc w:val="center"/>
              <w:rPr>
                <w:rFonts w:eastAsiaTheme="minorHAnsi"/>
                <w:bCs/>
                <w:iCs/>
                <w:color w:val="000000"/>
                <w:lang w:eastAsia="en-US"/>
              </w:rPr>
            </w:pPr>
            <w:r w:rsidRPr="00FE5218">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FE5218" w:rsidRDefault="00FE5218" w:rsidP="00EF1768">
            <w:pPr>
              <w:jc w:val="center"/>
              <w:rPr>
                <w:rFonts w:eastAsiaTheme="minorHAnsi"/>
                <w:bCs/>
                <w:iCs/>
                <w:color w:val="000000"/>
                <w:lang w:eastAsia="en-US"/>
              </w:rPr>
            </w:pPr>
            <w:r>
              <w:rPr>
                <w:rFonts w:eastAsiaTheme="majorEastAsia"/>
                <w:color w:val="000000"/>
                <w:lang w:eastAsia="en-US"/>
              </w:rPr>
              <w:t>-</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lastRenderedPageBreak/>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716FC2" w:rsidRPr="00C21A67" w:rsidRDefault="00391388" w:rsidP="00716FC2">
      <w:pPr>
        <w:widowControl w:val="0"/>
        <w:jc w:val="both"/>
        <w:rPr>
          <w:rFonts w:hint="eastAsia"/>
          <w:sz w:val="28"/>
          <w:szCs w:val="28"/>
        </w:rPr>
      </w:pPr>
      <w:r w:rsidRPr="00912F67">
        <w:rPr>
          <w:rFonts w:ascii="Times New Roman" w:hAnsi="Times New Roman"/>
          <w:b/>
          <w:sz w:val="28"/>
          <w:szCs w:val="28"/>
        </w:rPr>
        <w:t>ВОПРОС № </w:t>
      </w:r>
      <w:r>
        <w:rPr>
          <w:rFonts w:ascii="Times New Roman" w:hAnsi="Times New Roman"/>
          <w:b/>
          <w:sz w:val="28"/>
          <w:szCs w:val="28"/>
        </w:rPr>
        <w:t>3</w:t>
      </w:r>
      <w:r w:rsidRPr="00912F67">
        <w:rPr>
          <w:rFonts w:ascii="Times New Roman" w:hAnsi="Times New Roman"/>
          <w:b/>
          <w:sz w:val="28"/>
          <w:szCs w:val="28"/>
        </w:rPr>
        <w:t xml:space="preserve">: </w:t>
      </w:r>
      <w:r w:rsidR="00BB085F" w:rsidRPr="00F80D9D">
        <w:rPr>
          <w:sz w:val="28"/>
          <w:szCs w:val="28"/>
        </w:rPr>
        <w:t>О рассмотрении Отчета об исполнении бизнес-плана АО «Янтарьэнерго» за 1 квартал 2019 года.</w:t>
      </w:r>
    </w:p>
    <w:p w:rsidR="00BB085F" w:rsidRPr="00BB085F" w:rsidRDefault="00391388" w:rsidP="00226AC9">
      <w:pPr>
        <w:widowControl w:val="0"/>
        <w:jc w:val="both"/>
        <w:rPr>
          <w:rFonts w:ascii="Times New Roman" w:eastAsia="Times New Roman" w:hAnsi="Times New Roman" w:cs="Times New Roman"/>
          <w:kern w:val="0"/>
          <w:sz w:val="28"/>
          <w:szCs w:val="28"/>
          <w:lang w:eastAsia="ru-RU" w:bidi="ar-SA"/>
        </w:rPr>
      </w:pPr>
      <w:r w:rsidRPr="00BA2C7A">
        <w:rPr>
          <w:rFonts w:ascii="Times New Roman" w:hAnsi="Times New Roman"/>
          <w:b/>
          <w:sz w:val="28"/>
          <w:szCs w:val="28"/>
        </w:rPr>
        <w:t>Вопрос, поставленный на голосование:</w:t>
      </w:r>
      <w:r w:rsidR="00716FC2" w:rsidRPr="00716FC2">
        <w:rPr>
          <w:sz w:val="28"/>
          <w:szCs w:val="28"/>
        </w:rPr>
        <w:t xml:space="preserve"> </w:t>
      </w:r>
      <w:r w:rsidR="00BB085F" w:rsidRPr="00BB085F">
        <w:rPr>
          <w:rFonts w:ascii="Times New Roman" w:eastAsia="Times New Roman" w:hAnsi="Times New Roman" w:cs="Times New Roman"/>
          <w:kern w:val="0"/>
          <w:sz w:val="28"/>
          <w:szCs w:val="28"/>
          <w:lang w:eastAsia="ru-RU" w:bidi="ar-SA"/>
        </w:rPr>
        <w:t>Принять к сведению отчет об исполнении бизнес-плана АО «Янтарьэнерго» за 1 квартал 2019 года в соответствии с приложением № 3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FE5218" w:rsidP="00EF1768">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FE5218" w:rsidP="00EF1768">
            <w:pPr>
              <w:jc w:val="center"/>
              <w:rPr>
                <w:rFonts w:eastAsiaTheme="minorHAnsi"/>
                <w:bCs/>
                <w:iCs/>
                <w:color w:val="000000"/>
                <w:lang w:eastAsia="en-US"/>
              </w:rPr>
            </w:pPr>
            <w:r w:rsidRPr="0088629E">
              <w:rPr>
                <w:rFonts w:eastAsiaTheme="majorEastAsia"/>
                <w:color w:val="000000"/>
                <w:lang w:eastAsia="en-US"/>
              </w:rPr>
              <w:t>“Воздержался”</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BB085F" w:rsidRPr="00BB085F" w:rsidRDefault="00391388" w:rsidP="00BB085F">
      <w:pPr>
        <w:pStyle w:val="ab"/>
        <w:widowControl w:val="0"/>
        <w:ind w:firstLine="0"/>
      </w:pPr>
      <w:r w:rsidRPr="00912F67">
        <w:rPr>
          <w:b/>
        </w:rPr>
        <w:t>ВОПРОС № </w:t>
      </w:r>
      <w:r>
        <w:rPr>
          <w:b/>
        </w:rPr>
        <w:t>4</w:t>
      </w:r>
      <w:r w:rsidRPr="00912F67">
        <w:rPr>
          <w:b/>
        </w:rPr>
        <w:t xml:space="preserve">: </w:t>
      </w:r>
      <w:r w:rsidR="00BB085F" w:rsidRPr="00BB085F">
        <w:t>О рассмотрении отчета об исполнении Сводного по РСБУ и Консолидированного на принципах МСФО бизнес-плана Группы компаний АО «Янтарьэнерго» за 1 квартал 2019 года.</w:t>
      </w:r>
    </w:p>
    <w:p w:rsidR="00BB085F" w:rsidRPr="00BB085F" w:rsidRDefault="00391388" w:rsidP="00226AC9">
      <w:pPr>
        <w:widowControl w:val="0"/>
        <w:jc w:val="both"/>
        <w:rPr>
          <w:rFonts w:ascii="Times New Roman" w:eastAsia="Times New Roman" w:hAnsi="Times New Roman" w:cs="Times New Roman"/>
          <w:kern w:val="0"/>
          <w:sz w:val="28"/>
          <w:szCs w:val="28"/>
          <w:lang w:eastAsia="ru-RU" w:bidi="ar-SA"/>
        </w:rPr>
      </w:pPr>
      <w:r w:rsidRPr="00BA2C7A">
        <w:rPr>
          <w:rFonts w:ascii="Times New Roman" w:hAnsi="Times New Roman"/>
          <w:b/>
          <w:sz w:val="28"/>
          <w:szCs w:val="28"/>
        </w:rPr>
        <w:t>Вопрос, поставленный на голосование:</w:t>
      </w:r>
      <w:r w:rsidR="00BB085F" w:rsidRPr="00BB085F">
        <w:rPr>
          <w:rFonts w:ascii="Times New Roman" w:eastAsia="Times New Roman" w:hAnsi="Times New Roman" w:cs="Times New Roman"/>
          <w:kern w:val="0"/>
          <w:sz w:val="28"/>
          <w:szCs w:val="28"/>
          <w:lang w:eastAsia="ru-RU" w:bidi="ar-SA"/>
        </w:rPr>
        <w:t xml:space="preserve"> Принять к сведению отчет об исполнении Сводного на принципах РСБУ и Консолидированного на принципах МСФО бизнес-плана Группы компаний АО «Янтарьэнерго» за 1 квартал 2019 года в соответствии с приложениями №№ 4 - 5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0853F3" w:rsidP="00EF1768">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0853F3" w:rsidP="00EF1768">
            <w:pPr>
              <w:jc w:val="center"/>
              <w:rPr>
                <w:rFonts w:eastAsiaTheme="minorHAnsi"/>
                <w:bCs/>
                <w:iCs/>
                <w:color w:val="000000"/>
                <w:lang w:eastAsia="en-US"/>
              </w:rPr>
            </w:pPr>
            <w:r w:rsidRPr="0088629E">
              <w:rPr>
                <w:rFonts w:eastAsiaTheme="majorEastAsia"/>
                <w:color w:val="000000"/>
                <w:lang w:eastAsia="en-US"/>
              </w:rPr>
              <w:t>“Воздержался”</w:t>
            </w:r>
            <w:bookmarkStart w:id="0" w:name="_GoBack"/>
            <w:bookmarkEnd w:id="0"/>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Default="00391388" w:rsidP="00391388">
      <w:pPr>
        <w:widowControl w:val="0"/>
        <w:tabs>
          <w:tab w:val="left" w:pos="-1418"/>
          <w:tab w:val="left" w:pos="851"/>
        </w:tabs>
        <w:contextualSpacing/>
        <w:jc w:val="both"/>
        <w:rPr>
          <w:rFonts w:ascii="Times New Roman" w:hAnsi="Times New Roman"/>
          <w:b/>
          <w:sz w:val="28"/>
          <w:szCs w:val="28"/>
        </w:rPr>
      </w:pPr>
    </w:p>
    <w:p w:rsidR="00716FC2" w:rsidRPr="0003094D" w:rsidRDefault="00391388" w:rsidP="00716FC2">
      <w:pPr>
        <w:widowControl w:val="0"/>
        <w:tabs>
          <w:tab w:val="left" w:pos="540"/>
        </w:tabs>
        <w:jc w:val="both"/>
        <w:rPr>
          <w:rFonts w:hint="eastAsia"/>
          <w:sz w:val="28"/>
          <w:szCs w:val="28"/>
        </w:rPr>
      </w:pPr>
      <w:r w:rsidRPr="00912F67">
        <w:rPr>
          <w:rFonts w:ascii="Times New Roman" w:hAnsi="Times New Roman"/>
          <w:b/>
          <w:sz w:val="28"/>
          <w:szCs w:val="28"/>
        </w:rPr>
        <w:t>ВОПРОС № </w:t>
      </w:r>
      <w:r>
        <w:rPr>
          <w:rFonts w:ascii="Times New Roman" w:hAnsi="Times New Roman"/>
          <w:b/>
          <w:sz w:val="28"/>
          <w:szCs w:val="28"/>
        </w:rPr>
        <w:t>5</w:t>
      </w:r>
      <w:r w:rsidRPr="00912F67">
        <w:rPr>
          <w:rFonts w:ascii="Times New Roman" w:hAnsi="Times New Roman"/>
          <w:b/>
          <w:sz w:val="28"/>
          <w:szCs w:val="28"/>
        </w:rPr>
        <w:t xml:space="preserve">: </w:t>
      </w:r>
      <w:r w:rsidR="00BB085F" w:rsidRPr="00F00FB4">
        <w:rPr>
          <w:rFonts w:eastAsia="Calibri"/>
          <w:sz w:val="28"/>
          <w:szCs w:val="28"/>
        </w:rPr>
        <w:t>О рассмотрении отчета Генерального директора АО</w:t>
      </w:r>
      <w:r w:rsidR="00BB085F">
        <w:rPr>
          <w:rFonts w:eastAsia="Calibri"/>
          <w:sz w:val="28"/>
          <w:szCs w:val="28"/>
        </w:rPr>
        <w:t> </w:t>
      </w:r>
      <w:r w:rsidR="00BB085F" w:rsidRPr="00F00FB4">
        <w:rPr>
          <w:rFonts w:eastAsia="Calibri"/>
          <w:sz w:val="28"/>
          <w:szCs w:val="28"/>
        </w:rPr>
        <w:t>«Янтарьэнерго» об обеспечении страховой защиты во 2 квартале 2019 г.</w:t>
      </w:r>
    </w:p>
    <w:p w:rsidR="00BB085F" w:rsidRPr="00BB085F" w:rsidRDefault="00391388" w:rsidP="00226AC9">
      <w:pPr>
        <w:widowControl w:val="0"/>
        <w:tabs>
          <w:tab w:val="left" w:pos="284"/>
          <w:tab w:val="left" w:pos="567"/>
        </w:tabs>
        <w:jc w:val="both"/>
        <w:rPr>
          <w:rFonts w:ascii="Times New Roman" w:eastAsia="Times New Roman" w:hAnsi="Times New Roman" w:cs="Times New Roman"/>
          <w:kern w:val="0"/>
          <w:sz w:val="28"/>
          <w:szCs w:val="28"/>
          <w:lang w:eastAsia="ru-RU" w:bidi="ar-SA"/>
        </w:rPr>
      </w:pPr>
      <w:r w:rsidRPr="00BA2C7A">
        <w:rPr>
          <w:rFonts w:ascii="Times New Roman" w:hAnsi="Times New Roman"/>
          <w:b/>
          <w:sz w:val="28"/>
          <w:szCs w:val="28"/>
        </w:rPr>
        <w:t>Вопрос, поставленный на голосование:</w:t>
      </w:r>
      <w:r w:rsidR="00716FC2" w:rsidRPr="00716FC2">
        <w:rPr>
          <w:sz w:val="28"/>
          <w:szCs w:val="28"/>
        </w:rPr>
        <w:t xml:space="preserve"> </w:t>
      </w:r>
      <w:r w:rsidR="00BB085F" w:rsidRPr="00BB085F">
        <w:rPr>
          <w:rFonts w:ascii="Times New Roman" w:eastAsia="Times New Roman" w:hAnsi="Times New Roman" w:cs="Times New Roman"/>
          <w:kern w:val="0"/>
          <w:sz w:val="28"/>
          <w:szCs w:val="28"/>
          <w:lang w:eastAsia="ru-RU" w:bidi="ar-SA"/>
        </w:rPr>
        <w:t xml:space="preserve">Принять к сведению отчет Генерального директора АО «Янтарьэнерго» об обеспечении страховой защиты </w:t>
      </w:r>
      <w:r w:rsidR="00BB085F" w:rsidRPr="00BB085F">
        <w:rPr>
          <w:rFonts w:ascii="Times New Roman" w:eastAsia="Times New Roman" w:hAnsi="Times New Roman" w:cs="Times New Roman"/>
          <w:kern w:val="0"/>
          <w:sz w:val="28"/>
          <w:szCs w:val="28"/>
          <w:lang w:eastAsia="ru-RU" w:bidi="ar-SA"/>
        </w:rPr>
        <w:lastRenderedPageBreak/>
        <w:t>во 2 квартале 2019 года соответствии с приложением № 6 к настоящему решению Совета директоров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Pr>
                <w:rFonts w:eastAsiaTheme="majorEastAsia"/>
                <w:color w:val="000000"/>
                <w:lang w:eastAsia="en-US"/>
              </w:rPr>
              <w:t>-</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73740" w:rsidRDefault="00273740" w:rsidP="00273740">
      <w:pPr>
        <w:pStyle w:val="aa"/>
        <w:spacing w:before="0" w:beforeAutospacing="0" w:after="0" w:afterAutospacing="0"/>
        <w:jc w:val="both"/>
        <w:rPr>
          <w:b/>
          <w:bCs/>
          <w:color w:val="000000"/>
          <w:sz w:val="28"/>
          <w:szCs w:val="28"/>
        </w:rPr>
      </w:pPr>
    </w:p>
    <w:p w:rsidR="00716FC2" w:rsidRPr="0031442E" w:rsidRDefault="00391388" w:rsidP="00716FC2">
      <w:pPr>
        <w:widowControl w:val="0"/>
        <w:jc w:val="both"/>
        <w:rPr>
          <w:rFonts w:hint="eastAsia"/>
          <w:bCs/>
          <w:sz w:val="28"/>
          <w:szCs w:val="28"/>
        </w:rPr>
      </w:pPr>
      <w:r w:rsidRPr="00912F67">
        <w:rPr>
          <w:rFonts w:ascii="Times New Roman" w:hAnsi="Times New Roman"/>
          <w:b/>
          <w:sz w:val="28"/>
          <w:szCs w:val="28"/>
        </w:rPr>
        <w:t>ВОПРОС № </w:t>
      </w:r>
      <w:r>
        <w:rPr>
          <w:rFonts w:ascii="Times New Roman" w:hAnsi="Times New Roman"/>
          <w:b/>
          <w:sz w:val="28"/>
          <w:szCs w:val="28"/>
        </w:rPr>
        <w:t>6</w:t>
      </w:r>
      <w:r w:rsidRPr="00912F67">
        <w:rPr>
          <w:rFonts w:ascii="Times New Roman" w:hAnsi="Times New Roman"/>
          <w:b/>
          <w:sz w:val="28"/>
          <w:szCs w:val="28"/>
        </w:rPr>
        <w:t xml:space="preserve">: </w:t>
      </w:r>
      <w:r w:rsidR="00BB085F" w:rsidRPr="00F80D9D">
        <w:rPr>
          <w:sz w:val="28"/>
          <w:szCs w:val="28"/>
        </w:rPr>
        <w:t>О рассмотрении результатов внешней независимой оценки эффективности системы управления рисками.</w:t>
      </w:r>
    </w:p>
    <w:p w:rsidR="00391388" w:rsidRDefault="00391388" w:rsidP="00391388">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BB085F" w:rsidRPr="00BB085F" w:rsidRDefault="00BB085F" w:rsidP="00BB085F">
      <w:pPr>
        <w:ind w:firstLine="709"/>
        <w:jc w:val="both"/>
        <w:rPr>
          <w:rFonts w:ascii="Times New Roman" w:eastAsia="Times New Roman" w:hAnsi="Times New Roman" w:cs="Times New Roman"/>
          <w:kern w:val="0"/>
          <w:sz w:val="28"/>
          <w:szCs w:val="28"/>
          <w:lang w:eastAsia="ru-RU" w:bidi="ar-SA"/>
        </w:rPr>
      </w:pPr>
      <w:r w:rsidRPr="00BB085F">
        <w:rPr>
          <w:rFonts w:ascii="Times New Roman" w:eastAsia="Times New Roman" w:hAnsi="Times New Roman" w:cs="Times New Roman"/>
          <w:kern w:val="0"/>
          <w:sz w:val="28"/>
          <w:szCs w:val="28"/>
          <w:lang w:eastAsia="ru-RU" w:bidi="ar-SA"/>
        </w:rPr>
        <w:t>1. Принять к сведению отчет об оценке системы управления рисками от 31.03.2019, проведенной независимым экспертом, согласно условиям договора в соответствии с приложением № 7 к настоящему решению Совета директоров Общества.</w:t>
      </w:r>
    </w:p>
    <w:p w:rsidR="00BB085F" w:rsidRPr="00BB085F" w:rsidRDefault="00BB085F" w:rsidP="00BB085F">
      <w:pPr>
        <w:widowControl w:val="0"/>
        <w:tabs>
          <w:tab w:val="left" w:pos="1134"/>
        </w:tabs>
        <w:suppressAutoHyphens/>
        <w:ind w:firstLine="709"/>
        <w:jc w:val="both"/>
        <w:rPr>
          <w:rFonts w:ascii="Times New Roman" w:eastAsia="Times New Roman" w:hAnsi="Times New Roman" w:cs="Times New Roman"/>
          <w:kern w:val="0"/>
          <w:sz w:val="28"/>
          <w:szCs w:val="28"/>
          <w:lang w:eastAsia="ru-RU" w:bidi="ar-SA"/>
        </w:rPr>
      </w:pPr>
      <w:r w:rsidRPr="00BB085F">
        <w:rPr>
          <w:rFonts w:ascii="Times New Roman" w:eastAsia="Times New Roman" w:hAnsi="Times New Roman" w:cs="Times New Roman"/>
          <w:kern w:val="0"/>
          <w:sz w:val="28"/>
          <w:szCs w:val="28"/>
          <w:lang w:eastAsia="ru-RU" w:bidi="ar-SA"/>
        </w:rPr>
        <w:t>2. Генеральному директору Общества в срок до 30.09.2019 обеспечить разработку и представление на рассмотрение Комитета по стратегии Совета директоров предложений по развитию и совершенствованию системы управления рисками Общества.</w:t>
      </w:r>
    </w:p>
    <w:p w:rsidR="00391388" w:rsidRDefault="00391388" w:rsidP="00391388">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91388" w:rsidRPr="0088629E" w:rsidTr="00EF1768">
        <w:tc>
          <w:tcPr>
            <w:tcW w:w="4583" w:type="dxa"/>
            <w:tcBorders>
              <w:bottom w:val="nil"/>
            </w:tcBorders>
            <w:shd w:val="pct30" w:color="auto" w:fill="FFFFFF"/>
          </w:tcPr>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Ф.И.О.</w:t>
            </w:r>
          </w:p>
          <w:p w:rsidR="00391388" w:rsidRPr="0088629E" w:rsidRDefault="00391388" w:rsidP="00EF1768">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391388" w:rsidRPr="0088629E" w:rsidRDefault="00391388" w:rsidP="00EF1768">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391388" w:rsidRPr="0088629E" w:rsidTr="00EF1768">
        <w:tc>
          <w:tcPr>
            <w:tcW w:w="4583" w:type="dxa"/>
            <w:tcBorders>
              <w:top w:val="nil"/>
            </w:tcBorders>
            <w:shd w:val="pct30" w:color="auto" w:fill="FFFFFF"/>
          </w:tcPr>
          <w:p w:rsidR="00391388" w:rsidRPr="0088629E" w:rsidRDefault="00391388" w:rsidP="00EF1768">
            <w:pPr>
              <w:ind w:firstLine="709"/>
              <w:jc w:val="center"/>
              <w:rPr>
                <w:rFonts w:eastAsiaTheme="minorHAnsi"/>
                <w:color w:val="000000"/>
                <w:lang w:eastAsia="en-US"/>
              </w:rPr>
            </w:pPr>
          </w:p>
        </w:tc>
        <w:tc>
          <w:tcPr>
            <w:tcW w:w="1680" w:type="dxa"/>
            <w:shd w:val="pct30" w:color="auto" w:fill="FFFFFF"/>
            <w:vAlign w:val="center"/>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391388" w:rsidRPr="0088629E" w:rsidRDefault="00391388" w:rsidP="00EF1768">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91388" w:rsidRPr="00EE5B74" w:rsidRDefault="00391388" w:rsidP="00EF1768">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391388" w:rsidRPr="00EE5B74" w:rsidRDefault="00391388" w:rsidP="00EF1768">
            <w:pPr>
              <w:ind w:firstLine="709"/>
              <w:jc w:val="both"/>
              <w:rPr>
                <w:rFonts w:eastAsiaTheme="minorHAnsi"/>
                <w:color w:val="000000"/>
                <w:lang w:eastAsia="en-US"/>
              </w:rPr>
            </w:pPr>
            <w:r w:rsidRPr="00EE5B74">
              <w:rPr>
                <w:rFonts w:eastAsiaTheme="minorHAnsi"/>
                <w:color w:val="000000"/>
                <w:lang w:eastAsia="en-US"/>
              </w:rPr>
              <w:t xml:space="preserve">   -</w:t>
            </w:r>
          </w:p>
        </w:tc>
      </w:tr>
      <w:tr w:rsidR="00391388" w:rsidRPr="0088629E" w:rsidTr="00EF1768">
        <w:tc>
          <w:tcPr>
            <w:tcW w:w="4583" w:type="dxa"/>
          </w:tcPr>
          <w:p w:rsidR="00391388" w:rsidRPr="00621818" w:rsidRDefault="00391388" w:rsidP="00EF1768">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w:t>
            </w:r>
          </w:p>
        </w:tc>
      </w:tr>
      <w:tr w:rsidR="00391388" w:rsidRPr="0088629E" w:rsidTr="00EF1768">
        <w:tc>
          <w:tcPr>
            <w:tcW w:w="4583" w:type="dxa"/>
            <w:tcBorders>
              <w:right w:val="single" w:sz="4" w:space="0" w:color="auto"/>
            </w:tcBorders>
          </w:tcPr>
          <w:p w:rsidR="00391388" w:rsidRPr="0057623F" w:rsidRDefault="00391388" w:rsidP="00EF1768">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91388" w:rsidRPr="0057623F" w:rsidRDefault="00391388" w:rsidP="00EF1768">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91388" w:rsidRPr="0057623F" w:rsidRDefault="00391388" w:rsidP="00EF1768">
            <w:pPr>
              <w:jc w:val="center"/>
              <w:rPr>
                <w:rFonts w:eastAsiaTheme="minorHAnsi"/>
                <w:bCs/>
                <w:iCs/>
                <w:color w:val="000000"/>
                <w:lang w:eastAsia="en-US"/>
              </w:rPr>
            </w:pPr>
            <w:r>
              <w:rPr>
                <w:rFonts w:eastAsiaTheme="majorEastAsia"/>
                <w:color w:val="000000"/>
                <w:lang w:eastAsia="en-US"/>
              </w:rPr>
              <w:t>-</w:t>
            </w:r>
          </w:p>
        </w:tc>
      </w:tr>
      <w:tr w:rsidR="00391388" w:rsidRPr="00C66365" w:rsidTr="00EF1768">
        <w:tc>
          <w:tcPr>
            <w:tcW w:w="4583" w:type="dxa"/>
          </w:tcPr>
          <w:p w:rsidR="00391388" w:rsidRPr="00C66365" w:rsidRDefault="00391388" w:rsidP="00EF1768">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621818" w:rsidRDefault="00391388" w:rsidP="00EF1768">
            <w:pPr>
              <w:jc w:val="both"/>
              <w:rPr>
                <w:rFonts w:hint="eastAsia"/>
                <w:color w:val="000000"/>
              </w:rPr>
            </w:pPr>
            <w:r>
              <w:t>Павлов Алексей Игоревич</w:t>
            </w:r>
          </w:p>
        </w:tc>
        <w:tc>
          <w:tcPr>
            <w:tcW w:w="1680"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rPr>
          <w:trHeight w:val="310"/>
        </w:trPr>
        <w:tc>
          <w:tcPr>
            <w:tcW w:w="4583" w:type="dxa"/>
          </w:tcPr>
          <w:p w:rsidR="00391388" w:rsidRPr="00621818" w:rsidRDefault="00391388" w:rsidP="00EF1768">
            <w:pPr>
              <w:jc w:val="both"/>
              <w:rPr>
                <w:rFonts w:hint="eastAsia"/>
                <w:color w:val="000000"/>
              </w:rPr>
            </w:pPr>
            <w:r>
              <w:t>Парамонова Наталья Владимировна</w:t>
            </w:r>
          </w:p>
        </w:tc>
        <w:tc>
          <w:tcPr>
            <w:tcW w:w="1680" w:type="dxa"/>
            <w:vAlign w:val="center"/>
          </w:tcPr>
          <w:p w:rsidR="00391388" w:rsidRPr="00A82295" w:rsidRDefault="00391388" w:rsidP="00EF1768">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A82295" w:rsidRDefault="00391388" w:rsidP="00EF1768">
            <w:pPr>
              <w:jc w:val="center"/>
              <w:rPr>
                <w:rFonts w:eastAsiaTheme="minorHAnsi"/>
                <w:color w:val="000000"/>
                <w:lang w:eastAsia="en-US"/>
              </w:rPr>
            </w:pPr>
            <w:r>
              <w:rPr>
                <w:rFonts w:eastAsiaTheme="minorHAnsi"/>
                <w:color w:val="000000"/>
                <w:lang w:eastAsia="en-US"/>
              </w:rPr>
              <w:t>-</w:t>
            </w:r>
          </w:p>
        </w:tc>
      </w:tr>
      <w:tr w:rsidR="00391388" w:rsidRPr="0088629E" w:rsidTr="00EF1768">
        <w:tc>
          <w:tcPr>
            <w:tcW w:w="4583" w:type="dxa"/>
          </w:tcPr>
          <w:p w:rsidR="00391388" w:rsidRPr="005270F2" w:rsidRDefault="00391388" w:rsidP="00EF1768">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391388" w:rsidRPr="00EE5B74" w:rsidRDefault="00391388" w:rsidP="00EF1768">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c>
          <w:tcPr>
            <w:tcW w:w="1842" w:type="dxa"/>
            <w:vAlign w:val="center"/>
          </w:tcPr>
          <w:p w:rsidR="00391388" w:rsidRPr="00EE5B74" w:rsidRDefault="00391388" w:rsidP="00EF1768">
            <w:pPr>
              <w:jc w:val="center"/>
              <w:rPr>
                <w:rFonts w:eastAsiaTheme="minorHAnsi"/>
                <w:color w:val="000000"/>
                <w:lang w:eastAsia="en-US"/>
              </w:rPr>
            </w:pPr>
            <w:r>
              <w:rPr>
                <w:rFonts w:eastAsiaTheme="minorHAnsi"/>
                <w:color w:val="000000"/>
                <w:lang w:eastAsia="en-US"/>
              </w:rPr>
              <w:t>-</w:t>
            </w:r>
          </w:p>
        </w:tc>
      </w:tr>
    </w:tbl>
    <w:p w:rsidR="00391388" w:rsidRDefault="00391388" w:rsidP="00391388">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391388" w:rsidRPr="00912F67" w:rsidRDefault="00391388" w:rsidP="00273740">
      <w:pPr>
        <w:pStyle w:val="aa"/>
        <w:spacing w:before="0" w:beforeAutospacing="0" w:after="0" w:afterAutospacing="0"/>
        <w:jc w:val="both"/>
        <w:rPr>
          <w:b/>
          <w:bCs/>
          <w:color w:val="000000"/>
          <w:sz w:val="28"/>
          <w:szCs w:val="28"/>
        </w:rPr>
      </w:pPr>
    </w:p>
    <w:p w:rsidR="009167FC"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Принят</w:t>
      </w:r>
      <w:r w:rsidR="009167FC">
        <w:rPr>
          <w:b/>
          <w:bCs/>
          <w:color w:val="000000"/>
          <w:sz w:val="28"/>
          <w:szCs w:val="28"/>
        </w:rPr>
        <w:t>ы</w:t>
      </w:r>
      <w:r w:rsidRPr="00912F67">
        <w:rPr>
          <w:b/>
          <w:bCs/>
          <w:color w:val="000000"/>
          <w:sz w:val="28"/>
          <w:szCs w:val="28"/>
        </w:rPr>
        <w:t>е решени</w:t>
      </w:r>
      <w:r w:rsidR="009167FC">
        <w:rPr>
          <w:b/>
          <w:bCs/>
          <w:color w:val="000000"/>
          <w:sz w:val="28"/>
          <w:szCs w:val="28"/>
        </w:rPr>
        <w:t>я:</w:t>
      </w:r>
    </w:p>
    <w:p w:rsidR="00273740" w:rsidRDefault="009167FC" w:rsidP="00273740">
      <w:pPr>
        <w:pStyle w:val="aa"/>
        <w:spacing w:before="0" w:beforeAutospacing="0" w:after="0" w:afterAutospacing="0"/>
        <w:jc w:val="both"/>
        <w:rPr>
          <w:b/>
          <w:bCs/>
          <w:color w:val="000000"/>
          <w:sz w:val="28"/>
          <w:szCs w:val="28"/>
        </w:rPr>
      </w:pPr>
      <w:r>
        <w:rPr>
          <w:b/>
          <w:bCs/>
          <w:color w:val="000000"/>
          <w:sz w:val="28"/>
          <w:szCs w:val="28"/>
        </w:rPr>
        <w:t>П</w:t>
      </w:r>
      <w:r w:rsidR="00273740" w:rsidRPr="00912F67">
        <w:rPr>
          <w:b/>
          <w:bCs/>
          <w:color w:val="000000"/>
          <w:sz w:val="28"/>
          <w:szCs w:val="28"/>
        </w:rPr>
        <w:t xml:space="preserve">о вопросу № 1 повестки дня: </w:t>
      </w:r>
    </w:p>
    <w:p w:rsidR="003F4093" w:rsidRPr="003F4093" w:rsidRDefault="003F4093" w:rsidP="003F4093">
      <w:pPr>
        <w:widowControl w:val="0"/>
        <w:ind w:firstLine="709"/>
        <w:jc w:val="both"/>
        <w:rPr>
          <w:rFonts w:ascii="Times New Roman" w:eastAsia="Times New Roman" w:hAnsi="Times New Roman" w:cs="Times New Roman"/>
          <w:kern w:val="0"/>
          <w:sz w:val="28"/>
          <w:szCs w:val="28"/>
          <w:lang w:eastAsia="ru-RU" w:bidi="ar-SA"/>
        </w:rPr>
      </w:pPr>
      <w:r w:rsidRPr="003F4093">
        <w:rPr>
          <w:rFonts w:ascii="Times New Roman" w:eastAsia="Times New Roman" w:hAnsi="Times New Roman" w:cs="Times New Roman"/>
          <w:kern w:val="0"/>
          <w:sz w:val="28"/>
          <w:szCs w:val="28"/>
          <w:lang w:eastAsia="ru-RU" w:bidi="ar-SA"/>
        </w:rPr>
        <w:t xml:space="preserve">1. Принять к сведению отчет </w:t>
      </w:r>
      <w:r w:rsidRPr="003F4093">
        <w:rPr>
          <w:rFonts w:ascii="Times New Roman" w:eastAsia="Times New Roman" w:hAnsi="Times New Roman" w:cs="Times New Roman"/>
          <w:bCs/>
          <w:kern w:val="0"/>
          <w:sz w:val="28"/>
          <w:szCs w:val="28"/>
          <w:lang w:eastAsia="ru-RU" w:bidi="ar-SA"/>
        </w:rPr>
        <w:t xml:space="preserve">о выполнении Плана мероприятий </w:t>
      </w:r>
      <w:r w:rsidRPr="003F4093">
        <w:rPr>
          <w:rFonts w:ascii="Times New Roman" w:eastAsia="Times New Roman" w:hAnsi="Times New Roman" w:cs="Times New Roman"/>
          <w:bCs/>
          <w:kern w:val="0"/>
          <w:sz w:val="28"/>
          <w:szCs w:val="28"/>
          <w:lang w:eastAsia="ru-RU" w:bidi="ar-SA"/>
        </w:rPr>
        <w:br/>
        <w:t xml:space="preserve">АО «Янтарьэнерго» </w:t>
      </w:r>
      <w:r w:rsidRPr="003F4093">
        <w:rPr>
          <w:rFonts w:ascii="Times New Roman" w:eastAsia="Calibri" w:hAnsi="Times New Roman" w:cs="Times New Roman"/>
          <w:kern w:val="0"/>
          <w:sz w:val="28"/>
          <w:szCs w:val="28"/>
          <w:lang w:eastAsia="ru-RU" w:bidi="ar-SA"/>
        </w:rPr>
        <w:t>за 1 квартал 2019 года</w:t>
      </w:r>
      <w:r w:rsidRPr="003F4093">
        <w:rPr>
          <w:rFonts w:ascii="Times New Roman" w:eastAsia="Times New Roman" w:hAnsi="Times New Roman" w:cs="Times New Roman"/>
          <w:bCs/>
          <w:kern w:val="0"/>
          <w:sz w:val="28"/>
          <w:szCs w:val="28"/>
          <w:lang w:eastAsia="ru-RU" w:bidi="ar-SA"/>
        </w:rPr>
        <w:t xml:space="preserve">, направленных на предупреждение и пресечение нарушений требований законодательства Российской Федерации </w:t>
      </w:r>
      <w:r w:rsidRPr="003F4093">
        <w:rPr>
          <w:rFonts w:ascii="Times New Roman" w:eastAsia="Times New Roman" w:hAnsi="Times New Roman" w:cs="Times New Roman"/>
          <w:bCs/>
          <w:kern w:val="0"/>
          <w:sz w:val="28"/>
          <w:szCs w:val="28"/>
          <w:lang w:eastAsia="ru-RU" w:bidi="ar-SA"/>
        </w:rPr>
        <w:br/>
        <w:t xml:space="preserve">об электроэнергетике </w:t>
      </w:r>
      <w:r w:rsidRPr="003F4093">
        <w:rPr>
          <w:rFonts w:ascii="Times New Roman" w:eastAsia="Times New Roman" w:hAnsi="Times New Roman" w:cs="Times New Roman"/>
          <w:kern w:val="0"/>
          <w:sz w:val="28"/>
          <w:szCs w:val="28"/>
          <w:lang w:eastAsia="ru-RU" w:bidi="ar-SA"/>
        </w:rPr>
        <w:t>в соответствии с приложением № 1 к настоящему решению Совета директоров Общества.</w:t>
      </w:r>
    </w:p>
    <w:p w:rsidR="003F4093" w:rsidRPr="003F4093" w:rsidRDefault="003F4093" w:rsidP="003F4093">
      <w:pPr>
        <w:widowControl w:val="0"/>
        <w:tabs>
          <w:tab w:val="left" w:pos="993"/>
          <w:tab w:val="left" w:pos="1134"/>
        </w:tabs>
        <w:ind w:firstLine="709"/>
        <w:contextualSpacing/>
        <w:jc w:val="both"/>
        <w:rPr>
          <w:rFonts w:ascii="Times New Roman" w:eastAsia="Times New Roman" w:hAnsi="Times New Roman" w:cs="Times New Roman"/>
          <w:bCs/>
          <w:kern w:val="0"/>
          <w:sz w:val="28"/>
          <w:szCs w:val="28"/>
          <w:lang w:eastAsia="ru-RU" w:bidi="ar-SA"/>
        </w:rPr>
      </w:pPr>
      <w:r w:rsidRPr="003F4093">
        <w:rPr>
          <w:rFonts w:ascii="Times New Roman" w:eastAsia="Times New Roman" w:hAnsi="Times New Roman" w:cs="Times New Roman"/>
          <w:bCs/>
          <w:color w:val="000000"/>
          <w:kern w:val="0"/>
          <w:sz w:val="28"/>
          <w:szCs w:val="28"/>
          <w:lang w:eastAsia="ru-RU" w:bidi="ar-SA"/>
        </w:rPr>
        <w:lastRenderedPageBreak/>
        <w:t xml:space="preserve">2. Поручить Генеральному директору Общества обеспечить выполнение п. 2 плана корректирующих мероприятий, </w:t>
      </w:r>
      <w:r w:rsidRPr="003F4093">
        <w:rPr>
          <w:rFonts w:ascii="Times New Roman" w:eastAsia="Times New Roman" w:hAnsi="Times New Roman" w:cs="Times New Roman"/>
          <w:bCs/>
          <w:kern w:val="0"/>
          <w:sz w:val="28"/>
          <w:szCs w:val="28"/>
          <w:lang w:eastAsia="ru-RU" w:bidi="ar-SA"/>
        </w:rPr>
        <w:t xml:space="preserve">направленных на предупреждение и пресечение нарушений требований законодательства Российской Федерации </w:t>
      </w:r>
      <w:r w:rsidRPr="003F4093">
        <w:rPr>
          <w:rFonts w:ascii="Times New Roman" w:eastAsia="Times New Roman" w:hAnsi="Times New Roman" w:cs="Times New Roman"/>
          <w:bCs/>
          <w:kern w:val="0"/>
          <w:sz w:val="28"/>
          <w:szCs w:val="28"/>
          <w:lang w:eastAsia="ru-RU" w:bidi="ar-SA"/>
        </w:rPr>
        <w:br/>
        <w:t>об электроэнергетике.</w:t>
      </w:r>
    </w:p>
    <w:p w:rsidR="003F4093" w:rsidRPr="003F4093" w:rsidRDefault="003F4093" w:rsidP="003F4093">
      <w:pPr>
        <w:widowControl w:val="0"/>
        <w:tabs>
          <w:tab w:val="left" w:pos="284"/>
          <w:tab w:val="left" w:pos="567"/>
        </w:tabs>
        <w:ind w:firstLine="709"/>
        <w:jc w:val="both"/>
        <w:rPr>
          <w:rFonts w:ascii="Times New Roman" w:eastAsia="Times New Roman" w:hAnsi="Times New Roman" w:cs="Times New Roman"/>
          <w:bCs/>
          <w:kern w:val="0"/>
          <w:sz w:val="28"/>
          <w:szCs w:val="28"/>
          <w:lang w:eastAsia="ru-RU" w:bidi="ar-SA"/>
        </w:rPr>
      </w:pPr>
      <w:r w:rsidRPr="003F4093">
        <w:rPr>
          <w:rFonts w:ascii="Times New Roman" w:eastAsia="Times New Roman" w:hAnsi="Times New Roman" w:cs="Times New Roman"/>
          <w:bCs/>
          <w:kern w:val="0"/>
          <w:sz w:val="28"/>
          <w:szCs w:val="28"/>
          <w:lang w:eastAsia="ru-RU" w:bidi="ar-SA"/>
        </w:rPr>
        <w:t>Срок: не позднее 30.12.2019.</w:t>
      </w:r>
    </w:p>
    <w:p w:rsidR="003F4093" w:rsidRPr="003F4093" w:rsidRDefault="00391388" w:rsidP="003F4093">
      <w:pPr>
        <w:pStyle w:val="ab"/>
        <w:widowControl w:val="0"/>
        <w:ind w:firstLine="0"/>
        <w:rPr>
          <w:lang w:eastAsia="ru-RU"/>
        </w:rPr>
      </w:pPr>
      <w:r>
        <w:rPr>
          <w:b/>
          <w:bCs/>
          <w:color w:val="000000"/>
        </w:rPr>
        <w:t>П</w:t>
      </w:r>
      <w:r w:rsidRPr="00912F67">
        <w:rPr>
          <w:b/>
          <w:bCs/>
          <w:color w:val="000000"/>
        </w:rPr>
        <w:t xml:space="preserve">о вопросу № </w:t>
      </w:r>
      <w:r>
        <w:rPr>
          <w:b/>
          <w:bCs/>
          <w:color w:val="000000"/>
        </w:rPr>
        <w:t>2</w:t>
      </w:r>
      <w:r w:rsidRPr="00912F67">
        <w:rPr>
          <w:b/>
          <w:bCs/>
          <w:color w:val="000000"/>
        </w:rPr>
        <w:t xml:space="preserve"> повестки дня: </w:t>
      </w:r>
      <w:r w:rsidR="003F4093" w:rsidRPr="003F4093">
        <w:rPr>
          <w:lang w:eastAsia="ru-RU"/>
        </w:rPr>
        <w:t xml:space="preserve">Принять к сведению отчет Генерального директора Общества по исполнении в 1 квартале 2019 года Программы мероприятий по снижению потерь электрической энергии в сетевом комплексе АО «Янтарьэнерго» на 2019 год и период до 2023 года </w:t>
      </w:r>
      <w:r w:rsidR="003F4093" w:rsidRPr="003F4093">
        <w:t>в соответствии с приложением № 2</w:t>
      </w:r>
      <w:r w:rsidR="003F4093" w:rsidRPr="003F4093">
        <w:rPr>
          <w:lang w:eastAsia="ru-RU"/>
        </w:rPr>
        <w:t xml:space="preserve"> к настоящему решению Совета директоров Общества.</w:t>
      </w:r>
    </w:p>
    <w:p w:rsidR="00BB085F" w:rsidRPr="00BB085F" w:rsidRDefault="00391388" w:rsidP="00226AC9">
      <w:pPr>
        <w:widowControl w:val="0"/>
        <w:jc w:val="both"/>
        <w:rPr>
          <w:rFonts w:ascii="Times New Roman" w:eastAsia="Times New Roman" w:hAnsi="Times New Roman" w:cs="Times New Roman"/>
          <w:kern w:val="0"/>
          <w:sz w:val="28"/>
          <w:szCs w:val="28"/>
          <w:lang w:eastAsia="ru-RU" w:bidi="ar-SA"/>
        </w:rPr>
      </w:pPr>
      <w:r>
        <w:rPr>
          <w:b/>
          <w:bCs/>
          <w:color w:val="000000"/>
          <w:sz w:val="28"/>
          <w:szCs w:val="28"/>
        </w:rPr>
        <w:t>По вопросу № 3</w:t>
      </w:r>
      <w:r w:rsidRPr="00912F67">
        <w:rPr>
          <w:b/>
          <w:bCs/>
          <w:color w:val="000000"/>
          <w:sz w:val="28"/>
          <w:szCs w:val="28"/>
        </w:rPr>
        <w:t xml:space="preserve"> повестки дня: </w:t>
      </w:r>
      <w:r w:rsidR="00BB085F" w:rsidRPr="00BB085F">
        <w:rPr>
          <w:rFonts w:ascii="Times New Roman" w:eastAsia="Times New Roman" w:hAnsi="Times New Roman" w:cs="Times New Roman"/>
          <w:kern w:val="0"/>
          <w:sz w:val="28"/>
          <w:szCs w:val="28"/>
          <w:lang w:eastAsia="ru-RU" w:bidi="ar-SA"/>
        </w:rPr>
        <w:t>Принять к сведению отчет об исполнении бизнес-плана АО «Янтарьэнерго» за 1 квартал 2019 года в соответствии с приложением № 3 к настоящему решению Совета директоров Общества.</w:t>
      </w:r>
    </w:p>
    <w:p w:rsidR="00BB085F" w:rsidRPr="00BB085F" w:rsidRDefault="00391388" w:rsidP="00226AC9">
      <w:pPr>
        <w:widowControl w:val="0"/>
        <w:jc w:val="both"/>
        <w:rPr>
          <w:rFonts w:ascii="Times New Roman" w:eastAsia="Times New Roman" w:hAnsi="Times New Roman" w:cs="Times New Roman"/>
          <w:kern w:val="0"/>
          <w:sz w:val="28"/>
          <w:szCs w:val="28"/>
          <w:lang w:eastAsia="ru-RU" w:bidi="ar-SA"/>
        </w:rPr>
      </w:pPr>
      <w:r>
        <w:rPr>
          <w:b/>
          <w:bCs/>
          <w:color w:val="000000"/>
          <w:sz w:val="28"/>
          <w:szCs w:val="28"/>
        </w:rPr>
        <w:t>П</w:t>
      </w:r>
      <w:r w:rsidRPr="00912F67">
        <w:rPr>
          <w:b/>
          <w:bCs/>
          <w:color w:val="000000"/>
          <w:sz w:val="28"/>
          <w:szCs w:val="28"/>
        </w:rPr>
        <w:t xml:space="preserve">о вопросу № </w:t>
      </w:r>
      <w:r>
        <w:rPr>
          <w:b/>
          <w:bCs/>
          <w:color w:val="000000"/>
          <w:sz w:val="28"/>
          <w:szCs w:val="28"/>
        </w:rPr>
        <w:t>4</w:t>
      </w:r>
      <w:r w:rsidRPr="00912F67">
        <w:rPr>
          <w:b/>
          <w:bCs/>
          <w:color w:val="000000"/>
          <w:sz w:val="28"/>
          <w:szCs w:val="28"/>
        </w:rPr>
        <w:t xml:space="preserve"> повестки дня: </w:t>
      </w:r>
      <w:r w:rsidR="00BB085F" w:rsidRPr="00BB085F">
        <w:rPr>
          <w:rFonts w:ascii="Times New Roman" w:eastAsia="Times New Roman" w:hAnsi="Times New Roman" w:cs="Times New Roman"/>
          <w:kern w:val="0"/>
          <w:sz w:val="28"/>
          <w:szCs w:val="28"/>
          <w:lang w:eastAsia="ru-RU" w:bidi="ar-SA"/>
        </w:rPr>
        <w:t>Принять к сведению отчет об исполнении Сводного на принципах РСБУ и Консолидированного на принципах МСФО бизнес-плана Группы компаний АО «Янтарьэнерго» за 1 квартал 2019 года в соответствии с приложениями №№ 4 - 5 к настоящему решению Совета директоров Общества.</w:t>
      </w:r>
    </w:p>
    <w:p w:rsidR="00BB085F" w:rsidRPr="00BB085F" w:rsidRDefault="00391388" w:rsidP="00226AC9">
      <w:pPr>
        <w:widowControl w:val="0"/>
        <w:tabs>
          <w:tab w:val="left" w:pos="284"/>
          <w:tab w:val="left" w:pos="567"/>
        </w:tabs>
        <w:jc w:val="both"/>
        <w:rPr>
          <w:rFonts w:ascii="Times New Roman" w:eastAsia="Times New Roman" w:hAnsi="Times New Roman" w:cs="Times New Roman"/>
          <w:kern w:val="0"/>
          <w:sz w:val="28"/>
          <w:szCs w:val="28"/>
          <w:lang w:eastAsia="ru-RU" w:bidi="ar-SA"/>
        </w:rPr>
      </w:pPr>
      <w:r>
        <w:rPr>
          <w:b/>
          <w:bCs/>
          <w:color w:val="000000"/>
          <w:sz w:val="28"/>
          <w:szCs w:val="28"/>
        </w:rPr>
        <w:t>По вопросу № 5</w:t>
      </w:r>
      <w:r w:rsidRPr="00912F67">
        <w:rPr>
          <w:b/>
          <w:bCs/>
          <w:color w:val="000000"/>
          <w:sz w:val="28"/>
          <w:szCs w:val="28"/>
        </w:rPr>
        <w:t xml:space="preserve"> повестки дня: </w:t>
      </w:r>
      <w:r w:rsidR="00BB085F" w:rsidRPr="00BB085F">
        <w:rPr>
          <w:rFonts w:ascii="Times New Roman" w:eastAsia="Times New Roman" w:hAnsi="Times New Roman" w:cs="Times New Roman"/>
          <w:kern w:val="0"/>
          <w:sz w:val="28"/>
          <w:szCs w:val="28"/>
          <w:lang w:eastAsia="ru-RU" w:bidi="ar-SA"/>
        </w:rPr>
        <w:t>Принять к сведению отчет Генерального директора АО «Янтарьэнерго» об обеспечении страховой защиты во 2 квартале 2019 года соответствии с приложением № 6 к настоящему решению Совета директоров Общества.</w:t>
      </w:r>
    </w:p>
    <w:p w:rsidR="00391388" w:rsidRDefault="00391388" w:rsidP="00391388">
      <w:pPr>
        <w:pStyle w:val="aa"/>
        <w:spacing w:before="0" w:beforeAutospacing="0" w:after="0" w:afterAutospacing="0"/>
        <w:jc w:val="both"/>
        <w:rPr>
          <w:b/>
          <w:bCs/>
          <w:color w:val="000000"/>
          <w:sz w:val="28"/>
          <w:szCs w:val="28"/>
        </w:rPr>
      </w:pPr>
      <w:r>
        <w:rPr>
          <w:b/>
          <w:bCs/>
          <w:color w:val="000000"/>
          <w:sz w:val="28"/>
          <w:szCs w:val="28"/>
        </w:rPr>
        <w:t>По вопросу № 6</w:t>
      </w:r>
      <w:r w:rsidRPr="00912F67">
        <w:rPr>
          <w:b/>
          <w:bCs/>
          <w:color w:val="000000"/>
          <w:sz w:val="28"/>
          <w:szCs w:val="28"/>
        </w:rPr>
        <w:t xml:space="preserve"> повестки дня: </w:t>
      </w:r>
    </w:p>
    <w:p w:rsidR="00BB085F" w:rsidRPr="00BB085F" w:rsidRDefault="00BB085F" w:rsidP="00BB085F">
      <w:pPr>
        <w:ind w:firstLine="709"/>
        <w:jc w:val="both"/>
        <w:rPr>
          <w:rFonts w:ascii="Times New Roman" w:eastAsia="Times New Roman" w:hAnsi="Times New Roman" w:cs="Times New Roman"/>
          <w:kern w:val="0"/>
          <w:sz w:val="28"/>
          <w:szCs w:val="28"/>
          <w:lang w:eastAsia="ru-RU" w:bidi="ar-SA"/>
        </w:rPr>
      </w:pPr>
      <w:r w:rsidRPr="00BB085F">
        <w:rPr>
          <w:rFonts w:ascii="Times New Roman" w:eastAsia="Times New Roman" w:hAnsi="Times New Roman" w:cs="Times New Roman"/>
          <w:kern w:val="0"/>
          <w:sz w:val="28"/>
          <w:szCs w:val="28"/>
          <w:lang w:eastAsia="ru-RU" w:bidi="ar-SA"/>
        </w:rPr>
        <w:t>1. Принять к сведению отчет об оценке системы управления рисками от 31.03.2019, проведенной независимым экспертом, согласно условиям договора в соответствии с приложением № 7 к настоящему решению Совета директоров Общества.</w:t>
      </w:r>
    </w:p>
    <w:p w:rsidR="00BB085F" w:rsidRPr="00BB085F" w:rsidRDefault="00BB085F" w:rsidP="00BB085F">
      <w:pPr>
        <w:widowControl w:val="0"/>
        <w:tabs>
          <w:tab w:val="left" w:pos="1134"/>
        </w:tabs>
        <w:suppressAutoHyphens/>
        <w:ind w:firstLine="709"/>
        <w:jc w:val="both"/>
        <w:rPr>
          <w:rFonts w:ascii="Times New Roman" w:eastAsia="Times New Roman" w:hAnsi="Times New Roman" w:cs="Times New Roman"/>
          <w:kern w:val="0"/>
          <w:sz w:val="28"/>
          <w:szCs w:val="28"/>
          <w:lang w:eastAsia="ru-RU" w:bidi="ar-SA"/>
        </w:rPr>
      </w:pPr>
      <w:r w:rsidRPr="00BB085F">
        <w:rPr>
          <w:rFonts w:ascii="Times New Roman" w:eastAsia="Times New Roman" w:hAnsi="Times New Roman" w:cs="Times New Roman"/>
          <w:kern w:val="0"/>
          <w:sz w:val="28"/>
          <w:szCs w:val="28"/>
          <w:lang w:eastAsia="ru-RU" w:bidi="ar-SA"/>
        </w:rPr>
        <w:t>2. Генеральному директору Общества в срок до 30.09.2019 обеспечить разработку и представление на рассмотрение Комитета по стратегии Совета директоров предложений по развитию и совершенствованию системы управления рисками Общества.</w:t>
      </w:r>
    </w:p>
    <w:p w:rsidR="00AF4763" w:rsidRDefault="00AF4763"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sidR="00E95293">
        <w:rPr>
          <w:rFonts w:eastAsiaTheme="minorHAnsi"/>
          <w:bCs/>
          <w:color w:val="000000"/>
          <w:sz w:val="28"/>
          <w:szCs w:val="28"/>
          <w:lang w:eastAsia="en-US"/>
        </w:rPr>
        <w:t xml:space="preserve"> </w:t>
      </w:r>
      <w:r w:rsidR="0080677E">
        <w:rPr>
          <w:rFonts w:eastAsiaTheme="minorHAnsi"/>
          <w:bCs/>
          <w:color w:val="000000"/>
          <w:sz w:val="28"/>
          <w:szCs w:val="28"/>
          <w:lang w:eastAsia="en-US"/>
        </w:rPr>
        <w:t>17</w:t>
      </w:r>
      <w:r>
        <w:rPr>
          <w:rFonts w:eastAsiaTheme="minorHAnsi"/>
          <w:bCs/>
          <w:color w:val="000000"/>
          <w:sz w:val="28"/>
          <w:szCs w:val="28"/>
          <w:lang w:eastAsia="en-US"/>
        </w:rPr>
        <w:t xml:space="preserve"> </w:t>
      </w:r>
      <w:r w:rsidR="009167FC">
        <w:rPr>
          <w:rFonts w:eastAsiaTheme="minorHAnsi"/>
          <w:bCs/>
          <w:color w:val="000000"/>
          <w:sz w:val="28"/>
          <w:szCs w:val="28"/>
          <w:lang w:eastAsia="en-US"/>
        </w:rPr>
        <w:t>сентября</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C55C20" w:rsidRDefault="00C55C20"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C55C20" w:rsidRDefault="00C55C20"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760350">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11017"/>
    <w:multiLevelType w:val="hybridMultilevel"/>
    <w:tmpl w:val="446C5A68"/>
    <w:lvl w:ilvl="0" w:tplc="18ACE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E028AD"/>
    <w:multiLevelType w:val="hybridMultilevel"/>
    <w:tmpl w:val="D6F28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2A15D9"/>
    <w:multiLevelType w:val="hybridMultilevel"/>
    <w:tmpl w:val="D5AE1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67854"/>
    <w:rsid w:val="000801D3"/>
    <w:rsid w:val="000853F3"/>
    <w:rsid w:val="000947FF"/>
    <w:rsid w:val="000D5F6F"/>
    <w:rsid w:val="000E3995"/>
    <w:rsid w:val="00166793"/>
    <w:rsid w:val="001A10E4"/>
    <w:rsid w:val="00226AC9"/>
    <w:rsid w:val="0023574B"/>
    <w:rsid w:val="00272131"/>
    <w:rsid w:val="00273740"/>
    <w:rsid w:val="00344B8C"/>
    <w:rsid w:val="00391388"/>
    <w:rsid w:val="003F4093"/>
    <w:rsid w:val="00470765"/>
    <w:rsid w:val="004F77AA"/>
    <w:rsid w:val="00501E6A"/>
    <w:rsid w:val="00524FF4"/>
    <w:rsid w:val="005270F2"/>
    <w:rsid w:val="005D3F85"/>
    <w:rsid w:val="00602EEC"/>
    <w:rsid w:val="006909F9"/>
    <w:rsid w:val="00716FC2"/>
    <w:rsid w:val="00760350"/>
    <w:rsid w:val="007D775A"/>
    <w:rsid w:val="0080677E"/>
    <w:rsid w:val="008A27AA"/>
    <w:rsid w:val="008F035A"/>
    <w:rsid w:val="009167FC"/>
    <w:rsid w:val="009F0584"/>
    <w:rsid w:val="00A37ADC"/>
    <w:rsid w:val="00A46A4C"/>
    <w:rsid w:val="00A647BB"/>
    <w:rsid w:val="00A757F5"/>
    <w:rsid w:val="00A80413"/>
    <w:rsid w:val="00AE1935"/>
    <w:rsid w:val="00AF4763"/>
    <w:rsid w:val="00B0563F"/>
    <w:rsid w:val="00BB085F"/>
    <w:rsid w:val="00BB1633"/>
    <w:rsid w:val="00C55C20"/>
    <w:rsid w:val="00CE367F"/>
    <w:rsid w:val="00D50BB4"/>
    <w:rsid w:val="00E95293"/>
    <w:rsid w:val="00EA25EA"/>
    <w:rsid w:val="00F667B4"/>
    <w:rsid w:val="00FE52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customStyle="1" w:styleId="ab">
    <w:name w:val="#Основной"/>
    <w:basedOn w:val="a"/>
    <w:link w:val="ac"/>
    <w:uiPriority w:val="1"/>
    <w:qFormat/>
    <w:rsid w:val="00716FC2"/>
    <w:pPr>
      <w:ind w:firstLine="680"/>
      <w:jc w:val="both"/>
    </w:pPr>
    <w:rPr>
      <w:rFonts w:ascii="Times New Roman" w:eastAsia="Times New Roman" w:hAnsi="Times New Roman" w:cs="Times New Roman"/>
      <w:kern w:val="0"/>
      <w:sz w:val="28"/>
      <w:szCs w:val="28"/>
      <w:lang w:eastAsia="en-US" w:bidi="ar-SA"/>
    </w:rPr>
  </w:style>
  <w:style w:type="character" w:customStyle="1" w:styleId="ac">
    <w:name w:val="#Основной Знак"/>
    <w:link w:val="ab"/>
    <w:uiPriority w:val="1"/>
    <w:rsid w:val="00716FC2"/>
    <w:rPr>
      <w:rFonts w:ascii="Times New Roman" w:eastAsia="Times New Roman" w:hAnsi="Times New Roman" w:cs="Times New Roman"/>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1501</Words>
  <Characters>8557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31</cp:revision>
  <cp:lastPrinted>2019-08-13T11:29:00Z</cp:lastPrinted>
  <dcterms:created xsi:type="dcterms:W3CDTF">2019-07-30T12:21:00Z</dcterms:created>
  <dcterms:modified xsi:type="dcterms:W3CDTF">2019-09-18T07:46:00Z</dcterms:modified>
  <dc:language>ru-RU</dc:language>
</cp:coreProperties>
</file>