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28" w:rsidRPr="00135528" w:rsidRDefault="00135528" w:rsidP="00135528">
      <w:pPr>
        <w:jc w:val="right"/>
        <w:rPr>
          <w:i/>
        </w:rPr>
      </w:pPr>
      <w:r w:rsidRPr="00135528">
        <w:rPr>
          <w:i/>
        </w:rPr>
        <w:t>Приложение № 1</w:t>
      </w:r>
    </w:p>
    <w:p w:rsidR="00135528" w:rsidRPr="00135528" w:rsidRDefault="00135528" w:rsidP="00135528">
      <w:pPr>
        <w:jc w:val="right"/>
        <w:rPr>
          <w:i/>
        </w:rPr>
      </w:pPr>
      <w:r w:rsidRPr="00135528">
        <w:rPr>
          <w:i/>
        </w:rPr>
        <w:t>к Аукционной документации</w:t>
      </w:r>
    </w:p>
    <w:p w:rsidR="00337A91" w:rsidRDefault="00337A91" w:rsidP="00AD3328">
      <w:pPr>
        <w:jc w:val="center"/>
        <w:rPr>
          <w:b/>
        </w:rPr>
      </w:pPr>
    </w:p>
    <w:p w:rsidR="00DF7591" w:rsidRPr="00410927" w:rsidRDefault="00DF7591" w:rsidP="00AD3328">
      <w:pPr>
        <w:jc w:val="center"/>
        <w:rPr>
          <w:b/>
        </w:rPr>
      </w:pPr>
      <w:r w:rsidRPr="00410927">
        <w:rPr>
          <w:b/>
        </w:rPr>
        <w:t xml:space="preserve">ТЕХНИЧЕСКОЕ ЗАДАНИЕ </w:t>
      </w:r>
    </w:p>
    <w:p w:rsidR="00AD3328" w:rsidRPr="00410927" w:rsidRDefault="003429E8" w:rsidP="00AD3328">
      <w:pPr>
        <w:jc w:val="center"/>
      </w:pPr>
      <w:r w:rsidRPr="00410927">
        <w:t xml:space="preserve">на проведение аукциона </w:t>
      </w:r>
    </w:p>
    <w:p w:rsidR="003429E8" w:rsidRPr="00410927" w:rsidRDefault="003429E8" w:rsidP="00AD3328">
      <w:pPr>
        <w:jc w:val="center"/>
      </w:pPr>
    </w:p>
    <w:p w:rsidR="00273586" w:rsidRPr="00765684" w:rsidRDefault="00273586" w:rsidP="00273586">
      <w:pPr>
        <w:jc w:val="both"/>
        <w:rPr>
          <w:b/>
        </w:rPr>
      </w:pPr>
      <w:r w:rsidRPr="00765684">
        <w:rPr>
          <w:b/>
        </w:rPr>
        <w:t>Предмет аукциона:</w:t>
      </w:r>
    </w:p>
    <w:p w:rsidR="00765684" w:rsidRPr="00765684" w:rsidRDefault="00765684" w:rsidP="00765684">
      <w:pPr>
        <w:ind w:firstLine="709"/>
        <w:jc w:val="both"/>
      </w:pPr>
      <w:r w:rsidRPr="00765684">
        <w:t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Гурьевский район, северо-западнее пос. Рощино.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>Начальная цена аукциона:</w:t>
      </w:r>
    </w:p>
    <w:p w:rsidR="00273586" w:rsidRPr="00410927" w:rsidRDefault="00A640C8" w:rsidP="00273586">
      <w:pPr>
        <w:ind w:firstLine="709"/>
        <w:jc w:val="both"/>
      </w:pPr>
      <w:r>
        <w:t xml:space="preserve">41 251 620,00 </w:t>
      </w:r>
      <w:r w:rsidR="00273586" w:rsidRPr="00410927">
        <w:t xml:space="preserve">руб., </w:t>
      </w:r>
      <w:r>
        <w:t>с</w:t>
      </w:r>
      <w:r w:rsidR="00273586" w:rsidRPr="00410927">
        <w:t xml:space="preserve"> НДС 18%.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 xml:space="preserve">Шаг аукциона: </w:t>
      </w:r>
    </w:p>
    <w:p w:rsidR="00273586" w:rsidRPr="00410927" w:rsidRDefault="00273586" w:rsidP="00273586">
      <w:pPr>
        <w:tabs>
          <w:tab w:val="left" w:pos="709"/>
        </w:tabs>
        <w:spacing w:line="276" w:lineRule="auto"/>
        <w:jc w:val="both"/>
        <w:rPr>
          <w:rFonts w:eastAsia="Tahoma"/>
        </w:rPr>
      </w:pPr>
      <w:r w:rsidRPr="00410927">
        <w:tab/>
        <w:t xml:space="preserve">1 % от начальной цены – </w:t>
      </w:r>
      <w:r w:rsidR="00A640C8">
        <w:t>412 516,20</w:t>
      </w:r>
      <w:r w:rsidRPr="00410927">
        <w:rPr>
          <w:bCs/>
        </w:rPr>
        <w:t xml:space="preserve"> руб.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 xml:space="preserve">Размер задатка: </w:t>
      </w:r>
    </w:p>
    <w:p w:rsidR="00273586" w:rsidRPr="00410927" w:rsidRDefault="00273586" w:rsidP="00273586">
      <w:pPr>
        <w:ind w:firstLine="709"/>
        <w:jc w:val="both"/>
      </w:pPr>
      <w:r w:rsidRPr="00410927">
        <w:t>нет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>Условия оплаты:</w:t>
      </w:r>
    </w:p>
    <w:p w:rsidR="00273586" w:rsidRPr="00410927" w:rsidRDefault="00273586" w:rsidP="00273586">
      <w:pPr>
        <w:ind w:firstLine="709"/>
        <w:jc w:val="both"/>
        <w:rPr>
          <w:color w:val="000000"/>
        </w:rPr>
      </w:pPr>
      <w:r w:rsidRPr="00410927">
        <w:rPr>
          <w:color w:val="000000"/>
        </w:rPr>
        <w:t>Оплата осуществляется в течение </w:t>
      </w:r>
      <w:r w:rsidR="00765684">
        <w:rPr>
          <w:color w:val="000000"/>
        </w:rPr>
        <w:t>10</w:t>
      </w:r>
      <w:r w:rsidRPr="00410927">
        <w:rPr>
          <w:color w:val="000000"/>
        </w:rPr>
        <w:t xml:space="preserve"> рабочих дней с даты заключения договора, путем перечисления Покупателем 100% суммы на расчетный счет Продавца.</w:t>
      </w:r>
    </w:p>
    <w:p w:rsidR="00DF7591" w:rsidRPr="00410927" w:rsidRDefault="00DF7591" w:rsidP="00DF7591">
      <w:pPr>
        <w:ind w:firstLine="709"/>
        <w:jc w:val="both"/>
        <w:rPr>
          <w:color w:val="000000"/>
        </w:rPr>
      </w:pPr>
    </w:p>
    <w:p w:rsidR="00546D48" w:rsidRPr="00410927" w:rsidRDefault="00DF7591" w:rsidP="00AD3328">
      <w:pPr>
        <w:jc w:val="both"/>
      </w:pPr>
      <w:r w:rsidRPr="00410927">
        <w:rPr>
          <w:b/>
        </w:rPr>
        <w:t>Примечание</w:t>
      </w:r>
      <w:r w:rsidRPr="00410927">
        <w:t xml:space="preserve">: </w:t>
      </w:r>
    </w:p>
    <w:p w:rsidR="00273586" w:rsidRPr="00410927" w:rsidRDefault="00273586" w:rsidP="00273586">
      <w:pPr>
        <w:ind w:firstLine="709"/>
        <w:jc w:val="both"/>
      </w:pPr>
      <w:r w:rsidRPr="00410927">
        <w:t>Объекты незавершенного строительства (согласно перечня) принадлежат на праве собственности Обществу</w:t>
      </w:r>
      <w:r w:rsidR="00765684">
        <w:t xml:space="preserve"> (</w:t>
      </w:r>
      <w:r w:rsidRPr="00410927">
        <w:t>свидетельства о государственной регистрации права от 08.10.2014 серия 39-АБ №№ 393877, 393864, 393855, 393857, 393856, 393865, 393860, 393854, 393862, 393859, 393861, 393858, выданны</w:t>
      </w:r>
      <w:r w:rsidR="00765684">
        <w:t>е</w:t>
      </w:r>
      <w:r w:rsidRPr="00410927">
        <w:t xml:space="preserve"> Управлением Федеральной службы по государственной регистрации, кадастра и картографии по Калининградской области</w:t>
      </w:r>
      <w:r w:rsidR="00765684">
        <w:t>)</w:t>
      </w:r>
      <w:r w:rsidRPr="00410927">
        <w:t>.</w:t>
      </w:r>
    </w:p>
    <w:p w:rsidR="00273586" w:rsidRPr="00410927" w:rsidRDefault="00273586" w:rsidP="00273586">
      <w:pPr>
        <w:ind w:firstLine="709"/>
        <w:jc w:val="center"/>
        <w:rPr>
          <w:b/>
        </w:rPr>
      </w:pPr>
      <w:r w:rsidRPr="00410927">
        <w:rPr>
          <w:b/>
        </w:rPr>
        <w:t>ПЕРЕЧЕНЬ</w:t>
      </w:r>
    </w:p>
    <w:p w:rsidR="00273586" w:rsidRPr="00410927" w:rsidRDefault="00273586" w:rsidP="00273586">
      <w:pPr>
        <w:ind w:firstLine="709"/>
        <w:jc w:val="center"/>
        <w:rPr>
          <w:b/>
        </w:rPr>
      </w:pPr>
      <w:r w:rsidRPr="00410927">
        <w:rPr>
          <w:b/>
        </w:rPr>
        <w:t>объектов незавершенных строительством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3759"/>
        <w:gridCol w:w="2458"/>
        <w:gridCol w:w="2118"/>
      </w:tblGrid>
      <w:tr w:rsidR="00410927" w:rsidRPr="00410927" w:rsidTr="00410927">
        <w:trPr>
          <w:trHeight w:val="589"/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Степень готовности, %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Воздуходувная станция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338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82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Блок аэротенков с двумя отстойниками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1980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87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Песколовки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42,4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88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Первичный отстойник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113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81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Камера гашения напора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31,3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91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Песковые площадки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290,4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93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Хлораторная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147,5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82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Здание решеток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64,5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73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Бытовой корпус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429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91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Иловые площадки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529,2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73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Автодорога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2831,4 метров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Коллектор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5000 метров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273586" w:rsidRPr="00410927" w:rsidRDefault="00273586" w:rsidP="00273586"/>
    <w:p w:rsidR="00273586" w:rsidRPr="00410927" w:rsidRDefault="00273586" w:rsidP="00273586">
      <w:pPr>
        <w:ind w:firstLine="709"/>
        <w:jc w:val="both"/>
      </w:pPr>
      <w:r w:rsidRPr="00410927">
        <w:t>Объекты расположены на земельном участке с кадастровым номером 39:03:091003:4, площадью 42000 кв. м, предоставленном Обществу в пользование администрацией Гурьевского муниципального района Калининградской области по договору аренды земель от 22.06.1995 № 40 (запись в ЕГРП №</w:t>
      </w:r>
      <w:r w:rsidRPr="00410927">
        <w:rPr>
          <w:color w:val="000000"/>
        </w:rPr>
        <w:t xml:space="preserve"> </w:t>
      </w:r>
      <w:r w:rsidR="00337A91">
        <w:rPr>
          <w:color w:val="343434"/>
        </w:rPr>
        <w:t xml:space="preserve">39-39-01/340/2013-455 </w:t>
      </w:r>
      <w:bookmarkStart w:id="0" w:name="_GoBack"/>
      <w:bookmarkEnd w:id="0"/>
      <w:r w:rsidRPr="00410927">
        <w:rPr>
          <w:color w:val="343434"/>
        </w:rPr>
        <w:t>от 17.10.2013</w:t>
      </w:r>
      <w:r w:rsidRPr="00410927">
        <w:rPr>
          <w:color w:val="000000"/>
        </w:rPr>
        <w:t>)</w:t>
      </w:r>
      <w:r w:rsidRPr="00410927">
        <w:t>, на срок 49 лет.</w:t>
      </w:r>
    </w:p>
    <w:p w:rsidR="00481E31" w:rsidRPr="00410927" w:rsidRDefault="00481E31" w:rsidP="00481E31">
      <w:pPr>
        <w:ind w:firstLine="709"/>
        <w:jc w:val="both"/>
      </w:pPr>
      <w:r w:rsidRPr="00410927">
        <w:t>Въезд на территорию возможен со стороны ул. Дзержинского от ТЭЦ-2, а также со стороны автодороги Берлин-Калининград. Непосредственно подъезд к очистным сооружениям состоит из железобетонных плит. Территория очистных сооружений также замощена бетонными плитами, освещена и охраняется.</w:t>
      </w:r>
    </w:p>
    <w:p w:rsidR="00481E31" w:rsidRPr="00410927" w:rsidRDefault="00481E31" w:rsidP="00481E31">
      <w:pPr>
        <w:ind w:firstLine="709"/>
        <w:jc w:val="both"/>
      </w:pPr>
      <w:r w:rsidRPr="00410927">
        <w:t xml:space="preserve">На смежных земельных участках расположен завод </w:t>
      </w:r>
      <w:r w:rsidRPr="00410927">
        <w:rPr>
          <w:rStyle w:val="aa"/>
          <w:b w:val="0"/>
          <w:color w:val="000000"/>
        </w:rPr>
        <w:t xml:space="preserve">«АэроБЛОК» </w:t>
      </w:r>
      <w:r w:rsidRPr="00410927">
        <w:rPr>
          <w:b/>
          <w:color w:val="000000"/>
        </w:rPr>
        <w:t>-</w:t>
      </w:r>
      <w:r w:rsidRPr="00410927">
        <w:rPr>
          <w:color w:val="000000"/>
        </w:rPr>
        <w:t xml:space="preserve"> крупнейшее предприятие по производству газобетона в Северо-Западном регионе, выпускающее газобетонные блоки автоклавного твердения. </w:t>
      </w:r>
    </w:p>
    <w:p w:rsidR="003452CD" w:rsidRPr="00410927" w:rsidRDefault="00481E31" w:rsidP="00481E31">
      <w:pPr>
        <w:jc w:val="both"/>
      </w:pPr>
      <w:r w:rsidRPr="00410927">
        <w:rPr>
          <w:b/>
        </w:rPr>
        <w:lastRenderedPageBreak/>
        <w:tab/>
      </w:r>
      <w:r w:rsidRPr="00410927">
        <w:t>Земельный</w:t>
      </w:r>
      <w:r w:rsidRPr="00410927">
        <w:rPr>
          <w:b/>
        </w:rPr>
        <w:t xml:space="preserve"> </w:t>
      </w:r>
      <w:r w:rsidRPr="00410927">
        <w:t xml:space="preserve">участок </w:t>
      </w:r>
      <w:r w:rsidR="0040218E">
        <w:t>возможно использовать под</w:t>
      </w:r>
      <w:r w:rsidRPr="00410927">
        <w:t xml:space="preserve"> производственную площадку, склады и пр. </w:t>
      </w:r>
    </w:p>
    <w:p w:rsidR="003452CD" w:rsidRPr="00410927" w:rsidRDefault="003452CD" w:rsidP="003452CD">
      <w:pPr>
        <w:jc w:val="center"/>
        <w:rPr>
          <w:b/>
        </w:rPr>
      </w:pPr>
    </w:p>
    <w:p w:rsidR="00410927" w:rsidRPr="00410927" w:rsidRDefault="00410927" w:rsidP="00410927">
      <w:pPr>
        <w:jc w:val="center"/>
        <w:rPr>
          <w:b/>
        </w:rPr>
      </w:pPr>
      <w:r w:rsidRPr="00410927">
        <w:rPr>
          <w:b/>
        </w:rPr>
        <w:t xml:space="preserve">Гурьевский район, СПК Рощино, </w:t>
      </w:r>
    </w:p>
    <w:p w:rsidR="00410927" w:rsidRDefault="00410927" w:rsidP="00410927">
      <w:pPr>
        <w:jc w:val="center"/>
        <w:rPr>
          <w:b/>
        </w:rPr>
      </w:pPr>
      <w:r w:rsidRPr="00410927">
        <w:rPr>
          <w:b/>
        </w:rPr>
        <w:t>ЗУ с кад. № 39:03:091003:4, пл. 42000 кв. м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22"/>
        <w:gridCol w:w="177"/>
        <w:gridCol w:w="4456"/>
      </w:tblGrid>
      <w:tr w:rsidR="00410927" w:rsidRPr="005C32BF" w:rsidTr="00410927">
        <w:trPr>
          <w:cantSplit/>
          <w:trHeight w:val="6332"/>
        </w:trPr>
        <w:tc>
          <w:tcPr>
            <w:tcW w:w="2598" w:type="pct"/>
            <w:gridSpan w:val="2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2680427" wp14:editId="0B74123B">
                  <wp:extent cx="4594458" cy="3132161"/>
                  <wp:effectExtent l="0" t="0" r="0" b="0"/>
                  <wp:docPr id="20" name="Рисунок 20" descr="P1010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10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260" cy="313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Подъездная дорога к очистным сооружениям хозяйственно-бытовых стоков</w:t>
            </w:r>
          </w:p>
        </w:tc>
        <w:tc>
          <w:tcPr>
            <w:tcW w:w="2402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230720" cy="3169469"/>
                  <wp:effectExtent l="0" t="0" r="0" b="0"/>
                  <wp:docPr id="19" name="Рисунок 19" descr="P101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010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954" cy="317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Подъездная дорога к бытовому корпусу.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10927" w:rsidRPr="005C32BF" w:rsidTr="00410927">
        <w:trPr>
          <w:cantSplit/>
          <w:trHeight w:val="6332"/>
        </w:trPr>
        <w:tc>
          <w:tcPr>
            <w:tcW w:w="2544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176395" cy="3125470"/>
                  <wp:effectExtent l="0" t="0" r="0" b="0"/>
                  <wp:docPr id="18" name="Рисунок 18" descr="P101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395" cy="312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Бытовой корпус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6" w:type="pct"/>
            <w:gridSpan w:val="2"/>
            <w:vAlign w:val="center"/>
          </w:tcPr>
          <w:p w:rsidR="00410927" w:rsidRPr="00876229" w:rsidRDefault="00410927" w:rsidP="008143C1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025900" cy="3016250"/>
                  <wp:effectExtent l="0" t="0" r="0" b="0"/>
                  <wp:docPr id="17" name="Рисунок 17" descr="P101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0" cy="301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Pr="00D70132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Здание решеток.</w:t>
            </w: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68"/>
        <w:gridCol w:w="4687"/>
      </w:tblGrid>
      <w:tr w:rsidR="00410927" w:rsidRPr="005C32BF" w:rsidTr="00410927">
        <w:trPr>
          <w:cantSplit/>
          <w:trHeight w:val="6332"/>
        </w:trPr>
        <w:tc>
          <w:tcPr>
            <w:tcW w:w="2446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285615" cy="3275330"/>
                  <wp:effectExtent l="0" t="0" r="635" b="1270"/>
                  <wp:docPr id="16" name="Рисунок 16" descr="P101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010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327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sz w:val="22"/>
                <w:szCs w:val="22"/>
              </w:rPr>
              <w:t>Воздуходувная станция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4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606290" cy="3275330"/>
                  <wp:effectExtent l="0" t="0" r="3810" b="1270"/>
                  <wp:docPr id="15" name="Рисунок 15" descr="P101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1010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290" cy="327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Хлораторная.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10927" w:rsidRPr="005C32BF" w:rsidTr="00410927">
        <w:trPr>
          <w:cantSplit/>
          <w:trHeight w:val="6332"/>
        </w:trPr>
        <w:tc>
          <w:tcPr>
            <w:tcW w:w="2446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681220" cy="3507740"/>
                  <wp:effectExtent l="0" t="0" r="5080" b="0"/>
                  <wp:docPr id="14" name="Рисунок 14" descr="P101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1010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20" cy="350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Песковые площадки</w:t>
            </w:r>
          </w:p>
        </w:tc>
        <w:tc>
          <w:tcPr>
            <w:tcW w:w="2494" w:type="pct"/>
          </w:tcPr>
          <w:p w:rsidR="00410927" w:rsidRDefault="00410927" w:rsidP="008143C1">
            <w:pPr>
              <w:tabs>
                <w:tab w:val="left" w:pos="378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701540" cy="3521075"/>
                  <wp:effectExtent l="0" t="0" r="3810" b="3175"/>
                  <wp:docPr id="13" name="Рисунок 13" descr="P101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1010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540" cy="352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Камера гашения напора</w:t>
            </w:r>
          </w:p>
        </w:tc>
      </w:tr>
      <w:tr w:rsidR="00410927" w:rsidRPr="005C32BF" w:rsidTr="00410927">
        <w:trPr>
          <w:cantSplit/>
          <w:trHeight w:val="6332"/>
        </w:trPr>
        <w:tc>
          <w:tcPr>
            <w:tcW w:w="2446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592320" cy="3439160"/>
                  <wp:effectExtent l="0" t="0" r="0" b="8890"/>
                  <wp:docPr id="12" name="Рисунок 12" descr="P101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101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320" cy="343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Песколовки (2 шт.)</w:t>
            </w:r>
          </w:p>
        </w:tc>
        <w:tc>
          <w:tcPr>
            <w:tcW w:w="2494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510405" cy="3384550"/>
                  <wp:effectExtent l="0" t="0" r="4445" b="6350"/>
                  <wp:docPr id="11" name="Рисунок 11" descr="P101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1010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405" cy="338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Песколовка</w:t>
            </w: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08"/>
        <w:gridCol w:w="4647"/>
      </w:tblGrid>
      <w:tr w:rsidR="00410927" w:rsidRPr="005C32BF" w:rsidTr="00410927">
        <w:trPr>
          <w:cantSplit/>
          <w:trHeight w:val="6332"/>
        </w:trPr>
        <w:tc>
          <w:tcPr>
            <w:tcW w:w="2476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22140" cy="3316605"/>
                  <wp:effectExtent l="0" t="0" r="0" b="0"/>
                  <wp:docPr id="10" name="Рисунок 10" descr="P101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1010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140" cy="331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Первичный отстойник (вид слева)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4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360545" cy="3643820"/>
                  <wp:effectExtent l="0" t="0" r="1905" b="0"/>
                  <wp:docPr id="9" name="Рисунок 9" descr="P101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1010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6384" cy="364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Первичный отстойник (вид справа)</w:t>
            </w: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07"/>
        <w:gridCol w:w="4648"/>
      </w:tblGrid>
      <w:tr w:rsidR="00410927" w:rsidRPr="005C32BF" w:rsidTr="00410927">
        <w:trPr>
          <w:cantSplit/>
          <w:trHeight w:val="6332"/>
        </w:trPr>
        <w:tc>
          <w:tcPr>
            <w:tcW w:w="2500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360545" cy="3848735"/>
                  <wp:effectExtent l="0" t="0" r="1905" b="0"/>
                  <wp:docPr id="8" name="Рисунок 8" descr="P101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1010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545" cy="384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Блок аэротеков</w:t>
            </w:r>
          </w:p>
        </w:tc>
        <w:tc>
          <w:tcPr>
            <w:tcW w:w="2500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305935" cy="3234690"/>
                  <wp:effectExtent l="0" t="0" r="0" b="3810"/>
                  <wp:docPr id="7" name="Рисунок 7" descr="P101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1010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935" cy="323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Блок аэротеков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Ind w:w="-993" w:type="dxa"/>
        <w:tblLook w:val="0000" w:firstRow="0" w:lastRow="0" w:firstColumn="0" w:lastColumn="0" w:noHBand="0" w:noVBand="0"/>
      </w:tblPr>
      <w:tblGrid>
        <w:gridCol w:w="216"/>
        <w:gridCol w:w="3723"/>
        <w:gridCol w:w="2546"/>
        <w:gridCol w:w="3863"/>
      </w:tblGrid>
      <w:tr w:rsidR="003723AD" w:rsidRPr="005C32BF" w:rsidTr="003723AD">
        <w:trPr>
          <w:gridBefore w:val="1"/>
          <w:wBefore w:w="80" w:type="pct"/>
          <w:cantSplit/>
          <w:trHeight w:val="6332"/>
        </w:trPr>
        <w:tc>
          <w:tcPr>
            <w:tcW w:w="0" w:type="auto"/>
            <w:gridSpan w:val="2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DF0FE34" wp14:editId="4154DF1E">
                  <wp:extent cx="3243839" cy="2429302"/>
                  <wp:effectExtent l="0" t="0" r="0" b="9525"/>
                  <wp:docPr id="4" name="Рисунок 4" descr="P101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1010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269" cy="243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Иловые площадки.</w:t>
            </w:r>
          </w:p>
        </w:tc>
        <w:tc>
          <w:tcPr>
            <w:tcW w:w="0" w:type="auto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00064A7" wp14:editId="5A2243F1">
                  <wp:extent cx="3016382" cy="4027479"/>
                  <wp:effectExtent l="0" t="0" r="0" b="0"/>
                  <wp:docPr id="3" name="Рисунок 3" descr="P101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1010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10" cy="402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Иловые площадки (пол-ж/бетон)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723AD" w:rsidRPr="005C32BF" w:rsidTr="003723AD">
        <w:trPr>
          <w:cantSplit/>
          <w:trHeight w:val="6332"/>
        </w:trPr>
        <w:tc>
          <w:tcPr>
            <w:tcW w:w="2027" w:type="pct"/>
            <w:gridSpan w:val="2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3723AD">
            <w:pPr>
              <w:ind w:left="-675" w:firstLine="675"/>
              <w:jc w:val="center"/>
              <w:rPr>
                <w:rFonts w:ascii="Calibri" w:hAnsi="Calibri"/>
                <w:sz w:val="22"/>
                <w:szCs w:val="22"/>
              </w:rPr>
            </w:pPr>
            <w:r w:rsidRPr="00D3232A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7A3D4F7" wp14:editId="232DC65F">
                  <wp:extent cx="3036627" cy="2605814"/>
                  <wp:effectExtent l="0" t="0" r="0" b="4445"/>
                  <wp:docPr id="2" name="Рисунок 2" descr="P101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1010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708" cy="262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Автодорога- сборные ж/бетонные плиты.</w:t>
            </w:r>
          </w:p>
        </w:tc>
        <w:tc>
          <w:tcPr>
            <w:tcW w:w="2973" w:type="pct"/>
            <w:gridSpan w:val="2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32A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E1FFEA8" wp14:editId="1C794C33">
                  <wp:extent cx="2852382" cy="2892798"/>
                  <wp:effectExtent l="0" t="0" r="5715" b="3175"/>
                  <wp:docPr id="1" name="Рисунок 1" descr="P1010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1010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793" cy="290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Коллектор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65F84" w:rsidRPr="00065F84" w:rsidRDefault="00065F84" w:rsidP="003452CD">
      <w:pPr>
        <w:jc w:val="center"/>
      </w:pPr>
    </w:p>
    <w:p w:rsidR="00065F84" w:rsidRDefault="00065F84" w:rsidP="00AD3328">
      <w:pPr>
        <w:jc w:val="both"/>
      </w:pPr>
    </w:p>
    <w:p w:rsidR="003452CD" w:rsidRDefault="003452CD" w:rsidP="00AD3328">
      <w:pPr>
        <w:jc w:val="both"/>
      </w:pPr>
    </w:p>
    <w:p w:rsidR="003452CD" w:rsidRDefault="003452CD" w:rsidP="00AD3328">
      <w:pPr>
        <w:jc w:val="both"/>
      </w:pPr>
    </w:p>
    <w:p w:rsidR="003452CD" w:rsidRPr="00065F84" w:rsidRDefault="003452CD" w:rsidP="00AD3328">
      <w:pPr>
        <w:jc w:val="both"/>
      </w:pPr>
    </w:p>
    <w:p w:rsidR="00FB057D" w:rsidRDefault="00065F84" w:rsidP="00065F84">
      <w:pPr>
        <w:tabs>
          <w:tab w:val="left" w:pos="7513"/>
        </w:tabs>
        <w:jc w:val="both"/>
      </w:pPr>
      <w:r>
        <w:t>Начальник у</w:t>
      </w:r>
      <w:r w:rsidR="00FB057D" w:rsidRPr="00065F84">
        <w:t>правлени</w:t>
      </w:r>
      <w:r>
        <w:t>я</w:t>
      </w:r>
      <w:r w:rsidR="00FB057D" w:rsidRPr="00065F84">
        <w:t xml:space="preserve"> собственностью </w:t>
      </w:r>
      <w:r>
        <w:t xml:space="preserve">                                                </w:t>
      </w:r>
      <w:r w:rsidR="00FB057D" w:rsidRPr="00065F84">
        <w:t>Т.В. Малинаускене</w:t>
      </w:r>
    </w:p>
    <w:p w:rsidR="00065F84" w:rsidRDefault="00065F84" w:rsidP="00AD3328">
      <w:pPr>
        <w:tabs>
          <w:tab w:val="left" w:pos="7513"/>
        </w:tabs>
        <w:jc w:val="both"/>
      </w:pPr>
    </w:p>
    <w:p w:rsidR="00065F84" w:rsidRDefault="00065F84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Pr="00065F84" w:rsidRDefault="003452CD" w:rsidP="003452CD">
      <w:pPr>
        <w:pStyle w:val="a7"/>
        <w:rPr>
          <w:sz w:val="20"/>
          <w:szCs w:val="20"/>
        </w:rPr>
      </w:pPr>
      <w:r w:rsidRPr="00065F84">
        <w:rPr>
          <w:sz w:val="20"/>
          <w:szCs w:val="20"/>
        </w:rPr>
        <w:t>Н.В. Галькова</w:t>
      </w:r>
    </w:p>
    <w:p w:rsidR="003452CD" w:rsidRPr="00065F84" w:rsidRDefault="003452CD" w:rsidP="003452CD">
      <w:pPr>
        <w:pStyle w:val="a7"/>
      </w:pPr>
      <w:r w:rsidRPr="00065F84">
        <w:rPr>
          <w:sz w:val="20"/>
          <w:szCs w:val="20"/>
        </w:rPr>
        <w:t>46-03-46</w:t>
      </w:r>
    </w:p>
    <w:sectPr w:rsidR="003452CD" w:rsidRPr="00065F84" w:rsidSect="004109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A2" w:rsidRDefault="00565BA2" w:rsidP="00065F84">
      <w:r>
        <w:separator/>
      </w:r>
    </w:p>
  </w:endnote>
  <w:endnote w:type="continuationSeparator" w:id="0">
    <w:p w:rsidR="00565BA2" w:rsidRDefault="00565BA2" w:rsidP="0006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A2" w:rsidRDefault="00565BA2" w:rsidP="00065F84">
      <w:r>
        <w:separator/>
      </w:r>
    </w:p>
  </w:footnote>
  <w:footnote w:type="continuationSeparator" w:id="0">
    <w:p w:rsidR="00565BA2" w:rsidRDefault="00565BA2" w:rsidP="0006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E8"/>
    <w:rsid w:val="000334B7"/>
    <w:rsid w:val="00065F84"/>
    <w:rsid w:val="000822C5"/>
    <w:rsid w:val="00083154"/>
    <w:rsid w:val="000978D0"/>
    <w:rsid w:val="00135528"/>
    <w:rsid w:val="001B38C0"/>
    <w:rsid w:val="001F2152"/>
    <w:rsid w:val="0020152B"/>
    <w:rsid w:val="002670D3"/>
    <w:rsid w:val="00273586"/>
    <w:rsid w:val="003271ED"/>
    <w:rsid w:val="00333093"/>
    <w:rsid w:val="00337A91"/>
    <w:rsid w:val="003429E8"/>
    <w:rsid w:val="003452CD"/>
    <w:rsid w:val="003723AD"/>
    <w:rsid w:val="00373847"/>
    <w:rsid w:val="003F4B38"/>
    <w:rsid w:val="0040218E"/>
    <w:rsid w:val="0040486D"/>
    <w:rsid w:val="00410927"/>
    <w:rsid w:val="004226BD"/>
    <w:rsid w:val="00481E31"/>
    <w:rsid w:val="004C27C9"/>
    <w:rsid w:val="00523FC4"/>
    <w:rsid w:val="00546D48"/>
    <w:rsid w:val="0056208D"/>
    <w:rsid w:val="00565BA2"/>
    <w:rsid w:val="006238B5"/>
    <w:rsid w:val="00625BF1"/>
    <w:rsid w:val="006430FE"/>
    <w:rsid w:val="00656902"/>
    <w:rsid w:val="00693868"/>
    <w:rsid w:val="006C2D88"/>
    <w:rsid w:val="007547A1"/>
    <w:rsid w:val="00765684"/>
    <w:rsid w:val="007839E8"/>
    <w:rsid w:val="0079587B"/>
    <w:rsid w:val="00895308"/>
    <w:rsid w:val="008B120B"/>
    <w:rsid w:val="00905412"/>
    <w:rsid w:val="00931771"/>
    <w:rsid w:val="00947790"/>
    <w:rsid w:val="009C02B9"/>
    <w:rsid w:val="009D43E0"/>
    <w:rsid w:val="00A640C8"/>
    <w:rsid w:val="00A724E0"/>
    <w:rsid w:val="00AC6F99"/>
    <w:rsid w:val="00AD2D12"/>
    <w:rsid w:val="00AD3328"/>
    <w:rsid w:val="00AE6F6C"/>
    <w:rsid w:val="00AE7208"/>
    <w:rsid w:val="00B5416E"/>
    <w:rsid w:val="00B6644F"/>
    <w:rsid w:val="00BA7ECA"/>
    <w:rsid w:val="00C03D77"/>
    <w:rsid w:val="00C0568C"/>
    <w:rsid w:val="00C344F9"/>
    <w:rsid w:val="00C51173"/>
    <w:rsid w:val="00CE62E8"/>
    <w:rsid w:val="00D51744"/>
    <w:rsid w:val="00D55A65"/>
    <w:rsid w:val="00DA6E09"/>
    <w:rsid w:val="00DE520C"/>
    <w:rsid w:val="00DF7591"/>
    <w:rsid w:val="00E03603"/>
    <w:rsid w:val="00E67B7F"/>
    <w:rsid w:val="00E9045E"/>
    <w:rsid w:val="00EC5F65"/>
    <w:rsid w:val="00ED20F7"/>
    <w:rsid w:val="00F263E0"/>
    <w:rsid w:val="00F64B79"/>
    <w:rsid w:val="00F730A9"/>
    <w:rsid w:val="00FB057D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D2C40-2A2D-44A5-BF0D-4255C5F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E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452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81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Чеголя Алина Валерьевна</cp:lastModifiedBy>
  <cp:revision>19</cp:revision>
  <cp:lastPrinted>2017-01-27T12:35:00Z</cp:lastPrinted>
  <dcterms:created xsi:type="dcterms:W3CDTF">2016-11-21T14:39:00Z</dcterms:created>
  <dcterms:modified xsi:type="dcterms:W3CDTF">2018-11-02T08:38:00Z</dcterms:modified>
</cp:coreProperties>
</file>