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BD1CC6" w:rsidP="006909F9">
      <w:pPr>
        <w:jc w:val="center"/>
        <w:rPr>
          <w:rFonts w:eastAsiaTheme="minorHAnsi"/>
          <w:b/>
          <w:bCs/>
          <w:sz w:val="28"/>
          <w:szCs w:val="28"/>
          <w:lang w:eastAsia="en-US"/>
        </w:rPr>
      </w:pPr>
      <w:r>
        <w:rPr>
          <w:rFonts w:eastAsiaTheme="minorHAnsi"/>
          <w:b/>
          <w:bCs/>
          <w:sz w:val="28"/>
          <w:szCs w:val="28"/>
          <w:lang w:eastAsia="en-US"/>
        </w:rPr>
        <w:t>1</w:t>
      </w:r>
      <w:r w:rsidR="00643DDA">
        <w:rPr>
          <w:rFonts w:eastAsiaTheme="minorHAnsi"/>
          <w:b/>
          <w:bCs/>
          <w:sz w:val="28"/>
          <w:szCs w:val="28"/>
          <w:lang w:eastAsia="en-US"/>
        </w:rPr>
        <w:t>9</w:t>
      </w:r>
      <w:r w:rsidR="006909F9" w:rsidRPr="0088629E">
        <w:rPr>
          <w:rFonts w:eastAsiaTheme="minorHAnsi"/>
          <w:b/>
          <w:bCs/>
          <w:sz w:val="28"/>
          <w:szCs w:val="28"/>
          <w:lang w:eastAsia="en-US"/>
        </w:rPr>
        <w:t>.</w:t>
      </w:r>
      <w:r w:rsidR="00B1512F">
        <w:rPr>
          <w:rFonts w:eastAsiaTheme="minorHAnsi"/>
          <w:b/>
          <w:bCs/>
          <w:sz w:val="28"/>
          <w:szCs w:val="28"/>
          <w:lang w:eastAsia="en-US"/>
        </w:rPr>
        <w:t>1</w:t>
      </w:r>
      <w:r>
        <w:rPr>
          <w:rFonts w:eastAsiaTheme="minorHAnsi"/>
          <w:b/>
          <w:bCs/>
          <w:sz w:val="28"/>
          <w:szCs w:val="28"/>
          <w:lang w:eastAsia="en-US"/>
        </w:rPr>
        <w:t>2</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2</w:t>
      </w:r>
      <w:r w:rsidR="00643DDA">
        <w:rPr>
          <w:rFonts w:eastAsiaTheme="minorHAnsi"/>
          <w:b/>
          <w:bCs/>
          <w:sz w:val="28"/>
          <w:szCs w:val="28"/>
          <w:lang w:eastAsia="en-US"/>
        </w:rPr>
        <w:t>2</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AA6C75" w:rsidRPr="008E5ECB" w:rsidRDefault="00AA6C75"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E44EF3" w:rsidRPr="00CA361F" w:rsidRDefault="00E44EF3" w:rsidP="00E44EF3">
      <w:pPr>
        <w:pStyle w:val="a8"/>
        <w:widowControl w:val="0"/>
        <w:numPr>
          <w:ilvl w:val="0"/>
          <w:numId w:val="5"/>
        </w:numPr>
        <w:tabs>
          <w:tab w:val="left" w:pos="851"/>
        </w:tabs>
        <w:spacing w:after="0" w:line="240" w:lineRule="auto"/>
        <w:ind w:left="714" w:hanging="357"/>
        <w:jc w:val="both"/>
        <w:outlineLvl w:val="0"/>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 рассмотрении отчетов об исполнении сводного на принципах РСБУ и консолидированного на принципах МСФО бизнес-планов группы компаний АО «Янтарьэнерго» за 1 полугодие 2019 года.</w:t>
      </w:r>
    </w:p>
    <w:p w:rsidR="00E44EF3" w:rsidRPr="00CA361F" w:rsidRDefault="00E44EF3" w:rsidP="00E44EF3">
      <w:pPr>
        <w:pStyle w:val="a8"/>
        <w:widowControl w:val="0"/>
        <w:numPr>
          <w:ilvl w:val="0"/>
          <w:numId w:val="5"/>
        </w:numPr>
        <w:spacing w:after="0" w:line="240" w:lineRule="auto"/>
        <w:ind w:left="714" w:hanging="357"/>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 ходе исполнения Плана мероприятий АО «Янтарьэнерго», направленных на предупреждение и пресечение нарушений требований законодательства Российской Федерации об электроэнергетике во 2</w:t>
      </w:r>
      <w:r>
        <w:rPr>
          <w:rFonts w:ascii="Times New Roman" w:eastAsia="NSimSun" w:hAnsi="Times New Roman" w:cs="Mangal"/>
          <w:kern w:val="2"/>
          <w:sz w:val="28"/>
          <w:szCs w:val="28"/>
          <w:lang w:eastAsia="zh-CN" w:bidi="hi-IN"/>
        </w:rPr>
        <w:t> </w:t>
      </w:r>
      <w:r w:rsidRPr="00CA361F">
        <w:rPr>
          <w:rFonts w:ascii="Times New Roman" w:eastAsia="NSimSun" w:hAnsi="Times New Roman" w:cs="Mangal"/>
          <w:kern w:val="2"/>
          <w:sz w:val="28"/>
          <w:szCs w:val="28"/>
          <w:lang w:eastAsia="zh-CN" w:bidi="hi-IN"/>
        </w:rPr>
        <w:t>квартале 2019 года.</w:t>
      </w:r>
    </w:p>
    <w:p w:rsidR="00E44EF3" w:rsidRPr="00CA361F"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Отчет о ходе реализации инвестиционных проектов АО «Янтарьэнерго», включенных в перечень приоритетных объектов, за 3 квартал 2019 года.</w:t>
      </w:r>
    </w:p>
    <w:p w:rsidR="00E44EF3" w:rsidRPr="00CA361F"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 рассмотрении отчета о ходе исполнения Реестра непрофильных активов АО «Янтарьэнерго» за 3 квартал 2019 года.</w:t>
      </w:r>
    </w:p>
    <w:p w:rsidR="00E44EF3" w:rsidRPr="00CA361F"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 рассмотрении отчета генерального директора АО «Калининградская генерирующая компании» об экономическом эффекте от реализации договора лизинга ветроэлектрической станции «Зеленоградская ВЭС».</w:t>
      </w:r>
    </w:p>
    <w:p w:rsidR="00E44EF3" w:rsidRPr="00CA361F"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 рассмотрении отчета генерального директора АО «Калининградская генерирующая компании» о причинах формирования высокого уровня кредиторской задолженности, в том числе перед АО «Янтарьэнерго», а также планируемых мероприятиях, обеспечивающих погашение кредиторской задолженности и компенсацию накопленных убытков прошлых лет.</w:t>
      </w:r>
    </w:p>
    <w:p w:rsidR="00E44EF3" w:rsidRPr="00CA361F"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lastRenderedPageBreak/>
        <w:t>О рассмотрении Плана перспективного развития АО «Калининградская генерирующая компания» на 2019-2030 годы.</w:t>
      </w:r>
    </w:p>
    <w:p w:rsidR="00E44EF3" w:rsidRPr="00CA361F"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Об определении позиции АО «Янтарьэнерго» по вопросам повесток дня заседаний Советов директоров ДЗО АО «Янтарьэнерго».</w:t>
      </w:r>
    </w:p>
    <w:p w:rsidR="00E44EF3"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CA361F">
        <w:rPr>
          <w:rFonts w:ascii="Times New Roman" w:eastAsia="NSimSun" w:hAnsi="Times New Roman" w:cs="Mangal"/>
          <w:kern w:val="2"/>
          <w:sz w:val="28"/>
          <w:szCs w:val="28"/>
          <w:lang w:eastAsia="zh-CN" w:bidi="hi-IN"/>
        </w:rPr>
        <w:t>Об определении позиции АО «Янтарьэнерго» по вопросам повесток дня заседаний Советов директоров ДЗО АО «Янтарьэнерго».</w:t>
      </w:r>
    </w:p>
    <w:p w:rsidR="00E44EF3" w:rsidRPr="00401BDE" w:rsidRDefault="00E44EF3" w:rsidP="00E44EF3">
      <w:pPr>
        <w:pStyle w:val="a8"/>
        <w:widowControl w:val="0"/>
        <w:numPr>
          <w:ilvl w:val="0"/>
          <w:numId w:val="5"/>
        </w:numPr>
        <w:shd w:val="clear" w:color="auto" w:fill="FFFFFF"/>
        <w:spacing w:after="0" w:line="240" w:lineRule="auto"/>
        <w:jc w:val="both"/>
        <w:rPr>
          <w:rFonts w:ascii="Times New Roman" w:eastAsia="NSimSun" w:hAnsi="Times New Roman" w:cs="Mangal"/>
          <w:kern w:val="2"/>
          <w:sz w:val="28"/>
          <w:szCs w:val="28"/>
          <w:lang w:eastAsia="zh-CN" w:bidi="hi-IN"/>
        </w:rPr>
      </w:pPr>
      <w:r w:rsidRPr="00401BDE">
        <w:rPr>
          <w:rFonts w:ascii="Times New Roman" w:eastAsia="NSimSun" w:hAnsi="Times New Roman" w:cs="Mangal"/>
          <w:kern w:val="2"/>
          <w:sz w:val="28"/>
          <w:szCs w:val="28"/>
          <w:lang w:eastAsia="zh-CN" w:bidi="hi-IN"/>
        </w:rPr>
        <w:t>Об определении позиции Общества по вопросу повестки дня заседания Совета директоров АО «Янтарьэнергосервис»</w:t>
      </w:r>
      <w:r>
        <w:rPr>
          <w:rFonts w:ascii="Times New Roman" w:eastAsia="NSimSun" w:hAnsi="Times New Roman" w:cs="Mangal"/>
          <w:kern w:val="2"/>
          <w:sz w:val="28"/>
          <w:szCs w:val="28"/>
          <w:lang w:eastAsia="zh-CN" w:bidi="hi-IN"/>
        </w:rPr>
        <w:t>:</w:t>
      </w:r>
      <w:r w:rsidRPr="00401BDE">
        <w:rPr>
          <w:rFonts w:ascii="Times New Roman" w:eastAsia="NSimSun" w:hAnsi="Times New Roman" w:cs="Mangal"/>
          <w:kern w:val="2"/>
          <w:sz w:val="28"/>
          <w:szCs w:val="28"/>
          <w:lang w:eastAsia="zh-CN" w:bidi="hi-IN"/>
        </w:rPr>
        <w:t xml:space="preserve"> «Об избрании генерального директора АО «Янтарьэнергосервис».</w:t>
      </w:r>
    </w:p>
    <w:p w:rsidR="00C61C1E" w:rsidRPr="009B2C2B" w:rsidRDefault="00C61C1E" w:rsidP="009B2C2B">
      <w:pPr>
        <w:ind w:left="360"/>
        <w:jc w:val="both"/>
        <w:rPr>
          <w:rFonts w:ascii="Times New Roman" w:hAnsi="Times New Roman"/>
          <w:sz w:val="28"/>
          <w:szCs w:val="28"/>
        </w:rPr>
      </w:pPr>
    </w:p>
    <w:p w:rsidR="00FE0B4D" w:rsidRPr="008D5E67" w:rsidRDefault="008E5ECB" w:rsidP="00FE0B4D">
      <w:pPr>
        <w:pStyle w:val="a8"/>
        <w:shd w:val="clear" w:color="auto" w:fill="FFFFFF"/>
        <w:spacing w:after="0" w:line="240" w:lineRule="auto"/>
        <w:ind w:left="0"/>
        <w:jc w:val="both"/>
        <w:rPr>
          <w:rFonts w:ascii="Times New Roman" w:hAnsi="Times New Roman"/>
          <w:color w:val="000000"/>
          <w:spacing w:val="-3"/>
          <w:w w:val="102"/>
          <w:sz w:val="28"/>
          <w:szCs w:val="28"/>
        </w:rPr>
      </w:pPr>
      <w:r w:rsidRPr="0057092F">
        <w:rPr>
          <w:rFonts w:ascii="Times New Roman" w:eastAsiaTheme="minorHAnsi" w:hAnsi="Times New Roman"/>
          <w:b/>
          <w:sz w:val="28"/>
          <w:szCs w:val="28"/>
        </w:rPr>
        <w:t>ВОПРОС № 1</w:t>
      </w:r>
      <w:r w:rsidRPr="0057092F">
        <w:rPr>
          <w:rFonts w:ascii="Times New Roman" w:eastAsiaTheme="minorHAnsi" w:hAnsi="Times New Roman"/>
          <w:sz w:val="28"/>
          <w:szCs w:val="28"/>
        </w:rPr>
        <w:t>:</w:t>
      </w:r>
      <w:r w:rsidRPr="009B2C2B">
        <w:rPr>
          <w:sz w:val="28"/>
          <w:szCs w:val="28"/>
        </w:rPr>
        <w:t xml:space="preserve"> </w:t>
      </w:r>
      <w:r w:rsidR="00FE0B4D" w:rsidRPr="00C86C26">
        <w:rPr>
          <w:rFonts w:ascii="Times New Roman" w:hAnsi="Times New Roman"/>
          <w:bCs/>
          <w:sz w:val="28"/>
          <w:szCs w:val="28"/>
          <w:lang w:eastAsia="ru-RU"/>
        </w:rPr>
        <w:t>О рассмотрении отчетов об исполнении сводного на принципах РСБУ и консолидированного на принципах МСФО бизнес-планов группы компаний АО «Янтарьэнерго» за 1 полугодие 2019 года.</w:t>
      </w:r>
    </w:p>
    <w:p w:rsidR="008E5ECB" w:rsidRDefault="008E5ECB" w:rsidP="008E5ECB">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E0B4D" w:rsidRPr="00224369" w:rsidRDefault="00FE0B4D" w:rsidP="00FE0B4D">
      <w:pPr>
        <w:widowControl w:val="0"/>
        <w:ind w:firstLine="709"/>
        <w:jc w:val="both"/>
        <w:rPr>
          <w:rFonts w:hint="eastAsia"/>
          <w:b/>
          <w:sz w:val="28"/>
          <w:szCs w:val="28"/>
          <w:u w:val="single"/>
        </w:rPr>
      </w:pPr>
      <w:r w:rsidRPr="00224369">
        <w:rPr>
          <w:sz w:val="28"/>
          <w:szCs w:val="28"/>
        </w:rPr>
        <w:t xml:space="preserve">1. Принять к сведению отчеты об исполнении сводного на принципах РСБУ и консолидированного на принципах МСФО бизнес-планов группы компаний </w:t>
      </w:r>
      <w:r w:rsidRPr="00224369">
        <w:rPr>
          <w:rFonts w:eastAsia="Calibri"/>
          <w:sz w:val="28"/>
          <w:szCs w:val="28"/>
          <w:lang w:eastAsia="en-US"/>
        </w:rPr>
        <w:t>АО «Янтарьэнерго»</w:t>
      </w:r>
      <w:r w:rsidRPr="00224369">
        <w:rPr>
          <w:sz w:val="28"/>
          <w:szCs w:val="28"/>
        </w:rPr>
        <w:t xml:space="preserve"> за 1 полугодие 2019 года в соответствии с приложениями № 1-2 к настоящему решению Совета директоров Общества.</w:t>
      </w:r>
    </w:p>
    <w:p w:rsidR="00FE0B4D" w:rsidRPr="00224369" w:rsidRDefault="00FE0B4D" w:rsidP="00FE0B4D">
      <w:pPr>
        <w:widowControl w:val="0"/>
        <w:ind w:firstLine="709"/>
        <w:jc w:val="both"/>
        <w:rPr>
          <w:rFonts w:hint="eastAsia"/>
          <w:sz w:val="28"/>
          <w:szCs w:val="28"/>
        </w:rPr>
      </w:pPr>
      <w:r w:rsidRPr="00224369">
        <w:rPr>
          <w:sz w:val="28"/>
          <w:szCs w:val="28"/>
        </w:rPr>
        <w:t>2. Отметить по итогам работы Общества за 1 полугодие 2019 года неисполнение показателя бизнес-плана консолидированного на принципах МСФО по прибыли за отчетный период на 41 млн рублей (план: 120 млн рублей, факт: -79 млн рублей) в результате изменения параметров исчисления фактической базы налога на прибыль относительно планового уровня.</w:t>
      </w:r>
    </w:p>
    <w:p w:rsidR="00FE0B4D" w:rsidRDefault="00FE0B4D" w:rsidP="00FE0B4D">
      <w:pPr>
        <w:widowControl w:val="0"/>
        <w:ind w:firstLine="709"/>
        <w:jc w:val="both"/>
        <w:rPr>
          <w:rFonts w:hint="eastAsia"/>
          <w:sz w:val="28"/>
          <w:szCs w:val="28"/>
        </w:rPr>
      </w:pPr>
      <w:r w:rsidRPr="00224369">
        <w:rPr>
          <w:sz w:val="28"/>
          <w:szCs w:val="28"/>
        </w:rPr>
        <w:t xml:space="preserve">3. </w:t>
      </w:r>
      <w:r w:rsidRPr="00224369">
        <w:rPr>
          <w:rFonts w:eastAsia="Calibri"/>
          <w:sz w:val="28"/>
          <w:szCs w:val="28"/>
          <w:lang w:eastAsia="en-US"/>
        </w:rPr>
        <w:t>Поручить генеральному директору АО «Янтарьэнерго» обеспечить достижение планового показателя бизнес-плана Общества по чистой прибыли (</w:t>
      </w:r>
      <w:r w:rsidRPr="00224369">
        <w:rPr>
          <w:sz w:val="28"/>
          <w:szCs w:val="28"/>
        </w:rPr>
        <w:t>сводного на принципах РСБУ и консолидированного на принципах МСФО группы компаний АО «Янтарьэнерго») по итогам 2019 года.</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2E4DE8"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627473" w:rsidP="00323121">
            <w:pPr>
              <w:jc w:val="center"/>
              <w:rPr>
                <w:rFonts w:eastAsiaTheme="minorHAnsi"/>
                <w:bCs/>
                <w:iCs/>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454428" w:rsidRPr="002965CA" w:rsidRDefault="00FF14CC" w:rsidP="00454428">
      <w:pPr>
        <w:widowControl w:val="0"/>
        <w:contextualSpacing/>
        <w:jc w:val="both"/>
        <w:rPr>
          <w:rFonts w:hint="eastAsia"/>
          <w:bCs/>
          <w:sz w:val="28"/>
          <w:szCs w:val="28"/>
        </w:rPr>
      </w:pPr>
      <w:r w:rsidRPr="009B2C2B">
        <w:rPr>
          <w:rFonts w:eastAsiaTheme="minorHAnsi"/>
          <w:b/>
          <w:sz w:val="28"/>
          <w:szCs w:val="28"/>
          <w:lang w:eastAsia="en-US"/>
        </w:rPr>
        <w:t xml:space="preserve">ВОПРОС № </w:t>
      </w:r>
      <w:r>
        <w:rPr>
          <w:rFonts w:eastAsiaTheme="minorHAnsi"/>
          <w:b/>
          <w:sz w:val="28"/>
          <w:szCs w:val="28"/>
          <w:lang w:eastAsia="en-US"/>
        </w:rPr>
        <w:t>2</w:t>
      </w:r>
      <w:r w:rsidRPr="009B2C2B">
        <w:rPr>
          <w:rFonts w:eastAsiaTheme="minorHAnsi"/>
          <w:sz w:val="28"/>
          <w:szCs w:val="28"/>
          <w:lang w:eastAsia="en-US"/>
        </w:rPr>
        <w:t>:</w:t>
      </w:r>
      <w:r w:rsidRPr="009B2C2B">
        <w:rPr>
          <w:sz w:val="28"/>
          <w:szCs w:val="28"/>
        </w:rPr>
        <w:t xml:space="preserve"> </w:t>
      </w:r>
      <w:r w:rsidR="00454428" w:rsidRPr="002965CA">
        <w:rPr>
          <w:sz w:val="28"/>
          <w:szCs w:val="28"/>
        </w:rPr>
        <w:t>О</w:t>
      </w:r>
      <w:r w:rsidR="00454428" w:rsidRPr="002965CA">
        <w:rPr>
          <w:b/>
          <w:bCs/>
          <w:sz w:val="28"/>
          <w:szCs w:val="28"/>
        </w:rPr>
        <w:t xml:space="preserve"> </w:t>
      </w:r>
      <w:r w:rsidR="00454428" w:rsidRPr="002965CA">
        <w:rPr>
          <w:sz w:val="28"/>
          <w:szCs w:val="28"/>
        </w:rPr>
        <w:t>ходе исполнения</w:t>
      </w:r>
      <w:r w:rsidR="00454428" w:rsidRPr="002965CA">
        <w:rPr>
          <w:bCs/>
          <w:sz w:val="28"/>
          <w:szCs w:val="28"/>
        </w:rPr>
        <w:t xml:space="preserve"> Плана мероприятий АО «Янтарьэнерго», направленных на предупреждение и пресечение нарушений требований законодательства Российской Федерации об электроэнергетике во 2 квартале 2019 года.</w:t>
      </w:r>
    </w:p>
    <w:p w:rsidR="00C84F21" w:rsidRDefault="00C84F21" w:rsidP="00FF14CC">
      <w:pPr>
        <w:jc w:val="both"/>
        <w:rPr>
          <w:rFonts w:eastAsiaTheme="minorHAnsi"/>
          <w:b/>
          <w:sz w:val="28"/>
          <w:szCs w:val="28"/>
          <w:lang w:eastAsia="en-US"/>
        </w:rPr>
      </w:pPr>
    </w:p>
    <w:p w:rsidR="00FF14CC" w:rsidRDefault="00FF14CC" w:rsidP="00FF14C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sz w:val="28"/>
          <w:szCs w:val="28"/>
        </w:rPr>
        <w:lastRenderedPageBreak/>
        <w:t xml:space="preserve">1. Принять к сведению отчет </w:t>
      </w:r>
      <w:r w:rsidRPr="00224369">
        <w:rPr>
          <w:bCs/>
          <w:sz w:val="28"/>
          <w:szCs w:val="28"/>
        </w:rPr>
        <w:t>о</w:t>
      </w:r>
      <w:r w:rsidRPr="00224369">
        <w:rPr>
          <w:b/>
          <w:bCs/>
          <w:sz w:val="28"/>
          <w:szCs w:val="28"/>
        </w:rPr>
        <w:t xml:space="preserve"> </w:t>
      </w:r>
      <w:r w:rsidRPr="00224369">
        <w:rPr>
          <w:sz w:val="28"/>
          <w:szCs w:val="28"/>
        </w:rPr>
        <w:t>ходе исполнения</w:t>
      </w:r>
      <w:r w:rsidRPr="00224369">
        <w:rPr>
          <w:bCs/>
          <w:sz w:val="28"/>
          <w:szCs w:val="28"/>
        </w:rPr>
        <w:t xml:space="preserve"> Плана мероприятий АО «Янтарьэнерго», направленных на предупреждение и пресечение нарушений требований законодательства Российской Федерации </w:t>
      </w:r>
      <w:r w:rsidRPr="00224369">
        <w:rPr>
          <w:bCs/>
          <w:sz w:val="28"/>
          <w:szCs w:val="28"/>
        </w:rPr>
        <w:br/>
        <w:t xml:space="preserve">об электроэнергетике во 2 квартале 2019 года </w:t>
      </w:r>
      <w:r w:rsidRPr="00224369">
        <w:rPr>
          <w:sz w:val="28"/>
          <w:szCs w:val="28"/>
        </w:rPr>
        <w:t>в соответствии с приложением № 3 к настоящему решению Совета директоров Общества.</w:t>
      </w:r>
    </w:p>
    <w:p w:rsidR="00454428" w:rsidRPr="00224369" w:rsidRDefault="00454428" w:rsidP="00454428">
      <w:pPr>
        <w:widowControl w:val="0"/>
        <w:tabs>
          <w:tab w:val="left" w:pos="993"/>
          <w:tab w:val="left" w:pos="1134"/>
        </w:tabs>
        <w:ind w:firstLine="709"/>
        <w:contextualSpacing/>
        <w:jc w:val="both"/>
        <w:rPr>
          <w:rFonts w:hint="eastAsia"/>
          <w:bCs/>
          <w:sz w:val="28"/>
          <w:szCs w:val="28"/>
        </w:rPr>
      </w:pPr>
      <w:r w:rsidRPr="00224369">
        <w:rPr>
          <w:bCs/>
          <w:color w:val="000000"/>
          <w:sz w:val="28"/>
          <w:szCs w:val="28"/>
        </w:rPr>
        <w:t xml:space="preserve">2. Поручить </w:t>
      </w:r>
      <w:r w:rsidRPr="00224369">
        <w:rPr>
          <w:rFonts w:eastAsia="Calibri"/>
          <w:sz w:val="28"/>
          <w:szCs w:val="28"/>
          <w:lang w:eastAsia="en-US"/>
        </w:rPr>
        <w:t xml:space="preserve">генеральному директору </w:t>
      </w:r>
      <w:r w:rsidRPr="00224369">
        <w:rPr>
          <w:bCs/>
          <w:color w:val="000000"/>
          <w:sz w:val="28"/>
          <w:szCs w:val="28"/>
        </w:rPr>
        <w:t xml:space="preserve">Общества по итогам 2019 года обеспечить </w:t>
      </w:r>
      <w:r w:rsidRPr="00224369">
        <w:rPr>
          <w:bCs/>
          <w:sz w:val="28"/>
          <w:szCs w:val="28"/>
        </w:rPr>
        <w:t>прием заявок на технологическое присоединение для заявителей, мощность энергопринимающих устройств которых составляет до 150 кВт, в электронном виде в объеме 70% от общего количества поданных заявок на технологическое присоединение.</w:t>
      </w:r>
    </w:p>
    <w:p w:rsidR="00FF14CC" w:rsidRDefault="00FF14CC" w:rsidP="00FF14C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FF14CC" w:rsidRPr="008E5ECB" w:rsidTr="00C93DED">
        <w:tc>
          <w:tcPr>
            <w:tcW w:w="4583" w:type="dxa"/>
            <w:tcBorders>
              <w:bottom w:val="nil"/>
            </w:tcBorders>
            <w:shd w:val="pct30" w:color="auto" w:fill="FFFFFF"/>
          </w:tcPr>
          <w:p w:rsidR="00FF14CC" w:rsidRPr="008E5ECB" w:rsidRDefault="00FF14CC" w:rsidP="00C93DED">
            <w:pPr>
              <w:ind w:firstLine="709"/>
              <w:jc w:val="center"/>
              <w:rPr>
                <w:rFonts w:eastAsiaTheme="minorHAnsi"/>
                <w:b/>
                <w:color w:val="000000"/>
                <w:lang w:eastAsia="en-US"/>
              </w:rPr>
            </w:pPr>
            <w:r w:rsidRPr="008E5ECB">
              <w:rPr>
                <w:rFonts w:eastAsiaTheme="minorHAnsi"/>
                <w:b/>
                <w:color w:val="000000"/>
                <w:lang w:eastAsia="en-US"/>
              </w:rPr>
              <w:t>Ф.И.О.</w:t>
            </w:r>
          </w:p>
          <w:p w:rsidR="00FF14CC" w:rsidRPr="008E5ECB" w:rsidRDefault="00FF14CC" w:rsidP="00C93DED">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FF14CC" w:rsidRPr="008E5ECB" w:rsidRDefault="00FF14CC" w:rsidP="00C93DED">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FF14CC" w:rsidRPr="008E5ECB" w:rsidTr="00C93DED">
        <w:tc>
          <w:tcPr>
            <w:tcW w:w="4583" w:type="dxa"/>
            <w:tcBorders>
              <w:top w:val="nil"/>
            </w:tcBorders>
            <w:shd w:val="pct30" w:color="auto" w:fill="FFFFFF"/>
          </w:tcPr>
          <w:p w:rsidR="00FF14CC" w:rsidRPr="008E5ECB" w:rsidRDefault="00FF14CC" w:rsidP="00C93DED">
            <w:pPr>
              <w:ind w:firstLine="709"/>
              <w:jc w:val="center"/>
              <w:rPr>
                <w:rFonts w:eastAsiaTheme="minorHAnsi"/>
                <w:color w:val="000000"/>
                <w:lang w:eastAsia="en-US"/>
              </w:rPr>
            </w:pPr>
          </w:p>
        </w:tc>
        <w:tc>
          <w:tcPr>
            <w:tcW w:w="1680" w:type="dxa"/>
            <w:shd w:val="pct30" w:color="auto" w:fill="FFFFFF"/>
            <w:vAlign w:val="center"/>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FF14CC" w:rsidRPr="008E5ECB" w:rsidRDefault="00FF14CC" w:rsidP="00C93DED">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FF14CC" w:rsidRPr="008E5ECB" w:rsidTr="00C93DED">
        <w:tc>
          <w:tcPr>
            <w:tcW w:w="4583" w:type="dxa"/>
          </w:tcPr>
          <w:p w:rsidR="00FF14CC" w:rsidRPr="008E5ECB" w:rsidRDefault="00FF14CC" w:rsidP="00C93DED">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FF14CC" w:rsidRPr="008E5ECB" w:rsidRDefault="00FF14CC" w:rsidP="00C93DED">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FF14CC" w:rsidRPr="008E5ECB" w:rsidRDefault="00FF14CC" w:rsidP="00C93DED">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FF14CC" w:rsidRPr="008E5ECB" w:rsidRDefault="00FF14CC" w:rsidP="00C93DED">
            <w:pPr>
              <w:ind w:firstLine="709"/>
              <w:jc w:val="both"/>
              <w:rPr>
                <w:rFonts w:eastAsiaTheme="minorHAnsi"/>
                <w:color w:val="000000"/>
                <w:lang w:eastAsia="en-US"/>
              </w:rPr>
            </w:pPr>
            <w:r w:rsidRPr="008E5ECB">
              <w:rPr>
                <w:rFonts w:eastAsiaTheme="minorHAnsi"/>
                <w:color w:val="000000"/>
                <w:lang w:eastAsia="en-US"/>
              </w:rPr>
              <w:t xml:space="preserve"> -</w:t>
            </w:r>
          </w:p>
        </w:tc>
      </w:tr>
      <w:tr w:rsidR="00FF14CC" w:rsidRPr="008E5ECB" w:rsidTr="00C93DED">
        <w:tc>
          <w:tcPr>
            <w:tcW w:w="4583" w:type="dxa"/>
          </w:tcPr>
          <w:p w:rsidR="00FF14CC" w:rsidRPr="008E5ECB" w:rsidRDefault="00FF14CC" w:rsidP="00C93DED">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Borders>
              <w:right w:val="single" w:sz="4" w:space="0" w:color="auto"/>
            </w:tcBorders>
          </w:tcPr>
          <w:p w:rsidR="00FF14CC" w:rsidRPr="008E5ECB" w:rsidRDefault="00FF14CC" w:rsidP="00C93DED">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FF14CC" w:rsidRPr="008E5ECB" w:rsidRDefault="00FF14CC" w:rsidP="00C93DED">
            <w:pPr>
              <w:jc w:val="center"/>
              <w:rPr>
                <w:rFonts w:eastAsiaTheme="minorHAnsi"/>
                <w:bCs/>
                <w:iCs/>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rPr>
          <w:trHeight w:val="310"/>
        </w:trPr>
        <w:tc>
          <w:tcPr>
            <w:tcW w:w="4583" w:type="dxa"/>
          </w:tcPr>
          <w:p w:rsidR="00FF14CC" w:rsidRPr="008E5ECB" w:rsidRDefault="00FF14CC" w:rsidP="00C93DED">
            <w:pPr>
              <w:rPr>
                <w:rFonts w:hint="eastAsia"/>
              </w:rPr>
            </w:pPr>
            <w:r w:rsidRPr="008E5ECB">
              <w:t>Парамонова Наталья Владимировна</w:t>
            </w:r>
          </w:p>
        </w:tc>
        <w:tc>
          <w:tcPr>
            <w:tcW w:w="1680" w:type="dxa"/>
            <w:vAlign w:val="center"/>
          </w:tcPr>
          <w:p w:rsidR="00FF14CC" w:rsidRPr="008E5ECB" w:rsidRDefault="00FF14CC" w:rsidP="00C93DED">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r w:rsidR="00FF14CC" w:rsidRPr="008E5ECB" w:rsidTr="00C93DED">
        <w:tc>
          <w:tcPr>
            <w:tcW w:w="4583" w:type="dxa"/>
          </w:tcPr>
          <w:p w:rsidR="00FF14CC" w:rsidRPr="008E5ECB" w:rsidRDefault="00FF14CC" w:rsidP="00C93DED">
            <w:pPr>
              <w:rPr>
                <w:rFonts w:hint="eastAsia"/>
              </w:rPr>
            </w:pPr>
            <w:r w:rsidRPr="008E5ECB">
              <w:rPr>
                <w:rFonts w:eastAsia="Calibri"/>
                <w:lang w:eastAsia="en-US"/>
              </w:rPr>
              <w:t>Юткин Кирилл Александрович</w:t>
            </w:r>
          </w:p>
        </w:tc>
        <w:tc>
          <w:tcPr>
            <w:tcW w:w="1680"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FF14CC" w:rsidRPr="008E5ECB" w:rsidRDefault="00FF14CC" w:rsidP="00C93DED">
            <w:pPr>
              <w:jc w:val="center"/>
              <w:rPr>
                <w:rFonts w:eastAsiaTheme="minorHAnsi"/>
                <w:color w:val="000000"/>
                <w:lang w:eastAsia="en-US"/>
              </w:rPr>
            </w:pPr>
            <w:r w:rsidRPr="008E5ECB">
              <w:rPr>
                <w:rFonts w:eastAsiaTheme="minorHAnsi"/>
                <w:color w:val="000000"/>
                <w:lang w:eastAsia="en-US"/>
              </w:rPr>
              <w:t>-</w:t>
            </w:r>
          </w:p>
        </w:tc>
      </w:tr>
    </w:tbl>
    <w:p w:rsidR="00FF14CC" w:rsidRPr="008E5ECB" w:rsidRDefault="00FF14CC" w:rsidP="00FF14C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751C3" w:rsidRDefault="00F751C3" w:rsidP="00693F0C">
      <w:pPr>
        <w:pStyle w:val="a8"/>
        <w:shd w:val="clear" w:color="auto" w:fill="FFFFFF"/>
        <w:spacing w:after="0" w:line="240" w:lineRule="auto"/>
        <w:ind w:left="0"/>
        <w:jc w:val="both"/>
        <w:rPr>
          <w:rFonts w:ascii="Times New Roman" w:eastAsiaTheme="minorHAnsi" w:hAnsi="Times New Roman"/>
          <w:b/>
          <w:sz w:val="28"/>
          <w:szCs w:val="28"/>
        </w:rPr>
      </w:pPr>
    </w:p>
    <w:p w:rsidR="00454428" w:rsidRPr="008D5E67" w:rsidRDefault="00693F0C" w:rsidP="00454428">
      <w:pPr>
        <w:pStyle w:val="a8"/>
        <w:shd w:val="clear" w:color="auto" w:fill="FFFFFF"/>
        <w:spacing w:after="0" w:line="240" w:lineRule="auto"/>
        <w:ind w:left="0"/>
        <w:jc w:val="both"/>
        <w:rPr>
          <w:rFonts w:ascii="Times New Roman" w:hAnsi="Times New Roman"/>
          <w:color w:val="000000"/>
          <w:spacing w:val="-3"/>
          <w:w w:val="102"/>
          <w:sz w:val="28"/>
          <w:szCs w:val="28"/>
        </w:rPr>
      </w:pPr>
      <w:r w:rsidRPr="0057092F">
        <w:rPr>
          <w:rFonts w:ascii="Times New Roman" w:eastAsiaTheme="minorHAnsi" w:hAnsi="Times New Roman"/>
          <w:b/>
          <w:sz w:val="28"/>
          <w:szCs w:val="28"/>
        </w:rPr>
        <w:t xml:space="preserve">ВОПРОС № </w:t>
      </w:r>
      <w:r w:rsidR="00F751C3">
        <w:rPr>
          <w:rFonts w:ascii="Times New Roman" w:eastAsiaTheme="minorHAnsi" w:hAnsi="Times New Roman"/>
          <w:b/>
          <w:sz w:val="28"/>
          <w:szCs w:val="28"/>
        </w:rPr>
        <w:t>3</w:t>
      </w:r>
      <w:r w:rsidRPr="0057092F">
        <w:rPr>
          <w:rFonts w:ascii="Times New Roman" w:eastAsiaTheme="minorHAnsi" w:hAnsi="Times New Roman"/>
          <w:sz w:val="28"/>
          <w:szCs w:val="28"/>
        </w:rPr>
        <w:t>:</w:t>
      </w:r>
      <w:r w:rsidRPr="009B2C2B">
        <w:rPr>
          <w:sz w:val="28"/>
          <w:szCs w:val="28"/>
        </w:rPr>
        <w:t xml:space="preserve"> </w:t>
      </w:r>
      <w:r w:rsidR="00454428" w:rsidRPr="0029183D">
        <w:rPr>
          <w:rFonts w:ascii="Times New Roman" w:hAnsi="Times New Roman"/>
          <w:sz w:val="28"/>
          <w:szCs w:val="28"/>
          <w:lang w:eastAsia="ru-RU"/>
        </w:rPr>
        <w:t>Отчет о ходе реализации инвестиционных проектов АО «Янтарьэнерго», включенных в перечень приоритетных объектов, за 3 квартал 2019 года.</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454428" w:rsidRDefault="00454428" w:rsidP="00454428">
      <w:pPr>
        <w:widowControl w:val="0"/>
        <w:tabs>
          <w:tab w:val="left" w:pos="851"/>
        </w:tabs>
        <w:ind w:firstLine="709"/>
        <w:contextualSpacing/>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1. Принять к сведению отчет о ходе реализации инвестиционных проектов АО «Янтарьэнерго», включенных в перечень приоритетных объектов, за 3 квартал 2019 года в соответствии с приложением № 4 к настоящему решению Совета директоров Общества.</w:t>
      </w:r>
    </w:p>
    <w:p w:rsidR="00454428" w:rsidRPr="00454428" w:rsidRDefault="00454428" w:rsidP="00454428">
      <w:pPr>
        <w:widowControl w:val="0"/>
        <w:ind w:firstLine="709"/>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2. Отметить:</w:t>
      </w:r>
    </w:p>
    <w:p w:rsidR="00454428" w:rsidRPr="00454428" w:rsidRDefault="00454428" w:rsidP="00454428">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2.1. Невыполнение по итогам 3 квартала 2019 года контрольных этапов укрупненных сетевых графиков приоритетных инвестиционных проектов.</w:t>
      </w:r>
    </w:p>
    <w:p w:rsidR="00454428" w:rsidRPr="00454428" w:rsidRDefault="00454428" w:rsidP="00454428">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2.2. Риски неисполнения плана приемки в эксплуатацию 2019 года по шести приоритетным инвестиционным проектам в соответствии с приложением № 5 к настоящему решению Совета директоров Общества.</w:t>
      </w:r>
    </w:p>
    <w:p w:rsidR="00454428" w:rsidRPr="00454428" w:rsidRDefault="00454428" w:rsidP="00454428">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3. Генеральному директору АО «Янтарьэнерго»:</w:t>
      </w:r>
    </w:p>
    <w:p w:rsidR="00454428" w:rsidRPr="00454428" w:rsidRDefault="00454428" w:rsidP="00454428">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3.1. Принять меры и обеспечить в возможно короткие сроки устранение допущенных отставаний от укрупненных сетевых графиков приоритетных инвестиционных проектов.</w:t>
      </w:r>
    </w:p>
    <w:p w:rsidR="00454428" w:rsidRPr="00454428" w:rsidRDefault="00454428" w:rsidP="00454428">
      <w:pPr>
        <w:widowControl w:val="0"/>
        <w:tabs>
          <w:tab w:val="left" w:pos="284"/>
          <w:tab w:val="left" w:pos="567"/>
        </w:tabs>
        <w:ind w:firstLine="709"/>
        <w:jc w:val="both"/>
        <w:rPr>
          <w:rFonts w:ascii="Times New Roman" w:eastAsia="Times New Roman" w:hAnsi="Times New Roman" w:cs="Times New Roman"/>
          <w:kern w:val="0"/>
          <w:sz w:val="28"/>
          <w:szCs w:val="28"/>
          <w:lang w:eastAsia="ru-RU" w:bidi="ar-SA"/>
        </w:rPr>
      </w:pPr>
      <w:r w:rsidRPr="00454428">
        <w:rPr>
          <w:rFonts w:ascii="Times New Roman" w:eastAsia="Times New Roman" w:hAnsi="Times New Roman" w:cs="Times New Roman"/>
          <w:kern w:val="0"/>
          <w:sz w:val="28"/>
          <w:szCs w:val="28"/>
          <w:lang w:eastAsia="ru-RU" w:bidi="ar-SA"/>
        </w:rPr>
        <w:t>3.2. Взять на особый контроль исполнение приоритетных инвестиционных проектов, запланированных к вводу в текущем году и обеспечить их приемку в эксплуатацию в установленные сроки.</w:t>
      </w:r>
    </w:p>
    <w:p w:rsidR="00454428" w:rsidRDefault="00454428" w:rsidP="00693F0C">
      <w:pPr>
        <w:jc w:val="both"/>
        <w:rPr>
          <w:rFonts w:hint="eastAsia"/>
          <w:bCs/>
          <w:sz w:val="28"/>
          <w:szCs w:val="28"/>
        </w:rPr>
      </w:pP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Borders>
              <w:right w:val="single" w:sz="4" w:space="0" w:color="auto"/>
            </w:tcBorders>
          </w:tcPr>
          <w:p w:rsidR="00693F0C" w:rsidRPr="008E5ECB" w:rsidRDefault="00693F0C" w:rsidP="00F3772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rPr>
          <w:trHeight w:val="310"/>
        </w:trPr>
        <w:tc>
          <w:tcPr>
            <w:tcW w:w="4583" w:type="dxa"/>
          </w:tcPr>
          <w:p w:rsidR="00693F0C" w:rsidRPr="008E5ECB" w:rsidRDefault="00693F0C" w:rsidP="00F3772E">
            <w:pPr>
              <w:rPr>
                <w:rFonts w:hint="eastAsia"/>
              </w:rPr>
            </w:pPr>
            <w:r w:rsidRPr="008E5ECB">
              <w:t>Парамонова Наталья Владимировна</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rPr>
                <w:rFonts w:hint="eastAsia"/>
              </w:rPr>
            </w:pPr>
            <w:r w:rsidRPr="008E5ECB">
              <w:rPr>
                <w:rFonts w:eastAsia="Calibri"/>
                <w:lang w:eastAsia="en-US"/>
              </w:rPr>
              <w:t>Юткин Кирилл Александрович</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93F0C" w:rsidRDefault="00693F0C" w:rsidP="00693F0C">
      <w:pPr>
        <w:jc w:val="both"/>
        <w:rPr>
          <w:rFonts w:eastAsiaTheme="minorHAnsi"/>
          <w:b/>
          <w:sz w:val="28"/>
          <w:szCs w:val="28"/>
          <w:lang w:eastAsia="en-US"/>
        </w:rPr>
      </w:pPr>
    </w:p>
    <w:p w:rsidR="00454428" w:rsidRPr="00A36F3F" w:rsidRDefault="00693F0C" w:rsidP="00454428">
      <w:pPr>
        <w:widowControl w:val="0"/>
        <w:jc w:val="both"/>
        <w:rPr>
          <w:rStyle w:val="ab"/>
          <w:rFonts w:eastAsia="Calibri"/>
          <w:i w:val="0"/>
          <w:iCs w:val="0"/>
          <w:sz w:val="28"/>
          <w:szCs w:val="28"/>
          <w:lang w:eastAsia="en-US"/>
        </w:rPr>
      </w:pPr>
      <w:r w:rsidRPr="009B2C2B">
        <w:rPr>
          <w:rFonts w:eastAsiaTheme="minorHAnsi"/>
          <w:b/>
          <w:sz w:val="28"/>
          <w:szCs w:val="28"/>
          <w:lang w:eastAsia="en-US"/>
        </w:rPr>
        <w:t xml:space="preserve">ВОПРОС № </w:t>
      </w:r>
      <w:r w:rsidR="00F751C3">
        <w:rPr>
          <w:rFonts w:eastAsiaTheme="minorHAnsi"/>
          <w:b/>
          <w:sz w:val="28"/>
          <w:szCs w:val="28"/>
          <w:lang w:eastAsia="en-US"/>
        </w:rPr>
        <w:t>4</w:t>
      </w:r>
      <w:r w:rsidRPr="009B2C2B">
        <w:rPr>
          <w:rFonts w:eastAsiaTheme="minorHAnsi"/>
          <w:sz w:val="28"/>
          <w:szCs w:val="28"/>
          <w:lang w:eastAsia="en-US"/>
        </w:rPr>
        <w:t>:</w:t>
      </w:r>
      <w:r w:rsidRPr="009B2C2B">
        <w:rPr>
          <w:sz w:val="28"/>
          <w:szCs w:val="28"/>
        </w:rPr>
        <w:t xml:space="preserve"> </w:t>
      </w:r>
      <w:r w:rsidR="00454428" w:rsidRPr="00A36F3F">
        <w:rPr>
          <w:rFonts w:eastAsia="Calibri"/>
          <w:sz w:val="28"/>
          <w:szCs w:val="28"/>
          <w:lang w:eastAsia="en-US"/>
        </w:rPr>
        <w:t>О рассмотрении отчета о ходе исполнения Реестра непрофильных активов АО «Янтарьэнерго» за 3 квартал 2019 года.</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sz w:val="28"/>
          <w:szCs w:val="28"/>
        </w:rPr>
        <w:t xml:space="preserve">1. Принять к сведению отчет </w:t>
      </w:r>
      <w:r w:rsidRPr="00224369">
        <w:rPr>
          <w:rFonts w:eastAsia="Calibri"/>
          <w:sz w:val="28"/>
          <w:szCs w:val="28"/>
          <w:lang w:eastAsia="en-US"/>
        </w:rPr>
        <w:t xml:space="preserve">генерального директора </w:t>
      </w:r>
      <w:r w:rsidRPr="00224369">
        <w:rPr>
          <w:sz w:val="28"/>
          <w:szCs w:val="28"/>
        </w:rPr>
        <w:t>Общества о ходе исполнения реестра непрофильных активов АО «Янтарьэнерго» за 3 квартал 2019 года в соответствии с приложением № 6 к настоящему решению Совета директоров Общества.</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sz w:val="28"/>
          <w:szCs w:val="28"/>
        </w:rPr>
        <w:t>2. Утвердить актуализированный реестр непрофильных активов                            АО «Янтарьэнерго» по состоянию на 30.09.2019 года в соответствии с приложением № 7 к настоящему решению Совета директоров Общества.</w:t>
      </w: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Borders>
              <w:right w:val="single" w:sz="4" w:space="0" w:color="auto"/>
            </w:tcBorders>
          </w:tcPr>
          <w:p w:rsidR="00693F0C" w:rsidRPr="008E5ECB" w:rsidRDefault="00693F0C" w:rsidP="00F3772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rPr>
          <w:trHeight w:val="310"/>
        </w:trPr>
        <w:tc>
          <w:tcPr>
            <w:tcW w:w="4583" w:type="dxa"/>
          </w:tcPr>
          <w:p w:rsidR="00693F0C" w:rsidRPr="008E5ECB" w:rsidRDefault="00693F0C" w:rsidP="00F3772E">
            <w:pPr>
              <w:rPr>
                <w:rFonts w:hint="eastAsia"/>
              </w:rPr>
            </w:pPr>
            <w:r w:rsidRPr="008E5ECB">
              <w:t>Парамонова Наталья Владимировна</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rPr>
                <w:rFonts w:hint="eastAsia"/>
              </w:rPr>
            </w:pPr>
            <w:r w:rsidRPr="008E5ECB">
              <w:rPr>
                <w:rFonts w:eastAsia="Calibri"/>
                <w:lang w:eastAsia="en-US"/>
              </w:rPr>
              <w:t>Юткин Кирилл Александрович</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454428" w:rsidRPr="00B425FD" w:rsidRDefault="00693F0C" w:rsidP="00454428">
      <w:pPr>
        <w:widowControl w:val="0"/>
        <w:jc w:val="both"/>
        <w:rPr>
          <w:rFonts w:hint="eastAsia"/>
          <w:sz w:val="28"/>
          <w:szCs w:val="28"/>
        </w:rPr>
      </w:pPr>
      <w:r w:rsidRPr="0057092F">
        <w:rPr>
          <w:rFonts w:ascii="Times New Roman" w:eastAsiaTheme="minorHAnsi" w:hAnsi="Times New Roman"/>
          <w:b/>
          <w:sz w:val="28"/>
          <w:szCs w:val="28"/>
        </w:rPr>
        <w:t xml:space="preserve">ВОПРОС № </w:t>
      </w:r>
      <w:r w:rsidR="00F751C3">
        <w:rPr>
          <w:rFonts w:ascii="Times New Roman" w:eastAsiaTheme="minorHAnsi" w:hAnsi="Times New Roman"/>
          <w:b/>
          <w:sz w:val="28"/>
          <w:szCs w:val="28"/>
        </w:rPr>
        <w:t>5</w:t>
      </w:r>
      <w:r w:rsidRPr="0057092F">
        <w:rPr>
          <w:rFonts w:ascii="Times New Roman" w:eastAsiaTheme="minorHAnsi" w:hAnsi="Times New Roman"/>
          <w:sz w:val="28"/>
          <w:szCs w:val="28"/>
        </w:rPr>
        <w:t>:</w:t>
      </w:r>
      <w:r w:rsidRPr="009B2C2B">
        <w:rPr>
          <w:sz w:val="28"/>
          <w:szCs w:val="28"/>
        </w:rPr>
        <w:t xml:space="preserve"> </w:t>
      </w:r>
      <w:r w:rsidR="00454428" w:rsidRPr="00B425FD">
        <w:rPr>
          <w:rFonts w:eastAsia="Calibri"/>
          <w:sz w:val="28"/>
          <w:szCs w:val="28"/>
        </w:rPr>
        <w:t>О рассмотрении отчета</w:t>
      </w:r>
      <w:r w:rsidR="00454428">
        <w:rPr>
          <w:rFonts w:eastAsia="Calibri"/>
          <w:sz w:val="28"/>
          <w:szCs w:val="28"/>
        </w:rPr>
        <w:t xml:space="preserve"> генерального директора АО «Калининградская генерирующая компании</w:t>
      </w:r>
      <w:r w:rsidR="00454428" w:rsidRPr="00B425FD">
        <w:rPr>
          <w:rFonts w:eastAsia="Calibri"/>
          <w:sz w:val="28"/>
          <w:szCs w:val="28"/>
        </w:rPr>
        <w:t>» об экономическом эффекте от реализации договора лизинга ветроэлектрической станции «Зеленоградская ВЭС».</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ind w:firstLine="709"/>
        <w:jc w:val="both"/>
        <w:rPr>
          <w:rFonts w:hint="eastAsia"/>
          <w:sz w:val="28"/>
          <w:szCs w:val="28"/>
        </w:rPr>
      </w:pPr>
      <w:r w:rsidRPr="00224369">
        <w:rPr>
          <w:sz w:val="28"/>
          <w:szCs w:val="28"/>
        </w:rPr>
        <w:t>1. Принять к сведению отчет генерального директора АО «Калининградская генерирующая компания» об экономическом эффекте от реализации договора лизинга ветроэлектрической станции «Зеленоградская ВЭС» в соответствии с приложением № 8 к настоящему решению Совета директоров Общества.</w:t>
      </w:r>
    </w:p>
    <w:p w:rsidR="00454428" w:rsidRDefault="00454428" w:rsidP="00454428">
      <w:pPr>
        <w:widowControl w:val="0"/>
        <w:ind w:firstLine="709"/>
        <w:jc w:val="both"/>
        <w:rPr>
          <w:rFonts w:hint="eastAsia"/>
          <w:sz w:val="28"/>
          <w:szCs w:val="28"/>
        </w:rPr>
      </w:pPr>
      <w:r w:rsidRPr="00224369">
        <w:rPr>
          <w:sz w:val="28"/>
          <w:szCs w:val="28"/>
        </w:rPr>
        <w:t>2. Отметить позднее вынесение вопроса на рассмотрение Совета директоров АО «Янтарьэнерго».</w:t>
      </w:r>
    </w:p>
    <w:p w:rsidR="00454428" w:rsidRDefault="00454428" w:rsidP="00693F0C">
      <w:pPr>
        <w:jc w:val="both"/>
        <w:rPr>
          <w:rFonts w:hint="eastAsia"/>
          <w:bCs/>
          <w:sz w:val="28"/>
          <w:szCs w:val="28"/>
        </w:rPr>
      </w:pP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B63187" w:rsidRPr="008E5ECB" w:rsidTr="00893773">
        <w:tc>
          <w:tcPr>
            <w:tcW w:w="4583" w:type="dxa"/>
            <w:tcBorders>
              <w:right w:val="single" w:sz="4" w:space="0" w:color="auto"/>
            </w:tcBorders>
          </w:tcPr>
          <w:p w:rsidR="00B63187" w:rsidRPr="008E5ECB" w:rsidRDefault="00B63187" w:rsidP="00B6318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63187" w:rsidRPr="008E5ECB" w:rsidRDefault="00B63187" w:rsidP="00B6318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B63187" w:rsidRPr="008E5ECB" w:rsidRDefault="00B63187" w:rsidP="00B63187">
            <w:pPr>
              <w:jc w:val="center"/>
              <w:rPr>
                <w:rFonts w:eastAsiaTheme="minorHAnsi"/>
                <w:bCs/>
                <w:iCs/>
                <w:color w:val="000000"/>
                <w:lang w:eastAsia="en-US"/>
              </w:rPr>
            </w:pPr>
            <w:r w:rsidRPr="008E5ECB">
              <w:rPr>
                <w:rFonts w:eastAsiaTheme="minorHAnsi"/>
                <w:bCs/>
                <w:iCs/>
                <w:color w:val="000000"/>
                <w:lang w:eastAsia="en-US"/>
              </w:rPr>
              <w:t>-</w:t>
            </w:r>
          </w:p>
        </w:tc>
        <w:tc>
          <w:tcPr>
            <w:tcW w:w="1842" w:type="dxa"/>
            <w:shd w:val="clear" w:color="auto" w:fill="FFFFFF" w:themeFill="background1"/>
          </w:tcPr>
          <w:p w:rsidR="00B63187" w:rsidRPr="008E5ECB" w:rsidRDefault="00B63187" w:rsidP="00B6318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63187" w:rsidRPr="008E5ECB" w:rsidTr="00F3772E">
        <w:tc>
          <w:tcPr>
            <w:tcW w:w="4583" w:type="dxa"/>
          </w:tcPr>
          <w:p w:rsidR="00B63187" w:rsidRPr="008E5ECB" w:rsidRDefault="00B63187" w:rsidP="00B63187">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rPr>
          <w:trHeight w:val="310"/>
        </w:trPr>
        <w:tc>
          <w:tcPr>
            <w:tcW w:w="4583" w:type="dxa"/>
          </w:tcPr>
          <w:p w:rsidR="00B63187" w:rsidRPr="008E5ECB" w:rsidRDefault="00B63187" w:rsidP="00B63187">
            <w:pPr>
              <w:rPr>
                <w:rFonts w:hint="eastAsia"/>
              </w:rPr>
            </w:pPr>
            <w:r w:rsidRPr="008E5ECB">
              <w:t>Парамонова Наталья Владимировна</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rPr>
                <w:rFonts w:hint="eastAsia"/>
              </w:rPr>
            </w:pPr>
            <w:r w:rsidRPr="008E5ECB">
              <w:rPr>
                <w:rFonts w:eastAsia="Calibri"/>
                <w:lang w:eastAsia="en-US"/>
              </w:rPr>
              <w:t>Юткин Кирилл Александрович</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93F0C" w:rsidRDefault="00693F0C" w:rsidP="00693F0C">
      <w:pPr>
        <w:jc w:val="both"/>
        <w:rPr>
          <w:rFonts w:eastAsiaTheme="minorHAnsi"/>
          <w:b/>
          <w:sz w:val="28"/>
          <w:szCs w:val="28"/>
          <w:lang w:eastAsia="en-US"/>
        </w:rPr>
      </w:pPr>
    </w:p>
    <w:p w:rsidR="00454428" w:rsidRDefault="00693F0C" w:rsidP="00454428">
      <w:pPr>
        <w:widowControl w:val="0"/>
        <w:jc w:val="both"/>
        <w:rPr>
          <w:rFonts w:hint="eastAsia"/>
          <w:sz w:val="28"/>
          <w:szCs w:val="28"/>
        </w:rPr>
      </w:pPr>
      <w:r w:rsidRPr="009B2C2B">
        <w:rPr>
          <w:rFonts w:eastAsiaTheme="minorHAnsi"/>
          <w:b/>
          <w:sz w:val="28"/>
          <w:szCs w:val="28"/>
          <w:lang w:eastAsia="en-US"/>
        </w:rPr>
        <w:t xml:space="preserve">ВОПРОС № </w:t>
      </w:r>
      <w:r w:rsidR="00F751C3">
        <w:rPr>
          <w:rFonts w:eastAsiaTheme="minorHAnsi"/>
          <w:b/>
          <w:sz w:val="28"/>
          <w:szCs w:val="28"/>
          <w:lang w:eastAsia="en-US"/>
        </w:rPr>
        <w:t>6</w:t>
      </w:r>
      <w:r w:rsidRPr="009B2C2B">
        <w:rPr>
          <w:rFonts w:eastAsiaTheme="minorHAnsi"/>
          <w:sz w:val="28"/>
          <w:szCs w:val="28"/>
          <w:lang w:eastAsia="en-US"/>
        </w:rPr>
        <w:t>:</w:t>
      </w:r>
      <w:r w:rsidRPr="009B2C2B">
        <w:rPr>
          <w:sz w:val="28"/>
          <w:szCs w:val="28"/>
        </w:rPr>
        <w:t xml:space="preserve"> </w:t>
      </w:r>
      <w:r w:rsidR="00454428" w:rsidRPr="00B425FD">
        <w:rPr>
          <w:sz w:val="28"/>
          <w:szCs w:val="28"/>
        </w:rPr>
        <w:t xml:space="preserve">О рассмотрении отчета </w:t>
      </w:r>
      <w:r w:rsidR="00454428">
        <w:rPr>
          <w:rFonts w:eastAsia="Calibri"/>
          <w:sz w:val="28"/>
          <w:szCs w:val="28"/>
        </w:rPr>
        <w:t>генерального директора АО «Калининградская генерирующая компании</w:t>
      </w:r>
      <w:r w:rsidR="00454428" w:rsidRPr="00B425FD">
        <w:rPr>
          <w:rFonts w:eastAsia="Calibri"/>
          <w:sz w:val="28"/>
          <w:szCs w:val="28"/>
        </w:rPr>
        <w:t>»</w:t>
      </w:r>
      <w:r w:rsidR="00454428" w:rsidRPr="00B425FD">
        <w:rPr>
          <w:sz w:val="28"/>
          <w:szCs w:val="28"/>
        </w:rPr>
        <w:t xml:space="preserve"> о причинах формирования высокого уровня кредиторской зад</w:t>
      </w:r>
      <w:r w:rsidR="00454428">
        <w:rPr>
          <w:sz w:val="28"/>
          <w:szCs w:val="28"/>
        </w:rPr>
        <w:t xml:space="preserve">олженности, в том числе перед </w:t>
      </w:r>
      <w:r w:rsidR="00454428" w:rsidRPr="00B425FD">
        <w:rPr>
          <w:sz w:val="28"/>
          <w:szCs w:val="28"/>
        </w:rPr>
        <w:t>АО</w:t>
      </w:r>
      <w:r w:rsidR="00454428">
        <w:rPr>
          <w:sz w:val="28"/>
          <w:szCs w:val="28"/>
        </w:rPr>
        <w:t> </w:t>
      </w:r>
      <w:r w:rsidR="00454428" w:rsidRPr="00B425FD">
        <w:rPr>
          <w:sz w:val="28"/>
          <w:szCs w:val="28"/>
        </w:rPr>
        <w:t>«Янтарьэнерго», а также планируемых мероприятиях, обеспечивающих погашение кредиторской задолженности и компенсацию накопленных убытков прошлых лет.</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ind w:firstLine="709"/>
        <w:jc w:val="both"/>
        <w:rPr>
          <w:rFonts w:hint="eastAsia"/>
          <w:sz w:val="28"/>
          <w:szCs w:val="28"/>
        </w:rPr>
      </w:pPr>
      <w:r w:rsidRPr="00224369">
        <w:rPr>
          <w:sz w:val="28"/>
          <w:szCs w:val="28"/>
        </w:rPr>
        <w:t>1. Принять к сведению отчет генерального директора АО «Калининградская генерирующая компания» о причинах формирования высокого уровня кредиторской задолженности, в том числе перед АО «Янтарьэнерго», а также планируемых мероприятиях, обеспечивающих погашение кредиторской задолженности и компенсацию накопленных убытков прошлых лет в соответствии с приложением № 9 к настоящему решению Совета директоров Общества.</w:t>
      </w:r>
    </w:p>
    <w:p w:rsidR="00454428" w:rsidRDefault="00454428" w:rsidP="00454428">
      <w:pPr>
        <w:widowControl w:val="0"/>
        <w:ind w:firstLine="709"/>
        <w:contextualSpacing/>
        <w:jc w:val="both"/>
        <w:rPr>
          <w:rFonts w:hint="eastAsia"/>
          <w:sz w:val="28"/>
          <w:szCs w:val="28"/>
        </w:rPr>
      </w:pPr>
      <w:r w:rsidRPr="00224369">
        <w:rPr>
          <w:sz w:val="28"/>
          <w:szCs w:val="28"/>
        </w:rPr>
        <w:t>2. Отметить позднее вынесение вопроса на рассмотрение Совета директоров АО «Янтарьэнерго».</w:t>
      </w: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B63187" w:rsidRPr="008E5ECB" w:rsidTr="00893773">
        <w:tc>
          <w:tcPr>
            <w:tcW w:w="4583" w:type="dxa"/>
            <w:tcBorders>
              <w:right w:val="single" w:sz="4" w:space="0" w:color="auto"/>
            </w:tcBorders>
          </w:tcPr>
          <w:p w:rsidR="00B63187" w:rsidRPr="008E5ECB" w:rsidRDefault="00B63187" w:rsidP="00B6318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63187" w:rsidRPr="008E5ECB" w:rsidRDefault="00B63187" w:rsidP="00B6318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B63187" w:rsidRPr="008E5ECB" w:rsidRDefault="00B63187" w:rsidP="00B63187">
            <w:pPr>
              <w:jc w:val="center"/>
              <w:rPr>
                <w:rFonts w:eastAsiaTheme="minorHAnsi"/>
                <w:bCs/>
                <w:iCs/>
                <w:color w:val="000000"/>
                <w:lang w:eastAsia="en-US"/>
              </w:rPr>
            </w:pPr>
            <w:r w:rsidRPr="008E5ECB">
              <w:rPr>
                <w:rFonts w:eastAsiaTheme="minorHAnsi"/>
                <w:bCs/>
                <w:iCs/>
                <w:color w:val="000000"/>
                <w:lang w:eastAsia="en-US"/>
              </w:rPr>
              <w:t>-</w:t>
            </w:r>
          </w:p>
        </w:tc>
        <w:tc>
          <w:tcPr>
            <w:tcW w:w="1842" w:type="dxa"/>
            <w:shd w:val="clear" w:color="auto" w:fill="FFFFFF" w:themeFill="background1"/>
          </w:tcPr>
          <w:p w:rsidR="00B63187" w:rsidRPr="008E5ECB" w:rsidRDefault="00B63187" w:rsidP="00B6318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63187" w:rsidRPr="008E5ECB" w:rsidTr="00F3772E">
        <w:tc>
          <w:tcPr>
            <w:tcW w:w="4583" w:type="dxa"/>
          </w:tcPr>
          <w:p w:rsidR="00B63187" w:rsidRPr="008E5ECB" w:rsidRDefault="00B63187" w:rsidP="00B63187">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rPr>
          <w:trHeight w:val="310"/>
        </w:trPr>
        <w:tc>
          <w:tcPr>
            <w:tcW w:w="4583" w:type="dxa"/>
          </w:tcPr>
          <w:p w:rsidR="00B63187" w:rsidRPr="008E5ECB" w:rsidRDefault="00B63187" w:rsidP="00B63187">
            <w:pPr>
              <w:rPr>
                <w:rFonts w:hint="eastAsia"/>
              </w:rPr>
            </w:pPr>
            <w:r w:rsidRPr="008E5ECB">
              <w:t>Парамонова Наталья Владимировна</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rPr>
                <w:rFonts w:hint="eastAsia"/>
              </w:rPr>
            </w:pPr>
            <w:r w:rsidRPr="008E5ECB">
              <w:rPr>
                <w:rFonts w:eastAsia="Calibri"/>
                <w:lang w:eastAsia="en-US"/>
              </w:rPr>
              <w:t>Юткин Кирилл Александрович</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751C3" w:rsidRDefault="00F751C3" w:rsidP="00693F0C">
      <w:pPr>
        <w:pStyle w:val="a8"/>
        <w:shd w:val="clear" w:color="auto" w:fill="FFFFFF"/>
        <w:spacing w:after="0" w:line="240" w:lineRule="auto"/>
        <w:ind w:left="0"/>
        <w:jc w:val="both"/>
        <w:rPr>
          <w:rFonts w:ascii="Times New Roman" w:eastAsiaTheme="minorHAnsi" w:hAnsi="Times New Roman"/>
          <w:b/>
          <w:sz w:val="28"/>
          <w:szCs w:val="28"/>
        </w:rPr>
      </w:pPr>
    </w:p>
    <w:p w:rsidR="00693F0C" w:rsidRPr="008D5E67" w:rsidRDefault="00693F0C" w:rsidP="00693F0C">
      <w:pPr>
        <w:pStyle w:val="a8"/>
        <w:shd w:val="clear" w:color="auto" w:fill="FFFFFF"/>
        <w:spacing w:after="0" w:line="240" w:lineRule="auto"/>
        <w:ind w:left="0"/>
        <w:jc w:val="both"/>
        <w:rPr>
          <w:rFonts w:ascii="Times New Roman" w:hAnsi="Times New Roman"/>
          <w:color w:val="000000"/>
          <w:spacing w:val="-3"/>
          <w:w w:val="102"/>
          <w:sz w:val="28"/>
          <w:szCs w:val="28"/>
        </w:rPr>
      </w:pPr>
      <w:r w:rsidRPr="0057092F">
        <w:rPr>
          <w:rFonts w:ascii="Times New Roman" w:eastAsiaTheme="minorHAnsi" w:hAnsi="Times New Roman"/>
          <w:b/>
          <w:sz w:val="28"/>
          <w:szCs w:val="28"/>
        </w:rPr>
        <w:t xml:space="preserve">ВОПРОС № </w:t>
      </w:r>
      <w:r w:rsidR="00F751C3">
        <w:rPr>
          <w:rFonts w:ascii="Times New Roman" w:eastAsiaTheme="minorHAnsi" w:hAnsi="Times New Roman"/>
          <w:b/>
          <w:sz w:val="28"/>
          <w:szCs w:val="28"/>
        </w:rPr>
        <w:t>7</w:t>
      </w:r>
      <w:r w:rsidRPr="0057092F">
        <w:rPr>
          <w:rFonts w:ascii="Times New Roman" w:eastAsiaTheme="minorHAnsi" w:hAnsi="Times New Roman"/>
          <w:sz w:val="28"/>
          <w:szCs w:val="28"/>
        </w:rPr>
        <w:t>:</w:t>
      </w:r>
      <w:r w:rsidRPr="009B2C2B">
        <w:rPr>
          <w:sz w:val="28"/>
          <w:szCs w:val="28"/>
        </w:rPr>
        <w:t xml:space="preserve"> </w:t>
      </w:r>
      <w:r w:rsidR="00454428" w:rsidRPr="00454428">
        <w:rPr>
          <w:rFonts w:ascii="Times New Roman" w:hAnsi="Times New Roman"/>
          <w:sz w:val="28"/>
          <w:szCs w:val="28"/>
          <w:lang w:eastAsia="ru-RU"/>
        </w:rPr>
        <w:t>О рассмотрении Плана перспективного развития АО «Калининградская генерирующая компания» на 2019-2030 годы.</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ind w:firstLine="709"/>
        <w:jc w:val="both"/>
        <w:rPr>
          <w:rFonts w:hint="eastAsia"/>
          <w:sz w:val="28"/>
          <w:szCs w:val="28"/>
        </w:rPr>
      </w:pPr>
      <w:r w:rsidRPr="00224369">
        <w:rPr>
          <w:sz w:val="28"/>
          <w:szCs w:val="28"/>
        </w:rPr>
        <w:lastRenderedPageBreak/>
        <w:t>1. Принять к сведению План перспективного развития АО «Калининградская генерирующая компания» на 2019-2030 годы в соответствии с приложением № 10 к настоящему решению Совета директоров Общества.</w:t>
      </w:r>
    </w:p>
    <w:p w:rsidR="00454428" w:rsidRPr="00224369" w:rsidRDefault="00454428" w:rsidP="00454428">
      <w:pPr>
        <w:widowControl w:val="0"/>
        <w:ind w:firstLine="709"/>
        <w:jc w:val="both"/>
        <w:rPr>
          <w:rFonts w:hint="eastAsia"/>
          <w:sz w:val="28"/>
          <w:szCs w:val="28"/>
        </w:rPr>
      </w:pPr>
      <w:r w:rsidRPr="00224369">
        <w:rPr>
          <w:sz w:val="28"/>
          <w:szCs w:val="28"/>
        </w:rPr>
        <w:t>2. Поручить представителям АО «Янтарьэнерго» в Совете директоров АО «Калининградская генерирующая компания» по вопросу «О рассмотрении Плана перспективного развития АО «Калининградская генерирующая компания» на 2019-2030 годы» голосовать «ЗА» принятие следующего решения:</w:t>
      </w:r>
    </w:p>
    <w:p w:rsidR="00454428" w:rsidRPr="00224369" w:rsidRDefault="00454428" w:rsidP="00454428">
      <w:pPr>
        <w:widowControl w:val="0"/>
        <w:ind w:firstLine="709"/>
        <w:jc w:val="both"/>
        <w:rPr>
          <w:rFonts w:hint="eastAsia"/>
          <w:sz w:val="28"/>
          <w:szCs w:val="28"/>
        </w:rPr>
      </w:pPr>
      <w:r w:rsidRPr="00224369">
        <w:rPr>
          <w:sz w:val="28"/>
          <w:szCs w:val="28"/>
        </w:rPr>
        <w:t xml:space="preserve">2.1. Утвердить «умеренный сценарий» Плана перспективного развития </w:t>
      </w:r>
      <w:proofErr w:type="gramStart"/>
      <w:r w:rsidRPr="00224369">
        <w:rPr>
          <w:sz w:val="28"/>
          <w:szCs w:val="28"/>
        </w:rPr>
        <w:t>АО</w:t>
      </w:r>
      <w:r>
        <w:rPr>
          <w:sz w:val="28"/>
          <w:szCs w:val="28"/>
        </w:rPr>
        <w:t xml:space="preserve"> </w:t>
      </w:r>
      <w:r w:rsidRPr="00224369">
        <w:rPr>
          <w:sz w:val="28"/>
          <w:szCs w:val="28"/>
        </w:rPr>
        <w:t> «</w:t>
      </w:r>
      <w:proofErr w:type="gramEnd"/>
      <w:r w:rsidRPr="00224369">
        <w:rPr>
          <w:sz w:val="28"/>
          <w:szCs w:val="28"/>
        </w:rPr>
        <w:t xml:space="preserve">Калининградская генерирующая компания» на 2019-2030 </w:t>
      </w:r>
      <w:r w:rsidRPr="00224369">
        <w:rPr>
          <w:sz w:val="28"/>
          <w:szCs w:val="28"/>
        </w:rPr>
        <w:br/>
        <w:t>годы в соответствии с приложением  к решению Совета директоров Общества.</w:t>
      </w:r>
    </w:p>
    <w:p w:rsidR="00454428" w:rsidRPr="00224369" w:rsidRDefault="00454428" w:rsidP="00454428">
      <w:pPr>
        <w:widowControl w:val="0"/>
        <w:ind w:firstLine="709"/>
        <w:jc w:val="both"/>
        <w:rPr>
          <w:rFonts w:hint="eastAsia"/>
          <w:sz w:val="28"/>
          <w:szCs w:val="28"/>
        </w:rPr>
      </w:pPr>
      <w:r w:rsidRPr="00224369">
        <w:rPr>
          <w:sz w:val="28"/>
          <w:szCs w:val="28"/>
        </w:rPr>
        <w:t>2.2. Поручить генеральному директору АО «Калининградская генерирующая компания» обеспечить вынесение на рассмотрение Совета директоров Общества отчета о ходе выполнения Плана перспективного развития начиная с 2019 года в рамках вопроса об итогах исполнения Бизнес-плана за год.</w:t>
      </w:r>
    </w:p>
    <w:p w:rsidR="00454428" w:rsidRDefault="00454428" w:rsidP="00454428">
      <w:pPr>
        <w:widowControl w:val="0"/>
        <w:ind w:firstLine="709"/>
        <w:jc w:val="both"/>
        <w:rPr>
          <w:rFonts w:hint="eastAsia"/>
          <w:sz w:val="28"/>
          <w:szCs w:val="28"/>
        </w:rPr>
      </w:pPr>
      <w:r w:rsidRPr="00224369">
        <w:rPr>
          <w:sz w:val="28"/>
          <w:szCs w:val="28"/>
        </w:rPr>
        <w:t>3. Отметить позднее вынесение вопроса на рассмотрение Совета директоров АО «Янтарьэнерго».</w:t>
      </w: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Borders>
              <w:right w:val="single" w:sz="4" w:space="0" w:color="auto"/>
            </w:tcBorders>
          </w:tcPr>
          <w:p w:rsidR="00693F0C" w:rsidRPr="008E5ECB" w:rsidRDefault="00693F0C" w:rsidP="00F3772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rPr>
          <w:trHeight w:val="310"/>
        </w:trPr>
        <w:tc>
          <w:tcPr>
            <w:tcW w:w="4583" w:type="dxa"/>
          </w:tcPr>
          <w:p w:rsidR="00693F0C" w:rsidRPr="008E5ECB" w:rsidRDefault="00693F0C" w:rsidP="00F3772E">
            <w:pPr>
              <w:rPr>
                <w:rFonts w:hint="eastAsia"/>
              </w:rPr>
            </w:pPr>
            <w:r w:rsidRPr="008E5ECB">
              <w:t>Парамонова Наталья Владимировна</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rPr>
                <w:rFonts w:hint="eastAsia"/>
              </w:rPr>
            </w:pPr>
            <w:r w:rsidRPr="008E5ECB">
              <w:rPr>
                <w:rFonts w:eastAsia="Calibri"/>
                <w:lang w:eastAsia="en-US"/>
              </w:rPr>
              <w:t>Юткин Кирилл Александрович</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93F0C" w:rsidRDefault="00693F0C" w:rsidP="00693F0C">
      <w:pPr>
        <w:jc w:val="both"/>
        <w:rPr>
          <w:rFonts w:eastAsiaTheme="minorHAnsi"/>
          <w:b/>
          <w:sz w:val="28"/>
          <w:szCs w:val="28"/>
          <w:lang w:eastAsia="en-US"/>
        </w:rPr>
      </w:pPr>
    </w:p>
    <w:p w:rsidR="00454428" w:rsidRPr="00224369" w:rsidRDefault="00693F0C" w:rsidP="00454428">
      <w:pPr>
        <w:widowControl w:val="0"/>
        <w:tabs>
          <w:tab w:val="left" w:pos="284"/>
          <w:tab w:val="left" w:pos="567"/>
        </w:tabs>
        <w:jc w:val="both"/>
        <w:rPr>
          <w:rFonts w:hint="eastAsia"/>
          <w:sz w:val="28"/>
          <w:szCs w:val="28"/>
        </w:rPr>
      </w:pPr>
      <w:r w:rsidRPr="009B2C2B">
        <w:rPr>
          <w:rFonts w:eastAsiaTheme="minorHAnsi"/>
          <w:b/>
          <w:sz w:val="28"/>
          <w:szCs w:val="28"/>
          <w:lang w:eastAsia="en-US"/>
        </w:rPr>
        <w:t xml:space="preserve">ВОПРОС № </w:t>
      </w:r>
      <w:r w:rsidR="00F751C3">
        <w:rPr>
          <w:rFonts w:eastAsiaTheme="minorHAnsi"/>
          <w:b/>
          <w:sz w:val="28"/>
          <w:szCs w:val="28"/>
          <w:lang w:eastAsia="en-US"/>
        </w:rPr>
        <w:t>8</w:t>
      </w:r>
      <w:r w:rsidRPr="009B2C2B">
        <w:rPr>
          <w:rFonts w:eastAsiaTheme="minorHAnsi"/>
          <w:sz w:val="28"/>
          <w:szCs w:val="28"/>
          <w:lang w:eastAsia="en-US"/>
        </w:rPr>
        <w:t>:</w:t>
      </w:r>
      <w:r w:rsidRPr="009B2C2B">
        <w:rPr>
          <w:sz w:val="28"/>
          <w:szCs w:val="28"/>
        </w:rPr>
        <w:t xml:space="preserve"> </w:t>
      </w:r>
      <w:r w:rsidR="00454428" w:rsidRPr="00224369">
        <w:rPr>
          <w:rFonts w:eastAsia="Calibri"/>
          <w:sz w:val="28"/>
          <w:szCs w:val="28"/>
        </w:rPr>
        <w:t>Об определении позиции АО «Янтарьэнерго» по вопросам повесток дня заседаний Советов директоров ДЗО АО «Янтарьэнерго».</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tabs>
          <w:tab w:val="left" w:pos="426"/>
        </w:tabs>
        <w:ind w:firstLine="709"/>
        <w:jc w:val="both"/>
        <w:rPr>
          <w:rFonts w:eastAsia="Andale Sans UI"/>
          <w:kern w:val="3"/>
          <w:sz w:val="28"/>
          <w:szCs w:val="28"/>
          <w:lang w:bidi="fa-IR"/>
        </w:rPr>
      </w:pPr>
      <w:r w:rsidRPr="00224369">
        <w:rPr>
          <w:sz w:val="28"/>
          <w:szCs w:val="28"/>
        </w:rPr>
        <w:t xml:space="preserve">Поручить представителям АО «Янтарьэнерго» на заседании Совета </w:t>
      </w:r>
      <w:r w:rsidRPr="00224369">
        <w:rPr>
          <w:rFonts w:eastAsia="Andale Sans UI"/>
          <w:kern w:val="3"/>
          <w:sz w:val="28"/>
          <w:szCs w:val="28"/>
          <w:lang w:bidi="fa-IR"/>
        </w:rPr>
        <w:t xml:space="preserve">директоров: </w:t>
      </w:r>
    </w:p>
    <w:p w:rsidR="00454428" w:rsidRPr="00224369" w:rsidRDefault="00454428" w:rsidP="00454428">
      <w:pPr>
        <w:widowControl w:val="0"/>
        <w:ind w:firstLine="709"/>
        <w:jc w:val="both"/>
        <w:rPr>
          <w:rFonts w:eastAsia="Andale Sans UI"/>
          <w:kern w:val="3"/>
          <w:sz w:val="28"/>
          <w:szCs w:val="28"/>
          <w:lang w:bidi="fa-IR"/>
        </w:rPr>
      </w:pPr>
      <w:r w:rsidRPr="00224369">
        <w:rPr>
          <w:rFonts w:eastAsia="Andale Sans UI"/>
          <w:kern w:val="3"/>
          <w:sz w:val="28"/>
          <w:szCs w:val="28"/>
          <w:lang w:bidi="fa-IR"/>
        </w:rPr>
        <w:t>1. АО «Калининградская генерирующая компания» по вопросу «Об</w:t>
      </w:r>
      <w:r>
        <w:rPr>
          <w:rFonts w:eastAsia="Andale Sans UI"/>
          <w:kern w:val="3"/>
          <w:sz w:val="28"/>
          <w:szCs w:val="28"/>
          <w:lang w:bidi="fa-IR"/>
        </w:rPr>
        <w:t> </w:t>
      </w:r>
      <w:r w:rsidRPr="00224369">
        <w:rPr>
          <w:rFonts w:eastAsia="Andale Sans UI"/>
          <w:kern w:val="3"/>
          <w:sz w:val="28"/>
          <w:szCs w:val="28"/>
          <w:lang w:bidi="fa-IR"/>
        </w:rPr>
        <w:t>утверждении Программы страховой защиты АО «Калининградская генерирующая компания» на 2020 год» голосовать «ЗА» принятие следующего решения:</w:t>
      </w:r>
    </w:p>
    <w:p w:rsidR="00454428" w:rsidRPr="00224369" w:rsidRDefault="00454428" w:rsidP="00454428">
      <w:pPr>
        <w:widowControl w:val="0"/>
        <w:tabs>
          <w:tab w:val="left" w:pos="851"/>
        </w:tabs>
        <w:ind w:firstLine="709"/>
        <w:jc w:val="both"/>
        <w:outlineLvl w:val="0"/>
        <w:rPr>
          <w:rFonts w:eastAsia="Andale Sans UI"/>
          <w:kern w:val="3"/>
          <w:sz w:val="28"/>
          <w:szCs w:val="28"/>
          <w:lang w:bidi="fa-IR"/>
        </w:rPr>
      </w:pPr>
      <w:r w:rsidRPr="00224369">
        <w:rPr>
          <w:rFonts w:eastAsia="Andale Sans UI"/>
          <w:kern w:val="3"/>
          <w:sz w:val="28"/>
          <w:szCs w:val="28"/>
          <w:lang w:bidi="fa-IR"/>
        </w:rPr>
        <w:t xml:space="preserve">Утвердить Программу страховой защиты </w:t>
      </w:r>
      <w:r w:rsidRPr="00224369">
        <w:rPr>
          <w:bCs/>
          <w:sz w:val="28"/>
          <w:szCs w:val="28"/>
        </w:rPr>
        <w:t>АО «Калининградская генерирующая компания»</w:t>
      </w:r>
      <w:r w:rsidRPr="00224369">
        <w:rPr>
          <w:rFonts w:eastAsia="Andale Sans UI"/>
          <w:kern w:val="3"/>
          <w:sz w:val="28"/>
          <w:szCs w:val="28"/>
          <w:lang w:bidi="fa-IR"/>
        </w:rPr>
        <w:t xml:space="preserve"> на 2020 год в соответствии с приложением к решению Совета директоров Общества.</w:t>
      </w:r>
    </w:p>
    <w:p w:rsidR="00454428" w:rsidRPr="00224369" w:rsidRDefault="00454428" w:rsidP="00454428">
      <w:pPr>
        <w:widowControl w:val="0"/>
        <w:tabs>
          <w:tab w:val="left" w:pos="284"/>
          <w:tab w:val="left" w:pos="567"/>
        </w:tabs>
        <w:ind w:firstLine="709"/>
        <w:jc w:val="both"/>
        <w:rPr>
          <w:rFonts w:eastAsia="Andale Sans UI"/>
          <w:kern w:val="3"/>
          <w:sz w:val="28"/>
          <w:szCs w:val="28"/>
          <w:lang w:bidi="fa-IR"/>
        </w:rPr>
      </w:pPr>
      <w:r w:rsidRPr="00224369">
        <w:rPr>
          <w:rFonts w:eastAsia="Andale Sans UI"/>
          <w:kern w:val="3"/>
          <w:sz w:val="28"/>
          <w:szCs w:val="28"/>
          <w:lang w:bidi="fa-IR"/>
        </w:rPr>
        <w:t>2. АО «Янтарьэнергосбыт» по вопросу:</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rFonts w:eastAsia="Andale Sans UI"/>
          <w:kern w:val="3"/>
          <w:sz w:val="28"/>
          <w:szCs w:val="28"/>
          <w:lang w:bidi="fa-IR"/>
        </w:rPr>
        <w:t xml:space="preserve">2.1. «Об утверждении кандидатур страховых организаций для заключения договоров страхования Общества» </w:t>
      </w:r>
      <w:r w:rsidRPr="00224369">
        <w:rPr>
          <w:color w:val="000000"/>
          <w:sz w:val="28"/>
          <w:szCs w:val="28"/>
        </w:rPr>
        <w:t xml:space="preserve">голосовать «ЗА» принятие следующего </w:t>
      </w:r>
      <w:r w:rsidRPr="00224369">
        <w:rPr>
          <w:color w:val="000000"/>
          <w:sz w:val="28"/>
          <w:szCs w:val="28"/>
        </w:rPr>
        <w:lastRenderedPageBreak/>
        <w:t>решения:</w:t>
      </w:r>
    </w:p>
    <w:p w:rsidR="00454428" w:rsidRDefault="00454428" w:rsidP="00454428">
      <w:pPr>
        <w:widowControl w:val="0"/>
        <w:tabs>
          <w:tab w:val="left" w:pos="0"/>
        </w:tabs>
        <w:ind w:firstLine="709"/>
        <w:jc w:val="both"/>
        <w:rPr>
          <w:rFonts w:hint="eastAsia"/>
          <w:bCs/>
          <w:sz w:val="28"/>
          <w:szCs w:val="28"/>
        </w:rPr>
      </w:pPr>
      <w:r w:rsidRPr="00224369">
        <w:rPr>
          <w:bCs/>
          <w:sz w:val="28"/>
          <w:szCs w:val="28"/>
        </w:rPr>
        <w:t xml:space="preserve">Утвердить в качестве страховщика Общества следующую страховую компанию: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0"/>
        <w:gridCol w:w="2835"/>
        <w:gridCol w:w="3143"/>
      </w:tblGrid>
      <w:tr w:rsidR="00454428" w:rsidRPr="00224369" w:rsidTr="00F3772E">
        <w:trPr>
          <w:cantSplit/>
          <w:trHeight w:val="804"/>
        </w:trPr>
        <w:tc>
          <w:tcPr>
            <w:tcW w:w="3510"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Вид страхования</w:t>
            </w:r>
          </w:p>
        </w:tc>
        <w:tc>
          <w:tcPr>
            <w:tcW w:w="2835"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Страховая компания</w:t>
            </w:r>
          </w:p>
        </w:tc>
        <w:tc>
          <w:tcPr>
            <w:tcW w:w="3143"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Период страхования</w:t>
            </w:r>
          </w:p>
          <w:p w:rsidR="00454428" w:rsidRPr="00224369" w:rsidRDefault="00454428" w:rsidP="00F3772E">
            <w:pPr>
              <w:widowControl w:val="0"/>
              <w:jc w:val="center"/>
              <w:rPr>
                <w:rFonts w:hint="eastAsia"/>
                <w:iCs/>
                <w:sz w:val="28"/>
                <w:szCs w:val="28"/>
              </w:rPr>
            </w:pPr>
            <w:r w:rsidRPr="00224369">
              <w:rPr>
                <w:iCs/>
                <w:sz w:val="28"/>
                <w:szCs w:val="28"/>
              </w:rPr>
              <w:t>(период выдачи страховых полисов)</w:t>
            </w:r>
          </w:p>
        </w:tc>
      </w:tr>
      <w:tr w:rsidR="00454428" w:rsidRPr="00224369" w:rsidTr="00F3772E">
        <w:trPr>
          <w:cantSplit/>
          <w:trHeight w:val="1246"/>
        </w:trPr>
        <w:tc>
          <w:tcPr>
            <w:tcW w:w="3510"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bookmarkStart w:id="0" w:name="OLE_LINK9"/>
            <w:bookmarkStart w:id="1" w:name="OLE_LINK10"/>
            <w:r w:rsidRPr="00224369">
              <w:rPr>
                <w:iCs/>
                <w:sz w:val="28"/>
                <w:szCs w:val="28"/>
              </w:rPr>
              <w:t>Обязательное страхование гражданской ответственности владельцев транспортных средств (ОСАГО)</w:t>
            </w:r>
          </w:p>
        </w:tc>
        <w:tc>
          <w:tcPr>
            <w:tcW w:w="2835"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СПАО «РЕСО-Гарантия»</w:t>
            </w:r>
          </w:p>
        </w:tc>
        <w:tc>
          <w:tcPr>
            <w:tcW w:w="3143"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с 24.01.2020 по 23.01.2021</w:t>
            </w:r>
          </w:p>
        </w:tc>
      </w:tr>
      <w:bookmarkEnd w:id="0"/>
      <w:bookmarkEnd w:id="1"/>
    </w:tbl>
    <w:p w:rsidR="00454428" w:rsidRDefault="00454428" w:rsidP="00454428">
      <w:pPr>
        <w:widowControl w:val="0"/>
        <w:tabs>
          <w:tab w:val="left" w:pos="284"/>
          <w:tab w:val="left" w:pos="567"/>
        </w:tabs>
        <w:ind w:firstLine="709"/>
        <w:jc w:val="both"/>
        <w:rPr>
          <w:rFonts w:hint="eastAsia"/>
          <w:color w:val="000000"/>
          <w:sz w:val="28"/>
          <w:szCs w:val="28"/>
        </w:rPr>
      </w:pPr>
    </w:p>
    <w:p w:rsidR="00454428" w:rsidRPr="00224369" w:rsidRDefault="00454428" w:rsidP="00454428">
      <w:pPr>
        <w:widowControl w:val="0"/>
        <w:tabs>
          <w:tab w:val="left" w:pos="284"/>
          <w:tab w:val="left" w:pos="567"/>
        </w:tabs>
        <w:ind w:firstLine="709"/>
        <w:jc w:val="both"/>
        <w:rPr>
          <w:rFonts w:hint="eastAsia"/>
          <w:sz w:val="28"/>
          <w:szCs w:val="28"/>
        </w:rPr>
      </w:pPr>
      <w:r w:rsidRPr="00224369">
        <w:rPr>
          <w:color w:val="000000"/>
          <w:sz w:val="28"/>
          <w:szCs w:val="28"/>
        </w:rPr>
        <w:t>2.2. «Об утверждении Программы страховой защиты АО «Янтарьэнергосбыт» на 2020 год» голосовать «ЗА» принятие следующего решения:</w:t>
      </w:r>
    </w:p>
    <w:p w:rsidR="00454428" w:rsidRPr="00224369" w:rsidRDefault="00454428" w:rsidP="00454428">
      <w:pPr>
        <w:widowControl w:val="0"/>
        <w:tabs>
          <w:tab w:val="left" w:pos="851"/>
        </w:tabs>
        <w:ind w:firstLine="709"/>
        <w:jc w:val="both"/>
        <w:outlineLvl w:val="0"/>
        <w:rPr>
          <w:rFonts w:hint="eastAsia"/>
          <w:b/>
          <w:bCs/>
          <w:sz w:val="28"/>
          <w:szCs w:val="28"/>
        </w:rPr>
      </w:pPr>
      <w:r w:rsidRPr="00224369">
        <w:rPr>
          <w:rFonts w:eastAsia="Andale Sans UI"/>
          <w:kern w:val="3"/>
          <w:sz w:val="28"/>
          <w:szCs w:val="28"/>
          <w:lang w:bidi="fa-IR"/>
        </w:rPr>
        <w:t xml:space="preserve">Утвердить Программу страховой защиты </w:t>
      </w:r>
      <w:r w:rsidRPr="00224369">
        <w:rPr>
          <w:sz w:val="28"/>
          <w:szCs w:val="28"/>
        </w:rPr>
        <w:t>АО «Янтарьэнергосбыт»</w:t>
      </w:r>
      <w:r w:rsidRPr="00224369">
        <w:rPr>
          <w:rFonts w:eastAsia="Andale Sans UI"/>
          <w:kern w:val="3"/>
          <w:sz w:val="28"/>
          <w:szCs w:val="28"/>
          <w:lang w:bidi="fa-IR"/>
        </w:rPr>
        <w:t xml:space="preserve"> на 2020 год в соответствии с приложением к решению Совета директоров Общества.</w:t>
      </w: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B63187" w:rsidRPr="008E5ECB" w:rsidTr="00893773">
        <w:tc>
          <w:tcPr>
            <w:tcW w:w="4583" w:type="dxa"/>
            <w:tcBorders>
              <w:right w:val="single" w:sz="4" w:space="0" w:color="auto"/>
            </w:tcBorders>
          </w:tcPr>
          <w:p w:rsidR="00B63187" w:rsidRPr="008E5ECB" w:rsidRDefault="00B63187" w:rsidP="00B6318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63187" w:rsidRPr="008E5ECB" w:rsidRDefault="00B63187" w:rsidP="00B6318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B63187" w:rsidRPr="008E5ECB" w:rsidRDefault="00B63187" w:rsidP="00B63187">
            <w:pPr>
              <w:jc w:val="center"/>
              <w:rPr>
                <w:rFonts w:eastAsiaTheme="minorHAnsi"/>
                <w:bCs/>
                <w:iCs/>
                <w:color w:val="000000"/>
                <w:lang w:eastAsia="en-US"/>
              </w:rPr>
            </w:pPr>
            <w:r w:rsidRPr="008E5ECB">
              <w:rPr>
                <w:rFonts w:eastAsiaTheme="minorHAnsi"/>
                <w:bCs/>
                <w:iCs/>
                <w:color w:val="000000"/>
                <w:lang w:eastAsia="en-US"/>
              </w:rPr>
              <w:t>-</w:t>
            </w:r>
          </w:p>
        </w:tc>
        <w:tc>
          <w:tcPr>
            <w:tcW w:w="1842" w:type="dxa"/>
            <w:shd w:val="clear" w:color="auto" w:fill="FFFFFF" w:themeFill="background1"/>
          </w:tcPr>
          <w:p w:rsidR="00B63187" w:rsidRPr="008E5ECB" w:rsidRDefault="00B63187" w:rsidP="00B6318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63187" w:rsidRPr="008E5ECB" w:rsidTr="00F3772E">
        <w:tc>
          <w:tcPr>
            <w:tcW w:w="4583" w:type="dxa"/>
          </w:tcPr>
          <w:p w:rsidR="00B63187" w:rsidRPr="008E5ECB" w:rsidRDefault="00B63187" w:rsidP="00B63187">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rPr>
          <w:trHeight w:val="310"/>
        </w:trPr>
        <w:tc>
          <w:tcPr>
            <w:tcW w:w="4583" w:type="dxa"/>
          </w:tcPr>
          <w:p w:rsidR="00B63187" w:rsidRPr="008E5ECB" w:rsidRDefault="00B63187" w:rsidP="00B63187">
            <w:pPr>
              <w:rPr>
                <w:rFonts w:hint="eastAsia"/>
              </w:rPr>
            </w:pPr>
            <w:r w:rsidRPr="008E5ECB">
              <w:t>Парамонова Наталья Владимировна</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rPr>
                <w:rFonts w:hint="eastAsia"/>
              </w:rPr>
            </w:pPr>
            <w:r w:rsidRPr="008E5ECB">
              <w:rPr>
                <w:rFonts w:eastAsia="Calibri"/>
                <w:lang w:eastAsia="en-US"/>
              </w:rPr>
              <w:t>Юткин Кирилл Александрович</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751C3" w:rsidRDefault="00F751C3" w:rsidP="00693F0C">
      <w:pPr>
        <w:pStyle w:val="a8"/>
        <w:shd w:val="clear" w:color="auto" w:fill="FFFFFF"/>
        <w:spacing w:after="0" w:line="240" w:lineRule="auto"/>
        <w:ind w:left="0"/>
        <w:jc w:val="both"/>
        <w:rPr>
          <w:rFonts w:ascii="Times New Roman" w:eastAsiaTheme="minorHAnsi" w:hAnsi="Times New Roman"/>
          <w:b/>
          <w:sz w:val="28"/>
          <w:szCs w:val="28"/>
        </w:rPr>
      </w:pPr>
    </w:p>
    <w:p w:rsidR="00454428" w:rsidRPr="00A36F3F" w:rsidRDefault="00693F0C" w:rsidP="00454428">
      <w:pPr>
        <w:widowControl w:val="0"/>
        <w:tabs>
          <w:tab w:val="left" w:pos="284"/>
          <w:tab w:val="left" w:pos="567"/>
        </w:tabs>
        <w:jc w:val="both"/>
        <w:rPr>
          <w:rFonts w:hint="eastAsia"/>
          <w:sz w:val="28"/>
          <w:szCs w:val="28"/>
        </w:rPr>
      </w:pPr>
      <w:r w:rsidRPr="0057092F">
        <w:rPr>
          <w:rFonts w:ascii="Times New Roman" w:eastAsiaTheme="minorHAnsi" w:hAnsi="Times New Roman"/>
          <w:b/>
          <w:sz w:val="28"/>
          <w:szCs w:val="28"/>
        </w:rPr>
        <w:t xml:space="preserve">ВОПРОС № </w:t>
      </w:r>
      <w:r w:rsidR="00F751C3">
        <w:rPr>
          <w:rFonts w:ascii="Times New Roman" w:eastAsiaTheme="minorHAnsi" w:hAnsi="Times New Roman"/>
          <w:b/>
          <w:sz w:val="28"/>
          <w:szCs w:val="28"/>
        </w:rPr>
        <w:t>9</w:t>
      </w:r>
      <w:r w:rsidRPr="0057092F">
        <w:rPr>
          <w:rFonts w:ascii="Times New Roman" w:eastAsiaTheme="minorHAnsi" w:hAnsi="Times New Roman"/>
          <w:sz w:val="28"/>
          <w:szCs w:val="28"/>
        </w:rPr>
        <w:t>:</w:t>
      </w:r>
      <w:r w:rsidRPr="009B2C2B">
        <w:rPr>
          <w:sz w:val="28"/>
          <w:szCs w:val="28"/>
        </w:rPr>
        <w:t xml:space="preserve"> </w:t>
      </w:r>
      <w:r w:rsidR="00454428" w:rsidRPr="00A36F3F">
        <w:rPr>
          <w:rFonts w:eastAsia="Calibri"/>
          <w:sz w:val="28"/>
          <w:szCs w:val="28"/>
        </w:rPr>
        <w:t>Об определении позиции АО «Янтарьэнерго» по вопросам повесток дня заседаний Советов директоров ДЗО АО «Янтарьэнерго».</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 xml:space="preserve">Поручить представителям АО «Янтарьэнерго» на заседании Совета директоров: </w:t>
      </w:r>
    </w:p>
    <w:p w:rsidR="00454428" w:rsidRPr="00224369" w:rsidRDefault="00454428" w:rsidP="00454428">
      <w:pPr>
        <w:widowControl w:val="0"/>
        <w:tabs>
          <w:tab w:val="left" w:pos="426"/>
        </w:tabs>
        <w:ind w:firstLine="709"/>
        <w:jc w:val="both"/>
        <w:rPr>
          <w:rFonts w:hint="eastAsia"/>
          <w:sz w:val="28"/>
          <w:szCs w:val="28"/>
        </w:rPr>
      </w:pPr>
      <w:r>
        <w:rPr>
          <w:sz w:val="28"/>
          <w:szCs w:val="28"/>
        </w:rPr>
        <w:t xml:space="preserve">1. </w:t>
      </w:r>
      <w:r w:rsidRPr="00224369">
        <w:rPr>
          <w:sz w:val="28"/>
          <w:szCs w:val="28"/>
        </w:rPr>
        <w:t>АО «Калининградская генерирующая компания» по вопросу «О рассмотрении отчета генерального директора АО «Калининградская генерирующая компания» о кредитной политике з</w:t>
      </w:r>
      <w:r>
        <w:rPr>
          <w:sz w:val="28"/>
          <w:szCs w:val="28"/>
        </w:rPr>
        <w:t>а 3 квартал 2019 года»</w:t>
      </w:r>
      <w:r w:rsidRPr="00224369">
        <w:rPr>
          <w:sz w:val="28"/>
          <w:szCs w:val="28"/>
        </w:rPr>
        <w:t xml:space="preserve"> голосовать «ЗА» принятие следующего решения:</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1.1. Принять к сведению отчет о кредитной политике АО «Калининградская генерирующая компания» за 3 квартал 2019 года в соответствии с приложением к решению Совета директоров Общества.</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1.2. Отметить превышение значения максимально допустимого лимита по финансовому рычагу.</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 xml:space="preserve">1.3. Поручить генеральному директору АО «Калининградская </w:t>
      </w:r>
      <w:r w:rsidRPr="00224369">
        <w:rPr>
          <w:sz w:val="28"/>
          <w:szCs w:val="28"/>
        </w:rPr>
        <w:lastRenderedPageBreak/>
        <w:t>генерирующая компания» обеспечить выполнение требований Положения о кредитной политике, утвержденного Советом директоров АО «Калининградская генерирующая компания».</w:t>
      </w:r>
    </w:p>
    <w:p w:rsidR="00454428" w:rsidRDefault="00454428" w:rsidP="00454428">
      <w:pPr>
        <w:widowControl w:val="0"/>
        <w:tabs>
          <w:tab w:val="left" w:pos="426"/>
          <w:tab w:val="left" w:pos="1418"/>
        </w:tabs>
        <w:ind w:firstLine="709"/>
        <w:jc w:val="both"/>
        <w:rPr>
          <w:rFonts w:hint="eastAsia"/>
          <w:sz w:val="28"/>
          <w:szCs w:val="28"/>
        </w:rPr>
      </w:pPr>
      <w:r w:rsidRPr="00224369">
        <w:rPr>
          <w:sz w:val="28"/>
          <w:szCs w:val="28"/>
        </w:rPr>
        <w:t>2. АО «Янтарьэнергосбыт» по вопросу</w:t>
      </w:r>
      <w:r>
        <w:rPr>
          <w:sz w:val="28"/>
          <w:szCs w:val="28"/>
        </w:rPr>
        <w:t>:</w:t>
      </w:r>
    </w:p>
    <w:p w:rsidR="00454428" w:rsidRPr="00224369" w:rsidRDefault="00454428" w:rsidP="00454428">
      <w:pPr>
        <w:widowControl w:val="0"/>
        <w:tabs>
          <w:tab w:val="left" w:pos="426"/>
          <w:tab w:val="left" w:pos="1418"/>
        </w:tabs>
        <w:ind w:firstLine="709"/>
        <w:jc w:val="both"/>
        <w:rPr>
          <w:rFonts w:hint="eastAsia"/>
          <w:sz w:val="28"/>
          <w:szCs w:val="28"/>
        </w:rPr>
      </w:pPr>
      <w:r>
        <w:rPr>
          <w:sz w:val="28"/>
          <w:szCs w:val="28"/>
        </w:rPr>
        <w:t xml:space="preserve">2.1. </w:t>
      </w:r>
      <w:r w:rsidRPr="00224369">
        <w:rPr>
          <w:sz w:val="28"/>
          <w:szCs w:val="28"/>
        </w:rPr>
        <w:t>«О рассмотрении отчета генерального директора АО</w:t>
      </w:r>
      <w:r>
        <w:rPr>
          <w:sz w:val="28"/>
          <w:szCs w:val="28"/>
        </w:rPr>
        <w:t> </w:t>
      </w:r>
      <w:r w:rsidRPr="00224369">
        <w:rPr>
          <w:sz w:val="28"/>
          <w:szCs w:val="28"/>
        </w:rPr>
        <w:t>«Янтарьэнергосбыт» о кредитной политике за 3 квартал 2019 года», голосовать «ЗА» принятие следующего решения:</w:t>
      </w:r>
    </w:p>
    <w:p w:rsidR="00454428" w:rsidRPr="00224369" w:rsidRDefault="00454428" w:rsidP="00454428">
      <w:pPr>
        <w:widowControl w:val="0"/>
        <w:tabs>
          <w:tab w:val="left" w:pos="426"/>
        </w:tabs>
        <w:ind w:firstLine="709"/>
        <w:jc w:val="both"/>
        <w:rPr>
          <w:rFonts w:hint="eastAsia"/>
          <w:sz w:val="28"/>
          <w:szCs w:val="28"/>
        </w:rPr>
      </w:pPr>
      <w:r>
        <w:rPr>
          <w:sz w:val="28"/>
          <w:szCs w:val="28"/>
        </w:rPr>
        <w:t>2.1</w:t>
      </w:r>
      <w:r w:rsidRPr="00224369">
        <w:rPr>
          <w:sz w:val="28"/>
          <w:szCs w:val="28"/>
        </w:rPr>
        <w:t>.</w:t>
      </w:r>
      <w:r>
        <w:rPr>
          <w:sz w:val="28"/>
          <w:szCs w:val="28"/>
        </w:rPr>
        <w:t>1.</w:t>
      </w:r>
      <w:r w:rsidRPr="00224369">
        <w:rPr>
          <w:sz w:val="28"/>
          <w:szCs w:val="28"/>
        </w:rPr>
        <w:t xml:space="preserve"> Принять к сведению отчет о кредитной политике АО «Янтарьэнергосбыт» за 3 квартал 2019 года в соответствии с приложением к решению Совета директоров Общества.</w:t>
      </w:r>
    </w:p>
    <w:p w:rsidR="00454428" w:rsidRDefault="00454428" w:rsidP="00454428">
      <w:pPr>
        <w:widowControl w:val="0"/>
        <w:tabs>
          <w:tab w:val="left" w:pos="426"/>
        </w:tabs>
        <w:ind w:firstLine="709"/>
        <w:jc w:val="both"/>
        <w:rPr>
          <w:rFonts w:hint="eastAsia"/>
          <w:sz w:val="28"/>
          <w:szCs w:val="28"/>
        </w:rPr>
      </w:pPr>
      <w:r>
        <w:rPr>
          <w:sz w:val="28"/>
          <w:szCs w:val="28"/>
        </w:rPr>
        <w:t>2.1</w:t>
      </w:r>
      <w:r w:rsidRPr="00224369">
        <w:rPr>
          <w:sz w:val="28"/>
          <w:szCs w:val="28"/>
        </w:rPr>
        <w:t>.</w:t>
      </w:r>
      <w:r>
        <w:rPr>
          <w:sz w:val="28"/>
          <w:szCs w:val="28"/>
        </w:rPr>
        <w:t>2.</w:t>
      </w:r>
      <w:r w:rsidRPr="00224369">
        <w:rPr>
          <w:sz w:val="28"/>
          <w:szCs w:val="28"/>
        </w:rPr>
        <w:t xml:space="preserve"> Поручить генеральному директору АО «Янтарьэнергосбыт» обеспечить выполнение требований Положения о кредитной политике, утвержденного Советом директоров АО «Янтарьэнергосбыт».</w:t>
      </w:r>
    </w:p>
    <w:p w:rsidR="00454428" w:rsidRDefault="00454428" w:rsidP="00454428">
      <w:pPr>
        <w:widowControl w:val="0"/>
        <w:tabs>
          <w:tab w:val="left" w:pos="1134"/>
        </w:tabs>
        <w:ind w:firstLine="709"/>
        <w:jc w:val="both"/>
        <w:rPr>
          <w:rFonts w:hint="eastAsia"/>
          <w:sz w:val="28"/>
          <w:szCs w:val="28"/>
        </w:rPr>
      </w:pPr>
      <w:r>
        <w:rPr>
          <w:sz w:val="28"/>
          <w:szCs w:val="28"/>
        </w:rPr>
        <w:t xml:space="preserve">2.2. </w:t>
      </w:r>
      <w:r w:rsidRPr="00B8083E">
        <w:rPr>
          <w:sz w:val="28"/>
          <w:szCs w:val="28"/>
        </w:rPr>
        <w:t>«Об утверждении Методики расчета и оценки выполнения ключевых показателей эффективности Генерального директора АО «Янтарьэнергосбыт»</w:t>
      </w:r>
      <w:r>
        <w:rPr>
          <w:sz w:val="28"/>
          <w:szCs w:val="28"/>
        </w:rPr>
        <w:t xml:space="preserve"> </w:t>
      </w:r>
      <w:r w:rsidRPr="00224369">
        <w:rPr>
          <w:sz w:val="28"/>
          <w:szCs w:val="28"/>
        </w:rPr>
        <w:t>голосовать «ЗА» принятие следующего решения:</w:t>
      </w:r>
    </w:p>
    <w:p w:rsidR="00454428" w:rsidRDefault="00454428" w:rsidP="00454428">
      <w:pPr>
        <w:widowControl w:val="0"/>
        <w:ind w:firstLine="709"/>
        <w:contextualSpacing/>
        <w:jc w:val="both"/>
        <w:rPr>
          <w:rFonts w:hint="eastAsia"/>
          <w:sz w:val="28"/>
          <w:szCs w:val="28"/>
        </w:rPr>
      </w:pPr>
      <w:r>
        <w:rPr>
          <w:sz w:val="28"/>
          <w:szCs w:val="28"/>
        </w:rPr>
        <w:t xml:space="preserve">2.2.1. </w:t>
      </w:r>
      <w:r w:rsidRPr="00B8083E">
        <w:rPr>
          <w:sz w:val="28"/>
          <w:szCs w:val="28"/>
        </w:rPr>
        <w:t>Утвердить Методику расчета и оценки выполнения ключевых показателей эффективности Генерального директора АО «Янтарьэ</w:t>
      </w:r>
      <w:r>
        <w:rPr>
          <w:sz w:val="28"/>
          <w:szCs w:val="28"/>
        </w:rPr>
        <w:t xml:space="preserve">нергосбыт» в редакции согласно </w:t>
      </w:r>
      <w:proofErr w:type="gramStart"/>
      <w:r>
        <w:rPr>
          <w:sz w:val="28"/>
          <w:szCs w:val="28"/>
        </w:rPr>
        <w:t>п</w:t>
      </w:r>
      <w:r w:rsidRPr="00B8083E">
        <w:rPr>
          <w:sz w:val="28"/>
          <w:szCs w:val="28"/>
        </w:rPr>
        <w:t>риложению</w:t>
      </w:r>
      <w:proofErr w:type="gramEnd"/>
      <w:r w:rsidRPr="00B8083E">
        <w:rPr>
          <w:sz w:val="28"/>
          <w:szCs w:val="28"/>
        </w:rPr>
        <w:t xml:space="preserve"> к решению Совета директоров Общества для</w:t>
      </w:r>
      <w:r>
        <w:rPr>
          <w:sz w:val="28"/>
          <w:szCs w:val="28"/>
        </w:rPr>
        <w:t xml:space="preserve"> применения с 4 квартала 2019 года.</w:t>
      </w:r>
    </w:p>
    <w:p w:rsidR="00454428" w:rsidRPr="00B8083E" w:rsidRDefault="00454428" w:rsidP="00454428">
      <w:pPr>
        <w:widowControl w:val="0"/>
        <w:ind w:firstLine="709"/>
        <w:contextualSpacing/>
        <w:jc w:val="both"/>
        <w:rPr>
          <w:rFonts w:hint="eastAsia"/>
          <w:sz w:val="28"/>
          <w:szCs w:val="28"/>
        </w:rPr>
      </w:pPr>
      <w:r>
        <w:rPr>
          <w:sz w:val="28"/>
          <w:szCs w:val="28"/>
        </w:rPr>
        <w:t xml:space="preserve">2.2.2. </w:t>
      </w:r>
      <w:r w:rsidRPr="00B8083E">
        <w:rPr>
          <w:sz w:val="28"/>
          <w:szCs w:val="28"/>
        </w:rPr>
        <w:t>Методику расчета и оценки выполнения ключевых показателей эффективности Генерального директора АО «Янтарьэнергосбыт», утвержденную решением Совета директоров 06.10.2017 (протокол № 5) признать утратившей силу для целей подведения итогов выполнения КПЭ с 4 квартала 2019 года.</w:t>
      </w: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Borders>
              <w:right w:val="single" w:sz="4" w:space="0" w:color="auto"/>
            </w:tcBorders>
          </w:tcPr>
          <w:p w:rsidR="00693F0C" w:rsidRPr="008E5ECB" w:rsidRDefault="00693F0C" w:rsidP="00F3772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693F0C" w:rsidRPr="008E5ECB" w:rsidRDefault="00693F0C" w:rsidP="00F3772E">
            <w:pPr>
              <w:jc w:val="center"/>
              <w:rPr>
                <w:rFonts w:eastAsiaTheme="minorHAnsi"/>
                <w:bCs/>
                <w:iCs/>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rPr>
          <w:trHeight w:val="310"/>
        </w:trPr>
        <w:tc>
          <w:tcPr>
            <w:tcW w:w="4583" w:type="dxa"/>
          </w:tcPr>
          <w:p w:rsidR="00693F0C" w:rsidRPr="008E5ECB" w:rsidRDefault="00693F0C" w:rsidP="00F3772E">
            <w:pPr>
              <w:rPr>
                <w:rFonts w:hint="eastAsia"/>
              </w:rPr>
            </w:pPr>
            <w:r w:rsidRPr="008E5ECB">
              <w:t>Парамонова Наталья Владимировна</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693F0C" w:rsidRPr="008E5ECB" w:rsidTr="00F3772E">
        <w:tc>
          <w:tcPr>
            <w:tcW w:w="4583" w:type="dxa"/>
          </w:tcPr>
          <w:p w:rsidR="00693F0C" w:rsidRPr="008E5ECB" w:rsidRDefault="00693F0C" w:rsidP="00F3772E">
            <w:pPr>
              <w:rPr>
                <w:rFonts w:hint="eastAsia"/>
              </w:rPr>
            </w:pPr>
            <w:r w:rsidRPr="008E5ECB">
              <w:rPr>
                <w:rFonts w:eastAsia="Calibri"/>
                <w:lang w:eastAsia="en-US"/>
              </w:rPr>
              <w:t>Юткин Кирилл Александрович</w:t>
            </w:r>
          </w:p>
        </w:tc>
        <w:tc>
          <w:tcPr>
            <w:tcW w:w="1680"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93F0C" w:rsidRDefault="00693F0C" w:rsidP="00693F0C">
      <w:pPr>
        <w:jc w:val="both"/>
        <w:rPr>
          <w:rFonts w:eastAsiaTheme="minorHAnsi"/>
          <w:b/>
          <w:sz w:val="28"/>
          <w:szCs w:val="28"/>
          <w:lang w:eastAsia="en-US"/>
        </w:rPr>
      </w:pPr>
    </w:p>
    <w:p w:rsidR="00693F0C" w:rsidRPr="00FD105A" w:rsidRDefault="00693F0C" w:rsidP="00693F0C">
      <w:pPr>
        <w:jc w:val="both"/>
        <w:rPr>
          <w:rFonts w:eastAsia="Calibri"/>
          <w:sz w:val="28"/>
          <w:szCs w:val="28"/>
          <w:lang w:eastAsia="en-US"/>
        </w:rPr>
      </w:pPr>
      <w:r w:rsidRPr="009B2C2B">
        <w:rPr>
          <w:rFonts w:eastAsiaTheme="minorHAnsi"/>
          <w:b/>
          <w:sz w:val="28"/>
          <w:szCs w:val="28"/>
          <w:lang w:eastAsia="en-US"/>
        </w:rPr>
        <w:t xml:space="preserve">ВОПРОС № </w:t>
      </w:r>
      <w:r w:rsidR="00F751C3">
        <w:rPr>
          <w:rFonts w:eastAsiaTheme="minorHAnsi"/>
          <w:b/>
          <w:sz w:val="28"/>
          <w:szCs w:val="28"/>
          <w:lang w:eastAsia="en-US"/>
        </w:rPr>
        <w:t>10</w:t>
      </w:r>
      <w:r w:rsidRPr="009B2C2B">
        <w:rPr>
          <w:rFonts w:eastAsiaTheme="minorHAnsi"/>
          <w:sz w:val="28"/>
          <w:szCs w:val="28"/>
          <w:lang w:eastAsia="en-US"/>
        </w:rPr>
        <w:t>:</w:t>
      </w:r>
      <w:r w:rsidRPr="009B2C2B">
        <w:rPr>
          <w:sz w:val="28"/>
          <w:szCs w:val="28"/>
        </w:rPr>
        <w:t xml:space="preserve"> </w:t>
      </w:r>
      <w:r w:rsidR="00454428">
        <w:rPr>
          <w:sz w:val="28"/>
          <w:szCs w:val="28"/>
        </w:rPr>
        <w:t xml:space="preserve">Об определении позиции </w:t>
      </w:r>
      <w:r w:rsidR="00454428" w:rsidRPr="00DD4834">
        <w:rPr>
          <w:sz w:val="28"/>
          <w:szCs w:val="28"/>
        </w:rPr>
        <w:t>Общества по вопросу повестки дн</w:t>
      </w:r>
      <w:r w:rsidR="00454428">
        <w:rPr>
          <w:sz w:val="28"/>
          <w:szCs w:val="28"/>
        </w:rPr>
        <w:t xml:space="preserve">я заседания Совета директоров </w:t>
      </w:r>
      <w:r w:rsidR="00454428" w:rsidRPr="00DD4834">
        <w:rPr>
          <w:sz w:val="28"/>
          <w:szCs w:val="28"/>
        </w:rPr>
        <w:t>АО «Янтарьэнергосервис» «Об и</w:t>
      </w:r>
      <w:r w:rsidR="00454428">
        <w:rPr>
          <w:sz w:val="28"/>
          <w:szCs w:val="28"/>
        </w:rPr>
        <w:t xml:space="preserve">збрании генерального директора </w:t>
      </w:r>
      <w:r w:rsidR="00454428" w:rsidRPr="00DD4834">
        <w:rPr>
          <w:sz w:val="28"/>
          <w:szCs w:val="28"/>
        </w:rPr>
        <w:t>АО «Янтарьэнергосервис».</w:t>
      </w:r>
    </w:p>
    <w:p w:rsidR="00693F0C" w:rsidRDefault="00693F0C" w:rsidP="00693F0C">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454428" w:rsidRDefault="00454428" w:rsidP="00454428">
      <w:pPr>
        <w:ind w:firstLine="709"/>
        <w:jc w:val="both"/>
        <w:rPr>
          <w:rFonts w:hint="eastAsia"/>
          <w:sz w:val="28"/>
          <w:szCs w:val="28"/>
        </w:rPr>
      </w:pPr>
      <w:r>
        <w:rPr>
          <w:sz w:val="28"/>
          <w:szCs w:val="28"/>
        </w:rPr>
        <w:t>Поручить представителям АО «Янтарьэнерго» в Совете директоров                   АО «Янтарьэнергосервис» по вопросу:</w:t>
      </w:r>
      <w:r w:rsidRPr="00F17FB0">
        <w:rPr>
          <w:sz w:val="28"/>
          <w:szCs w:val="28"/>
        </w:rPr>
        <w:t xml:space="preserve"> </w:t>
      </w:r>
      <w:r w:rsidRPr="00DD4834">
        <w:rPr>
          <w:sz w:val="28"/>
          <w:szCs w:val="28"/>
        </w:rPr>
        <w:t>«Об и</w:t>
      </w:r>
      <w:r>
        <w:rPr>
          <w:sz w:val="28"/>
          <w:szCs w:val="28"/>
        </w:rPr>
        <w:t xml:space="preserve">збрании генерального директора </w:t>
      </w:r>
      <w:r w:rsidRPr="00DD4834">
        <w:rPr>
          <w:sz w:val="28"/>
          <w:szCs w:val="28"/>
        </w:rPr>
        <w:t>АО «Янтарьэнергосервис»</w:t>
      </w:r>
      <w:r>
        <w:rPr>
          <w:sz w:val="28"/>
          <w:szCs w:val="28"/>
        </w:rPr>
        <w:t xml:space="preserve"> голосовать «ЗА» принятие следующего решения:</w:t>
      </w:r>
    </w:p>
    <w:p w:rsidR="00454428" w:rsidRDefault="00454428" w:rsidP="00454428">
      <w:pPr>
        <w:ind w:firstLine="709"/>
        <w:jc w:val="both"/>
        <w:rPr>
          <w:rFonts w:hint="eastAsia"/>
          <w:sz w:val="28"/>
          <w:szCs w:val="28"/>
        </w:rPr>
      </w:pPr>
      <w:r w:rsidRPr="00F17FB0">
        <w:rPr>
          <w:sz w:val="28"/>
          <w:szCs w:val="28"/>
        </w:rPr>
        <w:lastRenderedPageBreak/>
        <w:t xml:space="preserve">Избрать генеральным директором АО «Янтарьэнергосервис» </w:t>
      </w:r>
      <w:proofErr w:type="spellStart"/>
      <w:r w:rsidRPr="00F17FB0">
        <w:rPr>
          <w:sz w:val="28"/>
          <w:szCs w:val="28"/>
        </w:rPr>
        <w:t>Котенева</w:t>
      </w:r>
      <w:proofErr w:type="spellEnd"/>
      <w:r w:rsidRPr="00F17FB0">
        <w:rPr>
          <w:sz w:val="28"/>
          <w:szCs w:val="28"/>
        </w:rPr>
        <w:t xml:space="preserve"> Сергея Викторовича на срок до 22 октября 2021 года включительно.</w:t>
      </w:r>
    </w:p>
    <w:p w:rsidR="00693F0C" w:rsidRDefault="00693F0C" w:rsidP="00693F0C">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693F0C" w:rsidRPr="008E5ECB" w:rsidTr="00F3772E">
        <w:tc>
          <w:tcPr>
            <w:tcW w:w="4583" w:type="dxa"/>
            <w:tcBorders>
              <w:bottom w:val="nil"/>
            </w:tcBorders>
            <w:shd w:val="pct30" w:color="auto" w:fill="FFFFFF"/>
          </w:tcPr>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Ф.И.О.</w:t>
            </w:r>
          </w:p>
          <w:p w:rsidR="00693F0C" w:rsidRPr="008E5ECB" w:rsidRDefault="00693F0C" w:rsidP="00F3772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693F0C" w:rsidRPr="008E5ECB" w:rsidRDefault="00693F0C" w:rsidP="00F3772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693F0C" w:rsidRPr="008E5ECB" w:rsidTr="00F3772E">
        <w:tc>
          <w:tcPr>
            <w:tcW w:w="4583" w:type="dxa"/>
            <w:tcBorders>
              <w:top w:val="nil"/>
            </w:tcBorders>
            <w:shd w:val="pct30" w:color="auto" w:fill="FFFFFF"/>
          </w:tcPr>
          <w:p w:rsidR="00693F0C" w:rsidRPr="008E5ECB" w:rsidRDefault="00693F0C" w:rsidP="00F3772E">
            <w:pPr>
              <w:ind w:firstLine="709"/>
              <w:jc w:val="center"/>
              <w:rPr>
                <w:rFonts w:eastAsiaTheme="minorHAnsi"/>
                <w:color w:val="000000"/>
                <w:lang w:eastAsia="en-US"/>
              </w:rPr>
            </w:pPr>
          </w:p>
        </w:tc>
        <w:tc>
          <w:tcPr>
            <w:tcW w:w="1680" w:type="dxa"/>
            <w:shd w:val="pct30" w:color="auto" w:fill="FFFFFF"/>
            <w:vAlign w:val="center"/>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693F0C" w:rsidRPr="008E5ECB" w:rsidRDefault="00693F0C" w:rsidP="00F3772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693F0C" w:rsidRPr="008E5ECB" w:rsidRDefault="00693F0C" w:rsidP="00F3772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693F0C" w:rsidRPr="008E5ECB" w:rsidRDefault="00693F0C" w:rsidP="00F3772E">
            <w:pPr>
              <w:ind w:firstLine="709"/>
              <w:jc w:val="both"/>
              <w:rPr>
                <w:rFonts w:eastAsiaTheme="minorHAnsi"/>
                <w:color w:val="000000"/>
                <w:lang w:eastAsia="en-US"/>
              </w:rPr>
            </w:pPr>
            <w:r w:rsidRPr="008E5ECB">
              <w:rPr>
                <w:rFonts w:eastAsiaTheme="minorHAnsi"/>
                <w:color w:val="000000"/>
                <w:lang w:eastAsia="en-US"/>
              </w:rPr>
              <w:t xml:space="preserve"> -</w:t>
            </w:r>
          </w:p>
        </w:tc>
      </w:tr>
      <w:tr w:rsidR="00693F0C" w:rsidRPr="008E5ECB" w:rsidTr="00F3772E">
        <w:tc>
          <w:tcPr>
            <w:tcW w:w="4583" w:type="dxa"/>
          </w:tcPr>
          <w:p w:rsidR="00693F0C" w:rsidRPr="008E5ECB" w:rsidRDefault="00693F0C" w:rsidP="00F3772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693F0C" w:rsidRPr="008E5ECB" w:rsidRDefault="00693F0C" w:rsidP="00F3772E">
            <w:pPr>
              <w:jc w:val="center"/>
              <w:rPr>
                <w:rFonts w:eastAsiaTheme="minorHAnsi"/>
                <w:color w:val="000000"/>
                <w:lang w:eastAsia="en-US"/>
              </w:rPr>
            </w:pPr>
            <w:r w:rsidRPr="008E5ECB">
              <w:rPr>
                <w:rFonts w:eastAsiaTheme="minorHAnsi"/>
                <w:color w:val="000000"/>
                <w:lang w:eastAsia="en-US"/>
              </w:rPr>
              <w:t>-</w:t>
            </w:r>
          </w:p>
        </w:tc>
      </w:tr>
      <w:tr w:rsidR="00B63187" w:rsidRPr="008E5ECB" w:rsidTr="00893773">
        <w:tc>
          <w:tcPr>
            <w:tcW w:w="4583" w:type="dxa"/>
            <w:tcBorders>
              <w:right w:val="single" w:sz="4" w:space="0" w:color="auto"/>
            </w:tcBorders>
          </w:tcPr>
          <w:p w:rsidR="00B63187" w:rsidRPr="008E5ECB" w:rsidRDefault="00B63187" w:rsidP="00B6318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63187" w:rsidRPr="008E5ECB" w:rsidRDefault="00B63187" w:rsidP="00B63187">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B63187" w:rsidRPr="008E5ECB" w:rsidRDefault="00B63187" w:rsidP="00B63187">
            <w:pPr>
              <w:jc w:val="center"/>
              <w:rPr>
                <w:rFonts w:eastAsiaTheme="minorHAnsi"/>
                <w:bCs/>
                <w:iCs/>
                <w:color w:val="000000"/>
                <w:lang w:eastAsia="en-US"/>
              </w:rPr>
            </w:pPr>
            <w:r w:rsidRPr="008E5ECB">
              <w:rPr>
                <w:rFonts w:eastAsiaTheme="minorHAnsi"/>
                <w:bCs/>
                <w:iCs/>
                <w:color w:val="000000"/>
                <w:lang w:eastAsia="en-US"/>
              </w:rPr>
              <w:t>-</w:t>
            </w:r>
          </w:p>
        </w:tc>
        <w:tc>
          <w:tcPr>
            <w:tcW w:w="1842" w:type="dxa"/>
            <w:shd w:val="clear" w:color="auto" w:fill="FFFFFF" w:themeFill="background1"/>
          </w:tcPr>
          <w:p w:rsidR="00B63187" w:rsidRPr="008E5ECB" w:rsidRDefault="00B63187" w:rsidP="00B6318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63187" w:rsidRPr="008E5ECB" w:rsidTr="00F3772E">
        <w:tc>
          <w:tcPr>
            <w:tcW w:w="4583" w:type="dxa"/>
          </w:tcPr>
          <w:p w:rsidR="00B63187" w:rsidRPr="008E5ECB" w:rsidRDefault="00B63187" w:rsidP="00B63187">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rPr>
          <w:trHeight w:val="310"/>
        </w:trPr>
        <w:tc>
          <w:tcPr>
            <w:tcW w:w="4583" w:type="dxa"/>
          </w:tcPr>
          <w:p w:rsidR="00B63187" w:rsidRPr="008E5ECB" w:rsidRDefault="00B63187" w:rsidP="00B63187">
            <w:pPr>
              <w:rPr>
                <w:rFonts w:hint="eastAsia"/>
              </w:rPr>
            </w:pPr>
            <w:r w:rsidRPr="008E5ECB">
              <w:t>Парамонова Наталья Владимировна</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r>
      <w:tr w:rsidR="00B63187" w:rsidRPr="008E5ECB" w:rsidTr="00F3772E">
        <w:tc>
          <w:tcPr>
            <w:tcW w:w="4583" w:type="dxa"/>
          </w:tcPr>
          <w:p w:rsidR="00B63187" w:rsidRPr="008E5ECB" w:rsidRDefault="00B63187" w:rsidP="00B63187">
            <w:pPr>
              <w:rPr>
                <w:rFonts w:hint="eastAsia"/>
              </w:rPr>
            </w:pPr>
            <w:r w:rsidRPr="008E5ECB">
              <w:rPr>
                <w:rFonts w:eastAsia="Calibri"/>
                <w:lang w:eastAsia="en-US"/>
              </w:rPr>
              <w:t>Юткин Кирилл Александрович</w:t>
            </w:r>
          </w:p>
        </w:tc>
        <w:tc>
          <w:tcPr>
            <w:tcW w:w="1680"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63187" w:rsidRPr="008E5ECB" w:rsidRDefault="00B63187" w:rsidP="00B63187">
            <w:pPr>
              <w:jc w:val="center"/>
              <w:rPr>
                <w:rFonts w:eastAsiaTheme="minorHAnsi"/>
                <w:color w:val="000000"/>
                <w:lang w:eastAsia="en-US"/>
              </w:rPr>
            </w:pPr>
            <w:r w:rsidRPr="008E5ECB">
              <w:rPr>
                <w:rFonts w:eastAsiaTheme="minorHAnsi"/>
                <w:color w:val="000000"/>
                <w:lang w:eastAsia="en-US"/>
              </w:rPr>
              <w:t>-</w:t>
            </w:r>
          </w:p>
        </w:tc>
        <w:bookmarkStart w:id="2" w:name="_GoBack"/>
        <w:bookmarkEnd w:id="2"/>
      </w:tr>
    </w:tbl>
    <w:p w:rsidR="00693F0C" w:rsidRPr="008E5ECB" w:rsidRDefault="00693F0C" w:rsidP="00693F0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FF14CC" w:rsidRDefault="00FF14CC" w:rsidP="00893CA7">
      <w:pPr>
        <w:jc w:val="both"/>
        <w:rPr>
          <w:rFonts w:ascii="Times New Roman" w:eastAsia="Calibri" w:hAnsi="Times New Roman" w:cs="Times New Roman"/>
          <w:b/>
          <w:bCs/>
          <w:color w:val="000000"/>
          <w:kern w:val="0"/>
          <w:sz w:val="28"/>
          <w:szCs w:val="28"/>
          <w:lang w:eastAsia="ru-RU" w:bidi="ar-SA"/>
        </w:rPr>
      </w:pPr>
    </w:p>
    <w:p w:rsidR="00FF14CC" w:rsidRDefault="00893CA7" w:rsidP="00893CA7">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FF14CC">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FF14CC">
        <w:rPr>
          <w:rFonts w:ascii="Times New Roman" w:eastAsia="Calibri" w:hAnsi="Times New Roman" w:cs="Times New Roman"/>
          <w:b/>
          <w:bCs/>
          <w:color w:val="000000"/>
          <w:kern w:val="0"/>
          <w:sz w:val="28"/>
          <w:szCs w:val="28"/>
          <w:lang w:eastAsia="ru-RU" w:bidi="ar-SA"/>
        </w:rPr>
        <w:t>я:</w:t>
      </w:r>
    </w:p>
    <w:p w:rsidR="00893CA7" w:rsidRDefault="00FF14CC" w:rsidP="00893CA7">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p>
    <w:p w:rsidR="00FE0B4D" w:rsidRPr="00224369" w:rsidRDefault="00FE0B4D" w:rsidP="00FE0B4D">
      <w:pPr>
        <w:widowControl w:val="0"/>
        <w:ind w:firstLine="709"/>
        <w:jc w:val="both"/>
        <w:rPr>
          <w:rFonts w:hint="eastAsia"/>
          <w:b/>
          <w:sz w:val="28"/>
          <w:szCs w:val="28"/>
          <w:u w:val="single"/>
        </w:rPr>
      </w:pPr>
      <w:r w:rsidRPr="00224369">
        <w:rPr>
          <w:sz w:val="28"/>
          <w:szCs w:val="28"/>
        </w:rPr>
        <w:t xml:space="preserve">1. Принять к сведению отчеты об исполнении сводного на принципах РСБУ и консолидированного на принципах МСФО бизнес-планов группы компаний </w:t>
      </w:r>
      <w:r w:rsidRPr="00224369">
        <w:rPr>
          <w:rFonts w:eastAsia="Calibri"/>
          <w:sz w:val="28"/>
          <w:szCs w:val="28"/>
          <w:lang w:eastAsia="en-US"/>
        </w:rPr>
        <w:t>АО «Янтарьэнерго»</w:t>
      </w:r>
      <w:r w:rsidRPr="00224369">
        <w:rPr>
          <w:sz w:val="28"/>
          <w:szCs w:val="28"/>
        </w:rPr>
        <w:t xml:space="preserve"> за 1 полугодие 2019 года в соответствии с приложениями № 1-2 к настоящему решению Совета директоров Общества.</w:t>
      </w:r>
    </w:p>
    <w:p w:rsidR="00FE0B4D" w:rsidRPr="00224369" w:rsidRDefault="00FE0B4D" w:rsidP="00FE0B4D">
      <w:pPr>
        <w:widowControl w:val="0"/>
        <w:ind w:firstLine="709"/>
        <w:jc w:val="both"/>
        <w:rPr>
          <w:rFonts w:hint="eastAsia"/>
          <w:sz w:val="28"/>
          <w:szCs w:val="28"/>
        </w:rPr>
      </w:pPr>
      <w:r w:rsidRPr="00224369">
        <w:rPr>
          <w:sz w:val="28"/>
          <w:szCs w:val="28"/>
        </w:rPr>
        <w:t>2. Отметить по итогам работы Общества за 1 полугодие 2019 года неисполнение показателя бизнес-плана консолидированного на принципах МСФО по прибыли за отчетный период на 41 млн рублей (план: 120 млн рублей, факт: -79 млн рублей) в результате изменения параметров исчисления фактической базы налога на прибыль относительно планового уровня.</w:t>
      </w:r>
    </w:p>
    <w:p w:rsidR="00FE0B4D" w:rsidRDefault="00FE0B4D" w:rsidP="00FE0B4D">
      <w:pPr>
        <w:widowControl w:val="0"/>
        <w:ind w:firstLine="709"/>
        <w:jc w:val="both"/>
        <w:rPr>
          <w:rFonts w:hint="eastAsia"/>
          <w:sz w:val="28"/>
          <w:szCs w:val="28"/>
        </w:rPr>
      </w:pPr>
      <w:r w:rsidRPr="00224369">
        <w:rPr>
          <w:sz w:val="28"/>
          <w:szCs w:val="28"/>
        </w:rPr>
        <w:t xml:space="preserve">3. </w:t>
      </w:r>
      <w:r w:rsidRPr="00224369">
        <w:rPr>
          <w:rFonts w:eastAsia="Calibri"/>
          <w:sz w:val="28"/>
          <w:szCs w:val="28"/>
          <w:lang w:eastAsia="en-US"/>
        </w:rPr>
        <w:t>Поручить генеральному директору АО «Янтарьэнерго» обеспечить достижение планового показателя бизнес-плана Общества по чистой прибыли (</w:t>
      </w:r>
      <w:r w:rsidRPr="00224369">
        <w:rPr>
          <w:sz w:val="28"/>
          <w:szCs w:val="28"/>
        </w:rPr>
        <w:t>сводного на принципах РСБУ и консолидированного на принципах МСФО группы компаний АО «Янтарьэнерго») по итогам 2019 года.</w:t>
      </w:r>
    </w:p>
    <w:p w:rsidR="00213904" w:rsidRDefault="00213904" w:rsidP="00AF5BA7">
      <w:pPr>
        <w:widowControl w:val="0"/>
        <w:shd w:val="clear" w:color="auto" w:fill="FFFFFF"/>
        <w:jc w:val="both"/>
        <w:rPr>
          <w:rFonts w:ascii="Times New Roman" w:eastAsia="Calibri" w:hAnsi="Times New Roman" w:cs="Times New Roman"/>
          <w:b/>
          <w:bCs/>
          <w:color w:val="000000"/>
          <w:kern w:val="0"/>
          <w:sz w:val="28"/>
          <w:szCs w:val="28"/>
          <w:lang w:eastAsia="ru-RU" w:bidi="ar-SA"/>
        </w:rPr>
      </w:pPr>
    </w:p>
    <w:p w:rsidR="00F24CC4" w:rsidRDefault="00FF14CC" w:rsidP="00AF5BA7">
      <w:pPr>
        <w:widowControl w:val="0"/>
        <w:shd w:val="clear" w:color="auto" w:fill="FFFFFF"/>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w:t>
      </w:r>
      <w:r w:rsidR="00E50969" w:rsidRPr="00E50969">
        <w:rPr>
          <w:sz w:val="28"/>
          <w:szCs w:val="28"/>
        </w:rPr>
        <w:t xml:space="preserve"> </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sz w:val="28"/>
          <w:szCs w:val="28"/>
        </w:rPr>
        <w:t xml:space="preserve">1. Принять к сведению отчет </w:t>
      </w:r>
      <w:r w:rsidRPr="00224369">
        <w:rPr>
          <w:bCs/>
          <w:sz w:val="28"/>
          <w:szCs w:val="28"/>
        </w:rPr>
        <w:t>о</w:t>
      </w:r>
      <w:r w:rsidRPr="00224369">
        <w:rPr>
          <w:b/>
          <w:bCs/>
          <w:sz w:val="28"/>
          <w:szCs w:val="28"/>
        </w:rPr>
        <w:t xml:space="preserve"> </w:t>
      </w:r>
      <w:r w:rsidRPr="00224369">
        <w:rPr>
          <w:sz w:val="28"/>
          <w:szCs w:val="28"/>
        </w:rPr>
        <w:t>ходе исполнения</w:t>
      </w:r>
      <w:r w:rsidRPr="00224369">
        <w:rPr>
          <w:bCs/>
          <w:sz w:val="28"/>
          <w:szCs w:val="28"/>
        </w:rPr>
        <w:t xml:space="preserve"> Плана мероприятий АО «Янтарьэнерго», направленных на предупреждение и пресечение нарушений требований законодательства Российской Федерации </w:t>
      </w:r>
      <w:r w:rsidRPr="00224369">
        <w:rPr>
          <w:bCs/>
          <w:sz w:val="28"/>
          <w:szCs w:val="28"/>
        </w:rPr>
        <w:br/>
        <w:t xml:space="preserve">об электроэнергетике во 2 квартале 2019 года </w:t>
      </w:r>
      <w:r w:rsidRPr="00224369">
        <w:rPr>
          <w:sz w:val="28"/>
          <w:szCs w:val="28"/>
        </w:rPr>
        <w:t>в соответствии с приложением № 3 к настоящему решению Совета директоров Общества.</w:t>
      </w:r>
    </w:p>
    <w:p w:rsidR="00454428" w:rsidRPr="00224369" w:rsidRDefault="00454428" w:rsidP="00454428">
      <w:pPr>
        <w:widowControl w:val="0"/>
        <w:tabs>
          <w:tab w:val="left" w:pos="993"/>
          <w:tab w:val="left" w:pos="1134"/>
        </w:tabs>
        <w:ind w:firstLine="709"/>
        <w:contextualSpacing/>
        <w:jc w:val="both"/>
        <w:rPr>
          <w:rFonts w:hint="eastAsia"/>
          <w:bCs/>
          <w:sz w:val="28"/>
          <w:szCs w:val="28"/>
        </w:rPr>
      </w:pPr>
      <w:r w:rsidRPr="00224369">
        <w:rPr>
          <w:bCs/>
          <w:color w:val="000000"/>
          <w:sz w:val="28"/>
          <w:szCs w:val="28"/>
        </w:rPr>
        <w:t xml:space="preserve">2. Поручить </w:t>
      </w:r>
      <w:r w:rsidRPr="00224369">
        <w:rPr>
          <w:rFonts w:eastAsia="Calibri"/>
          <w:sz w:val="28"/>
          <w:szCs w:val="28"/>
          <w:lang w:eastAsia="en-US"/>
        </w:rPr>
        <w:t xml:space="preserve">генеральному директору </w:t>
      </w:r>
      <w:r w:rsidRPr="00224369">
        <w:rPr>
          <w:bCs/>
          <w:color w:val="000000"/>
          <w:sz w:val="28"/>
          <w:szCs w:val="28"/>
        </w:rPr>
        <w:t xml:space="preserve">Общества по итогам 2019 года обеспечить </w:t>
      </w:r>
      <w:r w:rsidRPr="00224369">
        <w:rPr>
          <w:bCs/>
          <w:sz w:val="28"/>
          <w:szCs w:val="28"/>
        </w:rPr>
        <w:t>прием заявок на технологическое присоединение для заявителей, мощность энергопринимающих устройств которых составляет до 150 кВт, в электронном виде в объеме 70% от общего количества поданных заявок на технологическое присоединение.</w:t>
      </w:r>
    </w:p>
    <w:p w:rsidR="00213904" w:rsidRDefault="00213904" w:rsidP="00693F0C">
      <w:pPr>
        <w:jc w:val="both"/>
        <w:rPr>
          <w:rFonts w:ascii="Times New Roman" w:eastAsia="Calibri" w:hAnsi="Times New Roman" w:cs="Times New Roman"/>
          <w:b/>
          <w:bCs/>
          <w:color w:val="000000"/>
          <w:kern w:val="0"/>
          <w:sz w:val="28"/>
          <w:szCs w:val="28"/>
          <w:lang w:eastAsia="ru-RU" w:bidi="ar-SA"/>
        </w:rPr>
      </w:pPr>
    </w:p>
    <w:p w:rsidR="00693F0C" w:rsidRDefault="00693F0C" w:rsidP="00693F0C">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454428" w:rsidRPr="0029183D" w:rsidRDefault="00454428" w:rsidP="00454428">
      <w:pPr>
        <w:widowControl w:val="0"/>
        <w:tabs>
          <w:tab w:val="left" w:pos="851"/>
        </w:tabs>
        <w:ind w:firstLine="709"/>
        <w:contextualSpacing/>
        <w:jc w:val="both"/>
        <w:rPr>
          <w:rFonts w:hint="eastAsia"/>
          <w:sz w:val="28"/>
          <w:szCs w:val="28"/>
        </w:rPr>
      </w:pPr>
      <w:r w:rsidRPr="0029183D">
        <w:rPr>
          <w:sz w:val="28"/>
          <w:szCs w:val="28"/>
        </w:rPr>
        <w:t xml:space="preserve">1. Принять к сведению отчет о ходе реализации инвестиционных проектов АО «Янтарьэнерго», включенных в перечень приоритетных объектов, за 3 </w:t>
      </w:r>
      <w:r w:rsidRPr="0029183D">
        <w:rPr>
          <w:sz w:val="28"/>
          <w:szCs w:val="28"/>
        </w:rPr>
        <w:lastRenderedPageBreak/>
        <w:t>квартал 2019 года в соответствии с приложением № 4 к настоящему решению Совета директоров Общества.</w:t>
      </w:r>
    </w:p>
    <w:p w:rsidR="00454428" w:rsidRPr="0029183D" w:rsidRDefault="00454428" w:rsidP="00454428">
      <w:pPr>
        <w:widowControl w:val="0"/>
        <w:ind w:firstLine="709"/>
        <w:jc w:val="both"/>
        <w:rPr>
          <w:rFonts w:hint="eastAsia"/>
          <w:sz w:val="28"/>
          <w:szCs w:val="28"/>
        </w:rPr>
      </w:pPr>
      <w:r w:rsidRPr="0029183D">
        <w:rPr>
          <w:sz w:val="28"/>
          <w:szCs w:val="28"/>
        </w:rPr>
        <w:t>2. Отметить:</w:t>
      </w:r>
    </w:p>
    <w:p w:rsidR="00454428" w:rsidRPr="0029183D" w:rsidRDefault="00454428" w:rsidP="00454428">
      <w:pPr>
        <w:widowControl w:val="0"/>
        <w:tabs>
          <w:tab w:val="left" w:pos="284"/>
          <w:tab w:val="left" w:pos="567"/>
        </w:tabs>
        <w:ind w:firstLine="709"/>
        <w:jc w:val="both"/>
        <w:rPr>
          <w:rFonts w:hint="eastAsia"/>
          <w:sz w:val="28"/>
          <w:szCs w:val="28"/>
        </w:rPr>
      </w:pPr>
      <w:r w:rsidRPr="0029183D">
        <w:rPr>
          <w:sz w:val="28"/>
          <w:szCs w:val="28"/>
        </w:rPr>
        <w:t>2.1. Невыполнение по итогам 3 квартала 2019 года контрольных этапов укрупненных сетевых графиков приоритетных инвестиционных проектов.</w:t>
      </w:r>
    </w:p>
    <w:p w:rsidR="00454428" w:rsidRPr="0029183D" w:rsidRDefault="00454428" w:rsidP="00454428">
      <w:pPr>
        <w:widowControl w:val="0"/>
        <w:tabs>
          <w:tab w:val="left" w:pos="284"/>
          <w:tab w:val="left" w:pos="567"/>
        </w:tabs>
        <w:ind w:firstLine="709"/>
        <w:jc w:val="both"/>
        <w:rPr>
          <w:rFonts w:hint="eastAsia"/>
          <w:sz w:val="28"/>
          <w:szCs w:val="28"/>
        </w:rPr>
      </w:pPr>
      <w:r w:rsidRPr="0029183D">
        <w:rPr>
          <w:sz w:val="28"/>
          <w:szCs w:val="28"/>
        </w:rPr>
        <w:t>2.2. Риски неисполнения плана приемки в эксплуатацию 2019 года по шести приоритетным инвестиционным проектам в соответствии с приложением № 5 к настоящему решению Совета директоров Общества.</w:t>
      </w:r>
    </w:p>
    <w:p w:rsidR="00454428" w:rsidRPr="0029183D" w:rsidRDefault="00454428" w:rsidP="00454428">
      <w:pPr>
        <w:widowControl w:val="0"/>
        <w:tabs>
          <w:tab w:val="left" w:pos="284"/>
          <w:tab w:val="left" w:pos="567"/>
        </w:tabs>
        <w:ind w:firstLine="709"/>
        <w:jc w:val="both"/>
        <w:rPr>
          <w:rFonts w:hint="eastAsia"/>
          <w:sz w:val="28"/>
          <w:szCs w:val="28"/>
        </w:rPr>
      </w:pPr>
      <w:r w:rsidRPr="0029183D">
        <w:rPr>
          <w:sz w:val="28"/>
          <w:szCs w:val="28"/>
        </w:rPr>
        <w:t>3. Генеральному директору АО «Янтарьэнерго»:</w:t>
      </w:r>
    </w:p>
    <w:p w:rsidR="00454428" w:rsidRPr="0029183D" w:rsidRDefault="00454428" w:rsidP="00454428">
      <w:pPr>
        <w:widowControl w:val="0"/>
        <w:tabs>
          <w:tab w:val="left" w:pos="284"/>
          <w:tab w:val="left" w:pos="567"/>
        </w:tabs>
        <w:ind w:firstLine="709"/>
        <w:jc w:val="both"/>
        <w:rPr>
          <w:rFonts w:hint="eastAsia"/>
          <w:sz w:val="28"/>
          <w:szCs w:val="28"/>
        </w:rPr>
      </w:pPr>
      <w:r w:rsidRPr="0029183D">
        <w:rPr>
          <w:sz w:val="28"/>
          <w:szCs w:val="28"/>
        </w:rPr>
        <w:t>3.1. Принять меры и обеспечить в возможно короткие сроки устранение допущенных отставаний от укрупненных сетевых графиков приоритетных инвестиционных проектов.</w:t>
      </w:r>
    </w:p>
    <w:p w:rsidR="00454428" w:rsidRPr="0029183D" w:rsidRDefault="00454428" w:rsidP="00454428">
      <w:pPr>
        <w:widowControl w:val="0"/>
        <w:tabs>
          <w:tab w:val="left" w:pos="284"/>
          <w:tab w:val="left" w:pos="567"/>
        </w:tabs>
        <w:ind w:firstLine="709"/>
        <w:jc w:val="both"/>
        <w:rPr>
          <w:rFonts w:hint="eastAsia"/>
          <w:sz w:val="28"/>
          <w:szCs w:val="28"/>
        </w:rPr>
      </w:pPr>
      <w:r w:rsidRPr="0029183D">
        <w:rPr>
          <w:sz w:val="28"/>
          <w:szCs w:val="28"/>
        </w:rPr>
        <w:t>3.2. Взять на особый контроль исполнение приоритетных инвестиционных проектов, запланированных к вводу в текущем году и обеспечить их приемку в эксплуатацию в установленные сроки.</w:t>
      </w:r>
    </w:p>
    <w:p w:rsidR="00213904" w:rsidRDefault="00213904" w:rsidP="00693F0C">
      <w:pPr>
        <w:widowControl w:val="0"/>
        <w:shd w:val="clear" w:color="auto" w:fill="FFFFFF"/>
        <w:jc w:val="both"/>
        <w:rPr>
          <w:rFonts w:ascii="Times New Roman" w:eastAsia="Calibri" w:hAnsi="Times New Roman" w:cs="Times New Roman"/>
          <w:b/>
          <w:bCs/>
          <w:color w:val="000000"/>
          <w:kern w:val="0"/>
          <w:sz w:val="28"/>
          <w:szCs w:val="28"/>
          <w:lang w:eastAsia="ru-RU" w:bidi="ar-SA"/>
        </w:rPr>
      </w:pPr>
    </w:p>
    <w:p w:rsidR="00693F0C" w:rsidRDefault="00693F0C" w:rsidP="00693F0C">
      <w:pPr>
        <w:widowControl w:val="0"/>
        <w:shd w:val="clear" w:color="auto" w:fill="FFFFFF"/>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893CA7">
        <w:rPr>
          <w:rFonts w:ascii="Times New Roman" w:eastAsia="Calibri" w:hAnsi="Times New Roman" w:cs="Times New Roman"/>
          <w:b/>
          <w:bCs/>
          <w:color w:val="000000"/>
          <w:kern w:val="0"/>
          <w:sz w:val="28"/>
          <w:szCs w:val="28"/>
          <w:lang w:eastAsia="ru-RU" w:bidi="ar-SA"/>
        </w:rPr>
        <w:t xml:space="preserve"> повестки дня:</w:t>
      </w:r>
      <w:r w:rsidRPr="00E50969">
        <w:rPr>
          <w:sz w:val="28"/>
          <w:szCs w:val="28"/>
        </w:rPr>
        <w:t xml:space="preserve"> </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sz w:val="28"/>
          <w:szCs w:val="28"/>
        </w:rPr>
        <w:t xml:space="preserve">1. Принять к сведению отчет </w:t>
      </w:r>
      <w:r w:rsidRPr="00224369">
        <w:rPr>
          <w:rFonts w:eastAsia="Calibri"/>
          <w:sz w:val="28"/>
          <w:szCs w:val="28"/>
          <w:lang w:eastAsia="en-US"/>
        </w:rPr>
        <w:t xml:space="preserve">генерального директора </w:t>
      </w:r>
      <w:r w:rsidRPr="00224369">
        <w:rPr>
          <w:sz w:val="28"/>
          <w:szCs w:val="28"/>
        </w:rPr>
        <w:t>Общества о ходе исполнения реестра непрофильных активов АО «Янтарьэнерго» за 3 квартал 2019 года в соответствии с приложением № 6 к настоящему решению Совета директоров Общества.</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sz w:val="28"/>
          <w:szCs w:val="28"/>
        </w:rPr>
        <w:t>2. Утвердить актуализированный реестр непрофильных активов                            АО «Янтарьэнерго» по состоянию на 30.09.2019 года в соответствии с приложением № 7 к настоящему решению Совета директоров Общества.</w:t>
      </w:r>
    </w:p>
    <w:p w:rsidR="00213904" w:rsidRDefault="00213904" w:rsidP="00693F0C">
      <w:pPr>
        <w:jc w:val="both"/>
        <w:rPr>
          <w:rFonts w:ascii="Times New Roman" w:eastAsia="Calibri" w:hAnsi="Times New Roman" w:cs="Times New Roman"/>
          <w:b/>
          <w:bCs/>
          <w:color w:val="000000"/>
          <w:kern w:val="0"/>
          <w:sz w:val="28"/>
          <w:szCs w:val="28"/>
          <w:lang w:eastAsia="ru-RU" w:bidi="ar-SA"/>
        </w:rPr>
      </w:pPr>
    </w:p>
    <w:p w:rsidR="00693F0C" w:rsidRDefault="00693F0C" w:rsidP="00693F0C">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454428" w:rsidRPr="00224369" w:rsidRDefault="00454428" w:rsidP="00454428">
      <w:pPr>
        <w:widowControl w:val="0"/>
        <w:ind w:firstLine="709"/>
        <w:jc w:val="both"/>
        <w:rPr>
          <w:rFonts w:hint="eastAsia"/>
          <w:sz w:val="28"/>
          <w:szCs w:val="28"/>
        </w:rPr>
      </w:pPr>
      <w:r w:rsidRPr="00224369">
        <w:rPr>
          <w:sz w:val="28"/>
          <w:szCs w:val="28"/>
        </w:rPr>
        <w:t>1. Принять к сведению отчет генерального директора АО «Калининградская генерирующая компания» об экономическом эффекте от реализации договора лизинга ветроэлектрической станции «Зеленоградская ВЭС» в соответствии с приложением № 8 к настоящему решению Совета директоров Общества.</w:t>
      </w:r>
    </w:p>
    <w:p w:rsidR="00454428" w:rsidRDefault="00454428" w:rsidP="00454428">
      <w:pPr>
        <w:widowControl w:val="0"/>
        <w:ind w:firstLine="709"/>
        <w:jc w:val="both"/>
        <w:rPr>
          <w:rFonts w:hint="eastAsia"/>
          <w:sz w:val="28"/>
          <w:szCs w:val="28"/>
        </w:rPr>
      </w:pPr>
      <w:r w:rsidRPr="00224369">
        <w:rPr>
          <w:sz w:val="28"/>
          <w:szCs w:val="28"/>
        </w:rPr>
        <w:t>2. Отметить позднее вынесение вопроса на рассмотрение Совета директоров АО «Янтарьэнерго».</w:t>
      </w:r>
    </w:p>
    <w:p w:rsidR="00373693" w:rsidRDefault="00373693" w:rsidP="00693F0C">
      <w:pPr>
        <w:widowControl w:val="0"/>
        <w:shd w:val="clear" w:color="auto" w:fill="FFFFFF"/>
        <w:jc w:val="both"/>
        <w:rPr>
          <w:rFonts w:ascii="Times New Roman" w:eastAsia="Calibri" w:hAnsi="Times New Roman" w:cs="Times New Roman"/>
          <w:b/>
          <w:bCs/>
          <w:color w:val="000000"/>
          <w:kern w:val="0"/>
          <w:sz w:val="28"/>
          <w:szCs w:val="28"/>
          <w:lang w:eastAsia="ru-RU" w:bidi="ar-SA"/>
        </w:rPr>
      </w:pPr>
    </w:p>
    <w:p w:rsidR="00693F0C" w:rsidRDefault="00693F0C" w:rsidP="00693F0C">
      <w:pPr>
        <w:widowControl w:val="0"/>
        <w:shd w:val="clear" w:color="auto" w:fill="FFFFFF"/>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6</w:t>
      </w:r>
      <w:r w:rsidRPr="00893CA7">
        <w:rPr>
          <w:rFonts w:ascii="Times New Roman" w:eastAsia="Calibri" w:hAnsi="Times New Roman" w:cs="Times New Roman"/>
          <w:b/>
          <w:bCs/>
          <w:color w:val="000000"/>
          <w:kern w:val="0"/>
          <w:sz w:val="28"/>
          <w:szCs w:val="28"/>
          <w:lang w:eastAsia="ru-RU" w:bidi="ar-SA"/>
        </w:rPr>
        <w:t xml:space="preserve"> повестки дня:</w:t>
      </w:r>
      <w:r w:rsidRPr="00E50969">
        <w:rPr>
          <w:sz w:val="28"/>
          <w:szCs w:val="28"/>
        </w:rPr>
        <w:t xml:space="preserve"> </w:t>
      </w:r>
    </w:p>
    <w:p w:rsidR="00454428" w:rsidRPr="00224369" w:rsidRDefault="00454428" w:rsidP="00454428">
      <w:pPr>
        <w:widowControl w:val="0"/>
        <w:ind w:firstLine="709"/>
        <w:jc w:val="both"/>
        <w:rPr>
          <w:rFonts w:hint="eastAsia"/>
          <w:sz w:val="28"/>
          <w:szCs w:val="28"/>
        </w:rPr>
      </w:pPr>
      <w:r w:rsidRPr="00224369">
        <w:rPr>
          <w:sz w:val="28"/>
          <w:szCs w:val="28"/>
        </w:rPr>
        <w:t>1. Принять к сведению отчет генерального директора АО «Калининградская генерирующая компания» о причинах формирования высокого уровня кредиторской задолженности, в том числе перед АО «Янтарьэнерго», а также планируемых мероприятиях, обеспечивающих погашение кредиторской задолженности и компенсацию накопленных убытков прошлых лет в соответствии с приложением № 9 к настоящему решению Совета директоров Общества.</w:t>
      </w:r>
    </w:p>
    <w:p w:rsidR="00454428" w:rsidRDefault="00454428" w:rsidP="00454428">
      <w:pPr>
        <w:widowControl w:val="0"/>
        <w:ind w:firstLine="709"/>
        <w:contextualSpacing/>
        <w:jc w:val="both"/>
        <w:rPr>
          <w:rFonts w:hint="eastAsia"/>
          <w:sz w:val="28"/>
          <w:szCs w:val="28"/>
        </w:rPr>
      </w:pPr>
      <w:r w:rsidRPr="00224369">
        <w:rPr>
          <w:sz w:val="28"/>
          <w:szCs w:val="28"/>
        </w:rPr>
        <w:t>2. Отметить позднее вынесение вопроса на рассмотрение Совета директоров АО «Янтарьэнерго».</w:t>
      </w:r>
    </w:p>
    <w:p w:rsidR="00213904" w:rsidRDefault="00213904" w:rsidP="00693F0C">
      <w:pPr>
        <w:jc w:val="both"/>
        <w:rPr>
          <w:rFonts w:ascii="Times New Roman" w:eastAsia="Calibri" w:hAnsi="Times New Roman" w:cs="Times New Roman"/>
          <w:b/>
          <w:bCs/>
          <w:color w:val="000000"/>
          <w:kern w:val="0"/>
          <w:sz w:val="28"/>
          <w:szCs w:val="28"/>
          <w:lang w:eastAsia="ru-RU" w:bidi="ar-SA"/>
        </w:rPr>
      </w:pPr>
    </w:p>
    <w:p w:rsidR="00693F0C" w:rsidRDefault="00693F0C" w:rsidP="00693F0C">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lastRenderedPageBreak/>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7</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454428" w:rsidRPr="00224369" w:rsidRDefault="00454428" w:rsidP="00454428">
      <w:pPr>
        <w:widowControl w:val="0"/>
        <w:ind w:firstLine="709"/>
        <w:jc w:val="both"/>
        <w:rPr>
          <w:rFonts w:hint="eastAsia"/>
          <w:sz w:val="28"/>
          <w:szCs w:val="28"/>
        </w:rPr>
      </w:pPr>
      <w:r w:rsidRPr="00224369">
        <w:rPr>
          <w:sz w:val="28"/>
          <w:szCs w:val="28"/>
        </w:rPr>
        <w:t>1. Принять к сведению План перспективного развития АО «Калининградская генерирующая компания» на 2019-2030 годы в соответствии с приложением № 10 к настоящему решению Совета директоров Общества.</w:t>
      </w:r>
    </w:p>
    <w:p w:rsidR="00454428" w:rsidRPr="00224369" w:rsidRDefault="00454428" w:rsidP="00454428">
      <w:pPr>
        <w:widowControl w:val="0"/>
        <w:ind w:firstLine="709"/>
        <w:jc w:val="both"/>
        <w:rPr>
          <w:rFonts w:hint="eastAsia"/>
          <w:sz w:val="28"/>
          <w:szCs w:val="28"/>
        </w:rPr>
      </w:pPr>
      <w:r w:rsidRPr="00224369">
        <w:rPr>
          <w:sz w:val="28"/>
          <w:szCs w:val="28"/>
        </w:rPr>
        <w:t>2. Поручить представителям АО «Янтарьэнерго» в Совете директоров АО «Калининградская генерирующая компания» по вопросу «О рассмотрении Плана перспективного развития АО «Калининградская генерирующая компания» на 2019-2030 годы» голосовать «ЗА» принятие следующего решения:</w:t>
      </w:r>
    </w:p>
    <w:p w:rsidR="00454428" w:rsidRPr="00224369" w:rsidRDefault="00454428" w:rsidP="00454428">
      <w:pPr>
        <w:widowControl w:val="0"/>
        <w:ind w:firstLine="709"/>
        <w:jc w:val="both"/>
        <w:rPr>
          <w:rFonts w:hint="eastAsia"/>
          <w:sz w:val="28"/>
          <w:szCs w:val="28"/>
        </w:rPr>
      </w:pPr>
      <w:r w:rsidRPr="00224369">
        <w:rPr>
          <w:sz w:val="28"/>
          <w:szCs w:val="28"/>
        </w:rPr>
        <w:t xml:space="preserve">2.1. Утвердить «умеренный сценарий» Плана перспективного развития </w:t>
      </w:r>
      <w:proofErr w:type="gramStart"/>
      <w:r w:rsidRPr="00224369">
        <w:rPr>
          <w:sz w:val="28"/>
          <w:szCs w:val="28"/>
        </w:rPr>
        <w:t>АО</w:t>
      </w:r>
      <w:r>
        <w:rPr>
          <w:sz w:val="28"/>
          <w:szCs w:val="28"/>
        </w:rPr>
        <w:t xml:space="preserve"> </w:t>
      </w:r>
      <w:r w:rsidRPr="00224369">
        <w:rPr>
          <w:sz w:val="28"/>
          <w:szCs w:val="28"/>
        </w:rPr>
        <w:t> «</w:t>
      </w:r>
      <w:proofErr w:type="gramEnd"/>
      <w:r w:rsidRPr="00224369">
        <w:rPr>
          <w:sz w:val="28"/>
          <w:szCs w:val="28"/>
        </w:rPr>
        <w:t xml:space="preserve">Калининградская генерирующая компания» на 2019-2030 </w:t>
      </w:r>
      <w:r w:rsidRPr="00224369">
        <w:rPr>
          <w:sz w:val="28"/>
          <w:szCs w:val="28"/>
        </w:rPr>
        <w:br/>
        <w:t>годы в соответствии с приложением  к решению Совета директоров Общества.</w:t>
      </w:r>
    </w:p>
    <w:p w:rsidR="00454428" w:rsidRPr="00224369" w:rsidRDefault="00454428" w:rsidP="00454428">
      <w:pPr>
        <w:widowControl w:val="0"/>
        <w:ind w:firstLine="709"/>
        <w:jc w:val="both"/>
        <w:rPr>
          <w:rFonts w:hint="eastAsia"/>
          <w:sz w:val="28"/>
          <w:szCs w:val="28"/>
        </w:rPr>
      </w:pPr>
      <w:r w:rsidRPr="00224369">
        <w:rPr>
          <w:sz w:val="28"/>
          <w:szCs w:val="28"/>
        </w:rPr>
        <w:t>2.2. Поручить генеральному директору АО «Калининградская генерирующая компания» обеспечить вынесение на рассмотрение Совета директоров Общества отчета о ходе выполнения Плана перспективного развития начиная с 2019 года в рамках вопроса об итогах исполнения Бизнес-плана за год.</w:t>
      </w:r>
    </w:p>
    <w:p w:rsidR="00454428" w:rsidRDefault="00454428" w:rsidP="00454428">
      <w:pPr>
        <w:widowControl w:val="0"/>
        <w:ind w:firstLine="709"/>
        <w:jc w:val="both"/>
        <w:rPr>
          <w:rFonts w:hint="eastAsia"/>
          <w:sz w:val="28"/>
          <w:szCs w:val="28"/>
        </w:rPr>
      </w:pPr>
      <w:r w:rsidRPr="00224369">
        <w:rPr>
          <w:sz w:val="28"/>
          <w:szCs w:val="28"/>
        </w:rPr>
        <w:t>3. Отметить позднее вынесение вопроса на рассмотрение Совета директоров АО «Янтарьэнерго».</w:t>
      </w:r>
    </w:p>
    <w:p w:rsidR="00213904" w:rsidRDefault="00213904" w:rsidP="00693F0C">
      <w:pPr>
        <w:widowControl w:val="0"/>
        <w:shd w:val="clear" w:color="auto" w:fill="FFFFFF"/>
        <w:jc w:val="both"/>
        <w:rPr>
          <w:rFonts w:ascii="Times New Roman" w:eastAsia="Calibri" w:hAnsi="Times New Roman" w:cs="Times New Roman"/>
          <w:b/>
          <w:bCs/>
          <w:color w:val="000000"/>
          <w:kern w:val="0"/>
          <w:sz w:val="28"/>
          <w:szCs w:val="28"/>
          <w:lang w:eastAsia="ru-RU" w:bidi="ar-SA"/>
        </w:rPr>
      </w:pPr>
    </w:p>
    <w:p w:rsidR="00693F0C" w:rsidRDefault="00693F0C" w:rsidP="00693F0C">
      <w:pPr>
        <w:widowControl w:val="0"/>
        <w:shd w:val="clear" w:color="auto" w:fill="FFFFFF"/>
        <w:jc w:val="both"/>
        <w:rPr>
          <w:rFonts w:hint="eastAsia"/>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8</w:t>
      </w:r>
      <w:r w:rsidRPr="00893CA7">
        <w:rPr>
          <w:rFonts w:ascii="Times New Roman" w:eastAsia="Calibri" w:hAnsi="Times New Roman" w:cs="Times New Roman"/>
          <w:b/>
          <w:bCs/>
          <w:color w:val="000000"/>
          <w:kern w:val="0"/>
          <w:sz w:val="28"/>
          <w:szCs w:val="28"/>
          <w:lang w:eastAsia="ru-RU" w:bidi="ar-SA"/>
        </w:rPr>
        <w:t xml:space="preserve"> повестки дня:</w:t>
      </w:r>
      <w:r w:rsidRPr="00E50969">
        <w:rPr>
          <w:sz w:val="28"/>
          <w:szCs w:val="28"/>
        </w:rPr>
        <w:t xml:space="preserve"> </w:t>
      </w:r>
    </w:p>
    <w:p w:rsidR="00454428" w:rsidRPr="00224369" w:rsidRDefault="00454428" w:rsidP="00454428">
      <w:pPr>
        <w:widowControl w:val="0"/>
        <w:tabs>
          <w:tab w:val="left" w:pos="426"/>
        </w:tabs>
        <w:ind w:firstLine="709"/>
        <w:jc w:val="both"/>
        <w:rPr>
          <w:rFonts w:eastAsia="Andale Sans UI"/>
          <w:kern w:val="3"/>
          <w:sz w:val="28"/>
          <w:szCs w:val="28"/>
          <w:lang w:bidi="fa-IR"/>
        </w:rPr>
      </w:pPr>
      <w:r w:rsidRPr="00224369">
        <w:rPr>
          <w:sz w:val="28"/>
          <w:szCs w:val="28"/>
        </w:rPr>
        <w:t xml:space="preserve">Поручить представителям АО «Янтарьэнерго» на заседании Совета </w:t>
      </w:r>
      <w:r w:rsidRPr="00224369">
        <w:rPr>
          <w:rFonts w:eastAsia="Andale Sans UI"/>
          <w:kern w:val="3"/>
          <w:sz w:val="28"/>
          <w:szCs w:val="28"/>
          <w:lang w:bidi="fa-IR"/>
        </w:rPr>
        <w:t xml:space="preserve">директоров: </w:t>
      </w:r>
    </w:p>
    <w:p w:rsidR="00454428" w:rsidRPr="00224369" w:rsidRDefault="00454428" w:rsidP="00454428">
      <w:pPr>
        <w:widowControl w:val="0"/>
        <w:ind w:firstLine="709"/>
        <w:jc w:val="both"/>
        <w:rPr>
          <w:rFonts w:eastAsia="Andale Sans UI"/>
          <w:kern w:val="3"/>
          <w:sz w:val="28"/>
          <w:szCs w:val="28"/>
          <w:lang w:bidi="fa-IR"/>
        </w:rPr>
      </w:pPr>
      <w:r w:rsidRPr="00224369">
        <w:rPr>
          <w:rFonts w:eastAsia="Andale Sans UI"/>
          <w:kern w:val="3"/>
          <w:sz w:val="28"/>
          <w:szCs w:val="28"/>
          <w:lang w:bidi="fa-IR"/>
        </w:rPr>
        <w:t>1. АО «Калининградская генерирующая компания» по вопросу «Об</w:t>
      </w:r>
      <w:r>
        <w:rPr>
          <w:rFonts w:eastAsia="Andale Sans UI"/>
          <w:kern w:val="3"/>
          <w:sz w:val="28"/>
          <w:szCs w:val="28"/>
          <w:lang w:bidi="fa-IR"/>
        </w:rPr>
        <w:t> </w:t>
      </w:r>
      <w:r w:rsidRPr="00224369">
        <w:rPr>
          <w:rFonts w:eastAsia="Andale Sans UI"/>
          <w:kern w:val="3"/>
          <w:sz w:val="28"/>
          <w:szCs w:val="28"/>
          <w:lang w:bidi="fa-IR"/>
        </w:rPr>
        <w:t>утверждении Программы страховой защиты АО «Калининградская генерирующая компания» на 2020 год» голосовать «ЗА» принятие следующего решения:</w:t>
      </w:r>
    </w:p>
    <w:p w:rsidR="00454428" w:rsidRPr="00224369" w:rsidRDefault="00454428" w:rsidP="00454428">
      <w:pPr>
        <w:widowControl w:val="0"/>
        <w:tabs>
          <w:tab w:val="left" w:pos="851"/>
        </w:tabs>
        <w:ind w:firstLine="709"/>
        <w:jc w:val="both"/>
        <w:outlineLvl w:val="0"/>
        <w:rPr>
          <w:rFonts w:eastAsia="Andale Sans UI"/>
          <w:kern w:val="3"/>
          <w:sz w:val="28"/>
          <w:szCs w:val="28"/>
          <w:lang w:bidi="fa-IR"/>
        </w:rPr>
      </w:pPr>
      <w:r w:rsidRPr="00224369">
        <w:rPr>
          <w:rFonts w:eastAsia="Andale Sans UI"/>
          <w:kern w:val="3"/>
          <w:sz w:val="28"/>
          <w:szCs w:val="28"/>
          <w:lang w:bidi="fa-IR"/>
        </w:rPr>
        <w:t xml:space="preserve">Утвердить Программу страховой защиты </w:t>
      </w:r>
      <w:r w:rsidRPr="00224369">
        <w:rPr>
          <w:bCs/>
          <w:sz w:val="28"/>
          <w:szCs w:val="28"/>
        </w:rPr>
        <w:t>АО «Калининградская генерирующая компания»</w:t>
      </w:r>
      <w:r w:rsidRPr="00224369">
        <w:rPr>
          <w:rFonts w:eastAsia="Andale Sans UI"/>
          <w:kern w:val="3"/>
          <w:sz w:val="28"/>
          <w:szCs w:val="28"/>
          <w:lang w:bidi="fa-IR"/>
        </w:rPr>
        <w:t xml:space="preserve"> на 2020 год в соответствии с приложением к решению Совета директоров Общества.</w:t>
      </w:r>
    </w:p>
    <w:p w:rsidR="00454428" w:rsidRPr="00224369" w:rsidRDefault="00454428" w:rsidP="00454428">
      <w:pPr>
        <w:widowControl w:val="0"/>
        <w:tabs>
          <w:tab w:val="left" w:pos="284"/>
          <w:tab w:val="left" w:pos="567"/>
        </w:tabs>
        <w:ind w:firstLine="709"/>
        <w:jc w:val="both"/>
        <w:rPr>
          <w:rFonts w:eastAsia="Andale Sans UI"/>
          <w:kern w:val="3"/>
          <w:sz w:val="28"/>
          <w:szCs w:val="28"/>
          <w:lang w:bidi="fa-IR"/>
        </w:rPr>
      </w:pPr>
      <w:r w:rsidRPr="00224369">
        <w:rPr>
          <w:rFonts w:eastAsia="Andale Sans UI"/>
          <w:kern w:val="3"/>
          <w:sz w:val="28"/>
          <w:szCs w:val="28"/>
          <w:lang w:bidi="fa-IR"/>
        </w:rPr>
        <w:t>2. АО «Янтарьэнергосбыт» по вопросу:</w:t>
      </w:r>
    </w:p>
    <w:p w:rsidR="00454428" w:rsidRPr="00224369" w:rsidRDefault="00454428" w:rsidP="00454428">
      <w:pPr>
        <w:widowControl w:val="0"/>
        <w:tabs>
          <w:tab w:val="left" w:pos="284"/>
          <w:tab w:val="left" w:pos="567"/>
        </w:tabs>
        <w:ind w:firstLine="709"/>
        <w:jc w:val="both"/>
        <w:rPr>
          <w:rFonts w:hint="eastAsia"/>
          <w:sz w:val="28"/>
          <w:szCs w:val="28"/>
        </w:rPr>
      </w:pPr>
      <w:r w:rsidRPr="00224369">
        <w:rPr>
          <w:rFonts w:eastAsia="Andale Sans UI"/>
          <w:kern w:val="3"/>
          <w:sz w:val="28"/>
          <w:szCs w:val="28"/>
          <w:lang w:bidi="fa-IR"/>
        </w:rPr>
        <w:t xml:space="preserve">2.1. «Об утверждении кандидатур страховых организаций для заключения договоров страхования Общества» </w:t>
      </w:r>
      <w:r w:rsidRPr="00224369">
        <w:rPr>
          <w:color w:val="000000"/>
          <w:sz w:val="28"/>
          <w:szCs w:val="28"/>
        </w:rPr>
        <w:t>голосовать «ЗА» принятие следующего решения:</w:t>
      </w:r>
    </w:p>
    <w:p w:rsidR="00454428" w:rsidRDefault="00454428" w:rsidP="00454428">
      <w:pPr>
        <w:widowControl w:val="0"/>
        <w:tabs>
          <w:tab w:val="left" w:pos="0"/>
        </w:tabs>
        <w:ind w:firstLine="709"/>
        <w:jc w:val="both"/>
        <w:rPr>
          <w:rFonts w:hint="eastAsia"/>
          <w:bCs/>
          <w:sz w:val="28"/>
          <w:szCs w:val="28"/>
        </w:rPr>
      </w:pPr>
      <w:r w:rsidRPr="00224369">
        <w:rPr>
          <w:bCs/>
          <w:sz w:val="28"/>
          <w:szCs w:val="28"/>
        </w:rPr>
        <w:t xml:space="preserve">Утвердить в качестве страховщика Общества следующую страховую компанию: </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10"/>
        <w:gridCol w:w="2835"/>
        <w:gridCol w:w="3143"/>
      </w:tblGrid>
      <w:tr w:rsidR="00454428" w:rsidRPr="00224369" w:rsidTr="00F3772E">
        <w:trPr>
          <w:cantSplit/>
          <w:trHeight w:val="804"/>
        </w:trPr>
        <w:tc>
          <w:tcPr>
            <w:tcW w:w="3510"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Вид страхования</w:t>
            </w:r>
          </w:p>
        </w:tc>
        <w:tc>
          <w:tcPr>
            <w:tcW w:w="2835"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Страховая компания</w:t>
            </w:r>
          </w:p>
        </w:tc>
        <w:tc>
          <w:tcPr>
            <w:tcW w:w="3143"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Период страхования</w:t>
            </w:r>
          </w:p>
          <w:p w:rsidR="00454428" w:rsidRPr="00224369" w:rsidRDefault="00454428" w:rsidP="00F3772E">
            <w:pPr>
              <w:widowControl w:val="0"/>
              <w:jc w:val="center"/>
              <w:rPr>
                <w:rFonts w:hint="eastAsia"/>
                <w:iCs/>
                <w:sz w:val="28"/>
                <w:szCs w:val="28"/>
              </w:rPr>
            </w:pPr>
            <w:r w:rsidRPr="00224369">
              <w:rPr>
                <w:iCs/>
                <w:sz w:val="28"/>
                <w:szCs w:val="28"/>
              </w:rPr>
              <w:t>(период выдачи страховых полисов)</w:t>
            </w:r>
          </w:p>
        </w:tc>
      </w:tr>
      <w:tr w:rsidR="00454428" w:rsidRPr="00224369" w:rsidTr="00F3772E">
        <w:trPr>
          <w:cantSplit/>
          <w:trHeight w:val="1246"/>
        </w:trPr>
        <w:tc>
          <w:tcPr>
            <w:tcW w:w="3510"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Обязательное страхование гражданской ответственности владельцев транспортных средств (ОСАГО)</w:t>
            </w:r>
          </w:p>
        </w:tc>
        <w:tc>
          <w:tcPr>
            <w:tcW w:w="2835"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СПАО «РЕСО-Гарантия»</w:t>
            </w:r>
          </w:p>
        </w:tc>
        <w:tc>
          <w:tcPr>
            <w:tcW w:w="3143" w:type="dxa"/>
            <w:tcMar>
              <w:top w:w="0" w:type="dxa"/>
              <w:left w:w="108" w:type="dxa"/>
              <w:bottom w:w="0" w:type="dxa"/>
              <w:right w:w="108" w:type="dxa"/>
            </w:tcMar>
            <w:vAlign w:val="center"/>
          </w:tcPr>
          <w:p w:rsidR="00454428" w:rsidRPr="00224369" w:rsidRDefault="00454428" w:rsidP="00F3772E">
            <w:pPr>
              <w:widowControl w:val="0"/>
              <w:jc w:val="center"/>
              <w:rPr>
                <w:rFonts w:hint="eastAsia"/>
                <w:iCs/>
                <w:sz w:val="28"/>
                <w:szCs w:val="28"/>
              </w:rPr>
            </w:pPr>
            <w:r w:rsidRPr="00224369">
              <w:rPr>
                <w:iCs/>
                <w:sz w:val="28"/>
                <w:szCs w:val="28"/>
              </w:rPr>
              <w:t>с 24.01.2020 по 23.01.2021</w:t>
            </w:r>
          </w:p>
        </w:tc>
      </w:tr>
    </w:tbl>
    <w:p w:rsidR="00454428" w:rsidRDefault="00454428" w:rsidP="00454428">
      <w:pPr>
        <w:widowControl w:val="0"/>
        <w:tabs>
          <w:tab w:val="left" w:pos="284"/>
          <w:tab w:val="left" w:pos="567"/>
        </w:tabs>
        <w:ind w:firstLine="709"/>
        <w:jc w:val="both"/>
        <w:rPr>
          <w:rFonts w:hint="eastAsia"/>
          <w:color w:val="000000"/>
          <w:sz w:val="28"/>
          <w:szCs w:val="28"/>
        </w:rPr>
      </w:pPr>
    </w:p>
    <w:p w:rsidR="00454428" w:rsidRPr="00224369" w:rsidRDefault="00454428" w:rsidP="00454428">
      <w:pPr>
        <w:widowControl w:val="0"/>
        <w:tabs>
          <w:tab w:val="left" w:pos="284"/>
          <w:tab w:val="left" w:pos="567"/>
        </w:tabs>
        <w:ind w:firstLine="709"/>
        <w:jc w:val="both"/>
        <w:rPr>
          <w:rFonts w:hint="eastAsia"/>
          <w:sz w:val="28"/>
          <w:szCs w:val="28"/>
        </w:rPr>
      </w:pPr>
      <w:r w:rsidRPr="00224369">
        <w:rPr>
          <w:color w:val="000000"/>
          <w:sz w:val="28"/>
          <w:szCs w:val="28"/>
        </w:rPr>
        <w:lastRenderedPageBreak/>
        <w:t>2.2. «Об утверждении Программы страховой защиты АО «Янтарьэнергосбыт» на 2020 год» голосовать «ЗА» принятие следующего решения:</w:t>
      </w:r>
    </w:p>
    <w:p w:rsidR="00454428" w:rsidRPr="00224369" w:rsidRDefault="00454428" w:rsidP="00454428">
      <w:pPr>
        <w:widowControl w:val="0"/>
        <w:tabs>
          <w:tab w:val="left" w:pos="851"/>
        </w:tabs>
        <w:ind w:firstLine="709"/>
        <w:jc w:val="both"/>
        <w:outlineLvl w:val="0"/>
        <w:rPr>
          <w:rFonts w:hint="eastAsia"/>
          <w:b/>
          <w:bCs/>
          <w:sz w:val="28"/>
          <w:szCs w:val="28"/>
        </w:rPr>
      </w:pPr>
      <w:r w:rsidRPr="00224369">
        <w:rPr>
          <w:rFonts w:eastAsia="Andale Sans UI"/>
          <w:kern w:val="3"/>
          <w:sz w:val="28"/>
          <w:szCs w:val="28"/>
          <w:lang w:bidi="fa-IR"/>
        </w:rPr>
        <w:t xml:space="preserve">Утвердить Программу страховой защиты </w:t>
      </w:r>
      <w:r w:rsidRPr="00224369">
        <w:rPr>
          <w:sz w:val="28"/>
          <w:szCs w:val="28"/>
        </w:rPr>
        <w:t>АО «Янтарьэнергосбыт»</w:t>
      </w:r>
      <w:r w:rsidRPr="00224369">
        <w:rPr>
          <w:rFonts w:eastAsia="Andale Sans UI"/>
          <w:kern w:val="3"/>
          <w:sz w:val="28"/>
          <w:szCs w:val="28"/>
          <w:lang w:bidi="fa-IR"/>
        </w:rPr>
        <w:t xml:space="preserve"> на 2020 год в соответствии с приложением к решению Совета директоров Общества.</w:t>
      </w:r>
    </w:p>
    <w:p w:rsidR="00454428" w:rsidRPr="00893CA7" w:rsidRDefault="00454428" w:rsidP="00693F0C">
      <w:pPr>
        <w:widowControl w:val="0"/>
        <w:shd w:val="clear" w:color="auto" w:fill="FFFFFF"/>
        <w:jc w:val="both"/>
        <w:rPr>
          <w:rFonts w:ascii="Times New Roman" w:eastAsiaTheme="minorHAnsi" w:hAnsi="Times New Roman" w:cs="Times New Roman"/>
          <w:b/>
          <w:kern w:val="0"/>
          <w:sz w:val="28"/>
          <w:szCs w:val="28"/>
          <w:lang w:eastAsia="en-US" w:bidi="ar-SA"/>
        </w:rPr>
      </w:pPr>
    </w:p>
    <w:p w:rsidR="00693F0C" w:rsidRDefault="00693F0C" w:rsidP="00693F0C">
      <w:pPr>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9</w:t>
      </w:r>
      <w:r w:rsidRPr="00893CA7">
        <w:rPr>
          <w:rFonts w:ascii="Times New Roman" w:eastAsia="Calibri" w:hAnsi="Times New Roman" w:cs="Times New Roman"/>
          <w:b/>
          <w:bCs/>
          <w:color w:val="000000"/>
          <w:kern w:val="0"/>
          <w:sz w:val="28"/>
          <w:szCs w:val="28"/>
          <w:lang w:eastAsia="ru-RU" w:bidi="ar-SA"/>
        </w:rPr>
        <w:t xml:space="preserve"> повестки дня: </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 xml:space="preserve">Поручить представителям АО «Янтарьэнерго» на заседании Совета директоров: </w:t>
      </w:r>
    </w:p>
    <w:p w:rsidR="00454428" w:rsidRPr="00224369" w:rsidRDefault="00454428" w:rsidP="00454428">
      <w:pPr>
        <w:widowControl w:val="0"/>
        <w:tabs>
          <w:tab w:val="left" w:pos="426"/>
        </w:tabs>
        <w:ind w:firstLine="709"/>
        <w:jc w:val="both"/>
        <w:rPr>
          <w:rFonts w:hint="eastAsia"/>
          <w:sz w:val="28"/>
          <w:szCs w:val="28"/>
        </w:rPr>
      </w:pPr>
      <w:r>
        <w:rPr>
          <w:sz w:val="28"/>
          <w:szCs w:val="28"/>
        </w:rPr>
        <w:t xml:space="preserve">1. </w:t>
      </w:r>
      <w:r w:rsidRPr="00224369">
        <w:rPr>
          <w:sz w:val="28"/>
          <w:szCs w:val="28"/>
        </w:rPr>
        <w:t>АО «Калининградская генерирующая компания» по вопросу «О рассмотрении отчета генерального директора АО «Калининградская генерирующая компания» о кредитной политике з</w:t>
      </w:r>
      <w:r>
        <w:rPr>
          <w:sz w:val="28"/>
          <w:szCs w:val="28"/>
        </w:rPr>
        <w:t>а 3 квартал 2019 года»</w:t>
      </w:r>
      <w:r w:rsidRPr="00224369">
        <w:rPr>
          <w:sz w:val="28"/>
          <w:szCs w:val="28"/>
        </w:rPr>
        <w:t xml:space="preserve"> голосовать «ЗА» принятие следующего решения:</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1.1. Принять к сведению отчет о кредитной политике АО «Калининградская генерирующая компания» за 3 квартал 2019 года в соответствии с приложением к решению Совета директоров Общества.</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1.2. Отметить превышение значения максимально допустимого лимита по финансовому рычагу.</w:t>
      </w:r>
    </w:p>
    <w:p w:rsidR="00454428" w:rsidRPr="00224369" w:rsidRDefault="00454428" w:rsidP="00454428">
      <w:pPr>
        <w:widowControl w:val="0"/>
        <w:tabs>
          <w:tab w:val="left" w:pos="426"/>
        </w:tabs>
        <w:ind w:firstLine="709"/>
        <w:jc w:val="both"/>
        <w:rPr>
          <w:rFonts w:hint="eastAsia"/>
          <w:sz w:val="28"/>
          <w:szCs w:val="28"/>
        </w:rPr>
      </w:pPr>
      <w:r w:rsidRPr="00224369">
        <w:rPr>
          <w:sz w:val="28"/>
          <w:szCs w:val="28"/>
        </w:rPr>
        <w:t>1.3. Поручить генеральному директору АО «Калининградская генерирующая компания» обеспечить выполнение требований Положения о кредитной политике, утвержденного Советом директоров АО «Калининградская генерирующая компания».</w:t>
      </w:r>
    </w:p>
    <w:p w:rsidR="00454428" w:rsidRDefault="00454428" w:rsidP="00454428">
      <w:pPr>
        <w:widowControl w:val="0"/>
        <w:tabs>
          <w:tab w:val="left" w:pos="426"/>
          <w:tab w:val="left" w:pos="1418"/>
        </w:tabs>
        <w:ind w:firstLine="709"/>
        <w:jc w:val="both"/>
        <w:rPr>
          <w:rFonts w:hint="eastAsia"/>
          <w:sz w:val="28"/>
          <w:szCs w:val="28"/>
        </w:rPr>
      </w:pPr>
      <w:r w:rsidRPr="00224369">
        <w:rPr>
          <w:sz w:val="28"/>
          <w:szCs w:val="28"/>
        </w:rPr>
        <w:t>2. АО «Янтарьэнергосбыт» по вопросу</w:t>
      </w:r>
      <w:r>
        <w:rPr>
          <w:sz w:val="28"/>
          <w:szCs w:val="28"/>
        </w:rPr>
        <w:t>:</w:t>
      </w:r>
    </w:p>
    <w:p w:rsidR="00454428" w:rsidRPr="00224369" w:rsidRDefault="00454428" w:rsidP="00454428">
      <w:pPr>
        <w:widowControl w:val="0"/>
        <w:tabs>
          <w:tab w:val="left" w:pos="426"/>
          <w:tab w:val="left" w:pos="1418"/>
        </w:tabs>
        <w:ind w:firstLine="709"/>
        <w:jc w:val="both"/>
        <w:rPr>
          <w:rFonts w:hint="eastAsia"/>
          <w:sz w:val="28"/>
          <w:szCs w:val="28"/>
        </w:rPr>
      </w:pPr>
      <w:r>
        <w:rPr>
          <w:sz w:val="28"/>
          <w:szCs w:val="28"/>
        </w:rPr>
        <w:t xml:space="preserve">2.1. </w:t>
      </w:r>
      <w:r w:rsidRPr="00224369">
        <w:rPr>
          <w:sz w:val="28"/>
          <w:szCs w:val="28"/>
        </w:rPr>
        <w:t>«О рассмотрении отчета генерального директора АО</w:t>
      </w:r>
      <w:r>
        <w:rPr>
          <w:sz w:val="28"/>
          <w:szCs w:val="28"/>
        </w:rPr>
        <w:t> </w:t>
      </w:r>
      <w:r w:rsidRPr="00224369">
        <w:rPr>
          <w:sz w:val="28"/>
          <w:szCs w:val="28"/>
        </w:rPr>
        <w:t>«Янтарьэнергосбыт» о кредитной политике за 3 квартал 2019 года», голосовать «ЗА» принятие следующего решения:</w:t>
      </w:r>
    </w:p>
    <w:p w:rsidR="00454428" w:rsidRPr="00224369" w:rsidRDefault="00454428" w:rsidP="00454428">
      <w:pPr>
        <w:widowControl w:val="0"/>
        <w:tabs>
          <w:tab w:val="left" w:pos="426"/>
        </w:tabs>
        <w:ind w:firstLine="709"/>
        <w:jc w:val="both"/>
        <w:rPr>
          <w:rFonts w:hint="eastAsia"/>
          <w:sz w:val="28"/>
          <w:szCs w:val="28"/>
        </w:rPr>
      </w:pPr>
      <w:r>
        <w:rPr>
          <w:sz w:val="28"/>
          <w:szCs w:val="28"/>
        </w:rPr>
        <w:t>2.1</w:t>
      </w:r>
      <w:r w:rsidRPr="00224369">
        <w:rPr>
          <w:sz w:val="28"/>
          <w:szCs w:val="28"/>
        </w:rPr>
        <w:t>.</w:t>
      </w:r>
      <w:r>
        <w:rPr>
          <w:sz w:val="28"/>
          <w:szCs w:val="28"/>
        </w:rPr>
        <w:t>1.</w:t>
      </w:r>
      <w:r w:rsidRPr="00224369">
        <w:rPr>
          <w:sz w:val="28"/>
          <w:szCs w:val="28"/>
        </w:rPr>
        <w:t xml:space="preserve"> Принять к сведению отчет о кредитной политике АО «Янтарьэнергосбыт» за 3 квартал 2019 года в соответствии с приложением к решению Совета директоров Общества.</w:t>
      </w:r>
    </w:p>
    <w:p w:rsidR="00454428" w:rsidRDefault="00454428" w:rsidP="00454428">
      <w:pPr>
        <w:widowControl w:val="0"/>
        <w:tabs>
          <w:tab w:val="left" w:pos="426"/>
        </w:tabs>
        <w:ind w:firstLine="709"/>
        <w:jc w:val="both"/>
        <w:rPr>
          <w:rFonts w:hint="eastAsia"/>
          <w:sz w:val="28"/>
          <w:szCs w:val="28"/>
        </w:rPr>
      </w:pPr>
      <w:r>
        <w:rPr>
          <w:sz w:val="28"/>
          <w:szCs w:val="28"/>
        </w:rPr>
        <w:t>2.1</w:t>
      </w:r>
      <w:r w:rsidRPr="00224369">
        <w:rPr>
          <w:sz w:val="28"/>
          <w:szCs w:val="28"/>
        </w:rPr>
        <w:t>.</w:t>
      </w:r>
      <w:r>
        <w:rPr>
          <w:sz w:val="28"/>
          <w:szCs w:val="28"/>
        </w:rPr>
        <w:t>2.</w:t>
      </w:r>
      <w:r w:rsidRPr="00224369">
        <w:rPr>
          <w:sz w:val="28"/>
          <w:szCs w:val="28"/>
        </w:rPr>
        <w:t xml:space="preserve"> Поручить генеральному директору АО «Янтарьэнергосбыт» обеспечить выполнение требований Положения о кредитной политике, утвержденного Советом директоров АО «Янтарьэнергосбыт».</w:t>
      </w:r>
    </w:p>
    <w:p w:rsidR="00454428" w:rsidRDefault="00454428" w:rsidP="00454428">
      <w:pPr>
        <w:widowControl w:val="0"/>
        <w:tabs>
          <w:tab w:val="left" w:pos="1134"/>
        </w:tabs>
        <w:ind w:firstLine="709"/>
        <w:jc w:val="both"/>
        <w:rPr>
          <w:rFonts w:hint="eastAsia"/>
          <w:sz w:val="28"/>
          <w:szCs w:val="28"/>
        </w:rPr>
      </w:pPr>
      <w:r>
        <w:rPr>
          <w:sz w:val="28"/>
          <w:szCs w:val="28"/>
        </w:rPr>
        <w:t xml:space="preserve">2.2. </w:t>
      </w:r>
      <w:r w:rsidRPr="00B8083E">
        <w:rPr>
          <w:sz w:val="28"/>
          <w:szCs w:val="28"/>
        </w:rPr>
        <w:t>«Об утверждении Методики расчета и оценки выполнения ключевых показателей эффективности Генерального директора АО «Янтарьэнергосбыт»</w:t>
      </w:r>
      <w:r>
        <w:rPr>
          <w:sz w:val="28"/>
          <w:szCs w:val="28"/>
        </w:rPr>
        <w:t xml:space="preserve"> </w:t>
      </w:r>
      <w:r w:rsidRPr="00224369">
        <w:rPr>
          <w:sz w:val="28"/>
          <w:szCs w:val="28"/>
        </w:rPr>
        <w:t>голосовать «ЗА» принятие следующего решения:</w:t>
      </w:r>
    </w:p>
    <w:p w:rsidR="00454428" w:rsidRDefault="00454428" w:rsidP="00454428">
      <w:pPr>
        <w:widowControl w:val="0"/>
        <w:ind w:firstLine="709"/>
        <w:contextualSpacing/>
        <w:jc w:val="both"/>
        <w:rPr>
          <w:rFonts w:hint="eastAsia"/>
          <w:sz w:val="28"/>
          <w:szCs w:val="28"/>
        </w:rPr>
      </w:pPr>
      <w:r>
        <w:rPr>
          <w:sz w:val="28"/>
          <w:szCs w:val="28"/>
        </w:rPr>
        <w:t xml:space="preserve">2.2.1. </w:t>
      </w:r>
      <w:r w:rsidRPr="00B8083E">
        <w:rPr>
          <w:sz w:val="28"/>
          <w:szCs w:val="28"/>
        </w:rPr>
        <w:t>Утвердить Методику расчета и оценки выполнения ключевых показателей эффективности Генерального директора АО «Янтарьэ</w:t>
      </w:r>
      <w:r>
        <w:rPr>
          <w:sz w:val="28"/>
          <w:szCs w:val="28"/>
        </w:rPr>
        <w:t xml:space="preserve">нергосбыт» в редакции согласно </w:t>
      </w:r>
      <w:proofErr w:type="gramStart"/>
      <w:r>
        <w:rPr>
          <w:sz w:val="28"/>
          <w:szCs w:val="28"/>
        </w:rPr>
        <w:t>п</w:t>
      </w:r>
      <w:r w:rsidRPr="00B8083E">
        <w:rPr>
          <w:sz w:val="28"/>
          <w:szCs w:val="28"/>
        </w:rPr>
        <w:t>риложению</w:t>
      </w:r>
      <w:proofErr w:type="gramEnd"/>
      <w:r w:rsidRPr="00B8083E">
        <w:rPr>
          <w:sz w:val="28"/>
          <w:szCs w:val="28"/>
        </w:rPr>
        <w:t xml:space="preserve"> к решению Совета директоров Общества для</w:t>
      </w:r>
      <w:r>
        <w:rPr>
          <w:sz w:val="28"/>
          <w:szCs w:val="28"/>
        </w:rPr>
        <w:t xml:space="preserve"> применения с 4 квартала 2019 года.</w:t>
      </w:r>
    </w:p>
    <w:p w:rsidR="00454428" w:rsidRPr="00B8083E" w:rsidRDefault="00454428" w:rsidP="00454428">
      <w:pPr>
        <w:widowControl w:val="0"/>
        <w:ind w:firstLine="709"/>
        <w:contextualSpacing/>
        <w:jc w:val="both"/>
        <w:rPr>
          <w:rFonts w:hint="eastAsia"/>
          <w:sz w:val="28"/>
          <w:szCs w:val="28"/>
        </w:rPr>
      </w:pPr>
      <w:r>
        <w:rPr>
          <w:sz w:val="28"/>
          <w:szCs w:val="28"/>
        </w:rPr>
        <w:t xml:space="preserve">2.2.2. </w:t>
      </w:r>
      <w:r w:rsidRPr="00B8083E">
        <w:rPr>
          <w:sz w:val="28"/>
          <w:szCs w:val="28"/>
        </w:rPr>
        <w:t>Методику расчета и оценки выполнения ключевых показателей эффективности Генерального директора АО «Янтарьэнергосбыт», утвержденную решением Совета директоров 06.10.2017 (протокол № 5) признать утратившей силу для целей подведения итогов выполнения КПЭ с 4 квартала 2019 года.</w:t>
      </w:r>
    </w:p>
    <w:p w:rsidR="00454428" w:rsidRPr="00893CA7" w:rsidRDefault="00454428" w:rsidP="00693F0C">
      <w:pPr>
        <w:jc w:val="both"/>
        <w:rPr>
          <w:rFonts w:ascii="Times New Roman" w:eastAsia="Calibri" w:hAnsi="Times New Roman" w:cs="Times New Roman"/>
          <w:b/>
          <w:bCs/>
          <w:color w:val="000000"/>
          <w:kern w:val="0"/>
          <w:sz w:val="28"/>
          <w:szCs w:val="28"/>
          <w:lang w:eastAsia="ru-RU" w:bidi="ar-SA"/>
        </w:rPr>
      </w:pPr>
    </w:p>
    <w:p w:rsidR="00693F0C" w:rsidRPr="00893CA7" w:rsidRDefault="00693F0C" w:rsidP="00693F0C">
      <w:pPr>
        <w:widowControl w:val="0"/>
        <w:shd w:val="clear" w:color="auto" w:fill="FFFFFF"/>
        <w:jc w:val="both"/>
        <w:rPr>
          <w:rFonts w:ascii="Times New Roman" w:eastAsiaTheme="minorHAnsi" w:hAnsi="Times New Roman" w:cs="Times New Roman"/>
          <w:b/>
          <w:kern w:val="0"/>
          <w:sz w:val="28"/>
          <w:szCs w:val="28"/>
          <w:lang w:eastAsia="en-US" w:bidi="ar-S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10</w:t>
      </w:r>
      <w:r w:rsidRPr="00893CA7">
        <w:rPr>
          <w:rFonts w:ascii="Times New Roman" w:eastAsia="Calibri" w:hAnsi="Times New Roman" w:cs="Times New Roman"/>
          <w:b/>
          <w:bCs/>
          <w:color w:val="000000"/>
          <w:kern w:val="0"/>
          <w:sz w:val="28"/>
          <w:szCs w:val="28"/>
          <w:lang w:eastAsia="ru-RU" w:bidi="ar-SA"/>
        </w:rPr>
        <w:t xml:space="preserve"> повестки дня:</w:t>
      </w:r>
      <w:r w:rsidRPr="00E50969">
        <w:rPr>
          <w:sz w:val="28"/>
          <w:szCs w:val="28"/>
        </w:rPr>
        <w:t xml:space="preserve"> </w:t>
      </w:r>
    </w:p>
    <w:p w:rsidR="00454428" w:rsidRDefault="00454428" w:rsidP="00454428">
      <w:pPr>
        <w:ind w:firstLine="709"/>
        <w:jc w:val="both"/>
        <w:rPr>
          <w:rFonts w:hint="eastAsia"/>
          <w:sz w:val="28"/>
          <w:szCs w:val="28"/>
        </w:rPr>
      </w:pPr>
      <w:r>
        <w:rPr>
          <w:sz w:val="28"/>
          <w:szCs w:val="28"/>
        </w:rPr>
        <w:t>Поручить представителям АО «Янтарьэнерго» в Совете директоров                   АО «Янтарьэнергосервис» по вопросу:</w:t>
      </w:r>
      <w:r w:rsidRPr="00F17FB0">
        <w:rPr>
          <w:sz w:val="28"/>
          <w:szCs w:val="28"/>
        </w:rPr>
        <w:t xml:space="preserve"> </w:t>
      </w:r>
      <w:r w:rsidRPr="00DD4834">
        <w:rPr>
          <w:sz w:val="28"/>
          <w:szCs w:val="28"/>
        </w:rPr>
        <w:t>«Об и</w:t>
      </w:r>
      <w:r>
        <w:rPr>
          <w:sz w:val="28"/>
          <w:szCs w:val="28"/>
        </w:rPr>
        <w:t xml:space="preserve">збрании генерального директора </w:t>
      </w:r>
      <w:r w:rsidRPr="00DD4834">
        <w:rPr>
          <w:sz w:val="28"/>
          <w:szCs w:val="28"/>
        </w:rPr>
        <w:t>АО «Янтарьэнергосервис»</w:t>
      </w:r>
      <w:r>
        <w:rPr>
          <w:sz w:val="28"/>
          <w:szCs w:val="28"/>
        </w:rPr>
        <w:t xml:space="preserve"> голосовать «ЗА» принятие следующего решения:</w:t>
      </w:r>
    </w:p>
    <w:p w:rsidR="00454428" w:rsidRDefault="00454428" w:rsidP="00454428">
      <w:pPr>
        <w:ind w:firstLine="709"/>
        <w:jc w:val="both"/>
        <w:rPr>
          <w:rFonts w:hint="eastAsia"/>
          <w:sz w:val="28"/>
          <w:szCs w:val="28"/>
        </w:rPr>
      </w:pPr>
      <w:r w:rsidRPr="00F17FB0">
        <w:rPr>
          <w:sz w:val="28"/>
          <w:szCs w:val="28"/>
        </w:rPr>
        <w:t xml:space="preserve">Избрать генеральным директором АО «Янтарьэнергосервис» </w:t>
      </w:r>
      <w:proofErr w:type="spellStart"/>
      <w:r w:rsidRPr="00F17FB0">
        <w:rPr>
          <w:sz w:val="28"/>
          <w:szCs w:val="28"/>
        </w:rPr>
        <w:t>Котенева</w:t>
      </w:r>
      <w:proofErr w:type="spellEnd"/>
      <w:r w:rsidRPr="00F17FB0">
        <w:rPr>
          <w:sz w:val="28"/>
          <w:szCs w:val="28"/>
        </w:rPr>
        <w:t xml:space="preserve"> Сергея Викторовича на срок до 22 октября 2021 года включительно.</w:t>
      </w:r>
    </w:p>
    <w:p w:rsidR="00693F0C" w:rsidRPr="00893CA7" w:rsidRDefault="00693F0C" w:rsidP="00AF5BA7">
      <w:pPr>
        <w:widowControl w:val="0"/>
        <w:shd w:val="clear" w:color="auto" w:fill="FFFFFF"/>
        <w:jc w:val="both"/>
        <w:rPr>
          <w:rFonts w:ascii="Times New Roman" w:eastAsiaTheme="minorHAnsi" w:hAnsi="Times New Roman" w:cs="Times New Roman"/>
          <w:b/>
          <w:kern w:val="0"/>
          <w:sz w:val="28"/>
          <w:szCs w:val="28"/>
          <w:lang w:eastAsia="en-US" w:bidi="ar-SA"/>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E472A7">
        <w:rPr>
          <w:rFonts w:eastAsiaTheme="minorHAnsi"/>
          <w:bCs/>
          <w:color w:val="000000"/>
          <w:sz w:val="28"/>
          <w:szCs w:val="28"/>
          <w:lang w:eastAsia="en-US"/>
        </w:rPr>
        <w:t>1</w:t>
      </w:r>
      <w:r w:rsidR="00643DDA">
        <w:rPr>
          <w:rFonts w:eastAsiaTheme="minorHAnsi"/>
          <w:bCs/>
          <w:color w:val="000000"/>
          <w:sz w:val="28"/>
          <w:szCs w:val="28"/>
          <w:lang w:eastAsia="en-US"/>
        </w:rPr>
        <w:t>9</w:t>
      </w:r>
      <w:r w:rsidR="00BD70E6">
        <w:rPr>
          <w:rFonts w:eastAsiaTheme="minorHAnsi"/>
          <w:bCs/>
          <w:color w:val="000000"/>
          <w:sz w:val="28"/>
          <w:szCs w:val="28"/>
          <w:lang w:eastAsia="en-US"/>
        </w:rPr>
        <w:t xml:space="preserve"> </w:t>
      </w:r>
      <w:r w:rsidR="00C51CCF">
        <w:rPr>
          <w:rFonts w:eastAsiaTheme="minorHAnsi"/>
          <w:bCs/>
          <w:color w:val="000000"/>
          <w:sz w:val="28"/>
          <w:szCs w:val="28"/>
          <w:lang w:eastAsia="en-US"/>
        </w:rPr>
        <w:t>дека</w:t>
      </w:r>
      <w:r w:rsidR="00BD70E6">
        <w:rPr>
          <w:rFonts w:eastAsiaTheme="minorHAnsi"/>
          <w:bCs/>
          <w:color w:val="000000"/>
          <w:sz w:val="28"/>
          <w:szCs w:val="28"/>
          <w:lang w:eastAsia="en-US"/>
        </w:rPr>
        <w:t>бря</w:t>
      </w:r>
      <w:r w:rsidRPr="008E5ECB">
        <w:rPr>
          <w:rFonts w:eastAsiaTheme="minorHAnsi"/>
          <w:bCs/>
          <w:color w:val="000000"/>
          <w:sz w:val="28"/>
          <w:szCs w:val="28"/>
          <w:lang w:eastAsia="en-US"/>
        </w:rPr>
        <w:t xml:space="preserve"> 2019 года.</w:t>
      </w:r>
    </w:p>
    <w:p w:rsidR="00DA0FBA" w:rsidRDefault="00DA0FBA" w:rsidP="008E5ECB">
      <w:pPr>
        <w:jc w:val="both"/>
        <w:rPr>
          <w:rFonts w:eastAsiaTheme="minorHAnsi"/>
          <w:sz w:val="28"/>
          <w:szCs w:val="28"/>
          <w:lang w:eastAsia="en-US"/>
        </w:rPr>
      </w:pPr>
    </w:p>
    <w:p w:rsidR="00213904" w:rsidRDefault="00213904" w:rsidP="008E5ECB">
      <w:pPr>
        <w:jc w:val="both"/>
        <w:rPr>
          <w:rFonts w:eastAsiaTheme="minorHAnsi"/>
          <w:sz w:val="28"/>
          <w:szCs w:val="28"/>
          <w:lang w:eastAsia="en-US"/>
        </w:rPr>
      </w:pPr>
    </w:p>
    <w:p w:rsidR="00EC46D9" w:rsidRPr="008E5ECB" w:rsidRDefault="00EC46D9"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Корпоративный секретарь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10"/>
  </w:num>
  <w:num w:numId="6">
    <w:abstractNumId w:val="1"/>
  </w:num>
  <w:num w:numId="7">
    <w:abstractNumId w:val="6"/>
  </w:num>
  <w:num w:numId="8">
    <w:abstractNumId w:val="12"/>
  </w:num>
  <w:num w:numId="9">
    <w:abstractNumId w:val="13"/>
  </w:num>
  <w:num w:numId="10">
    <w:abstractNumId w:val="5"/>
  </w:num>
  <w:num w:numId="11">
    <w:abstractNumId w:val="8"/>
  </w:num>
  <w:num w:numId="12">
    <w:abstractNumId w:val="16"/>
  </w:num>
  <w:num w:numId="13">
    <w:abstractNumId w:val="14"/>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4C49"/>
    <w:rsid w:val="00057476"/>
    <w:rsid w:val="000801D3"/>
    <w:rsid w:val="000947FF"/>
    <w:rsid w:val="000E02FC"/>
    <w:rsid w:val="000E3995"/>
    <w:rsid w:val="0012460E"/>
    <w:rsid w:val="00176A7E"/>
    <w:rsid w:val="001779F5"/>
    <w:rsid w:val="001E3350"/>
    <w:rsid w:val="00213904"/>
    <w:rsid w:val="00233DD3"/>
    <w:rsid w:val="00272131"/>
    <w:rsid w:val="00273740"/>
    <w:rsid w:val="002C4462"/>
    <w:rsid w:val="002D261E"/>
    <w:rsid w:val="002E4DE8"/>
    <w:rsid w:val="00307F9F"/>
    <w:rsid w:val="00310BED"/>
    <w:rsid w:val="00344B8C"/>
    <w:rsid w:val="00360CED"/>
    <w:rsid w:val="00361DDF"/>
    <w:rsid w:val="00373693"/>
    <w:rsid w:val="00385467"/>
    <w:rsid w:val="003A2672"/>
    <w:rsid w:val="004004ED"/>
    <w:rsid w:val="00405A12"/>
    <w:rsid w:val="00454428"/>
    <w:rsid w:val="00470765"/>
    <w:rsid w:val="00485009"/>
    <w:rsid w:val="004875C5"/>
    <w:rsid w:val="004C343B"/>
    <w:rsid w:val="004D2D98"/>
    <w:rsid w:val="004D5C79"/>
    <w:rsid w:val="004F5471"/>
    <w:rsid w:val="004F77AA"/>
    <w:rsid w:val="00501E6A"/>
    <w:rsid w:val="005270F2"/>
    <w:rsid w:val="0057092F"/>
    <w:rsid w:val="00582B6C"/>
    <w:rsid w:val="005D3F85"/>
    <w:rsid w:val="005D7B3B"/>
    <w:rsid w:val="00602EEC"/>
    <w:rsid w:val="00627473"/>
    <w:rsid w:val="0063370A"/>
    <w:rsid w:val="00641A9A"/>
    <w:rsid w:val="00643DDA"/>
    <w:rsid w:val="006909F9"/>
    <w:rsid w:val="00693F0C"/>
    <w:rsid w:val="006D1EF9"/>
    <w:rsid w:val="006D7078"/>
    <w:rsid w:val="00744DE2"/>
    <w:rsid w:val="007D775A"/>
    <w:rsid w:val="008161ED"/>
    <w:rsid w:val="008262B9"/>
    <w:rsid w:val="00853527"/>
    <w:rsid w:val="00893773"/>
    <w:rsid w:val="00893CA7"/>
    <w:rsid w:val="008A27AA"/>
    <w:rsid w:val="008B61AB"/>
    <w:rsid w:val="008E5ECB"/>
    <w:rsid w:val="008F035A"/>
    <w:rsid w:val="008F41D3"/>
    <w:rsid w:val="009B2C2B"/>
    <w:rsid w:val="009F0584"/>
    <w:rsid w:val="00A37ADC"/>
    <w:rsid w:val="00A46A4C"/>
    <w:rsid w:val="00A80413"/>
    <w:rsid w:val="00A814AA"/>
    <w:rsid w:val="00AA6C75"/>
    <w:rsid w:val="00AB0A50"/>
    <w:rsid w:val="00AE1935"/>
    <w:rsid w:val="00AF015C"/>
    <w:rsid w:val="00AF4763"/>
    <w:rsid w:val="00AF5BA7"/>
    <w:rsid w:val="00B0563F"/>
    <w:rsid w:val="00B1512F"/>
    <w:rsid w:val="00B607F0"/>
    <w:rsid w:val="00B63187"/>
    <w:rsid w:val="00B81F83"/>
    <w:rsid w:val="00BD1CC6"/>
    <w:rsid w:val="00BD70E6"/>
    <w:rsid w:val="00BE73AE"/>
    <w:rsid w:val="00BF125A"/>
    <w:rsid w:val="00C51CCF"/>
    <w:rsid w:val="00C61C1E"/>
    <w:rsid w:val="00C84F21"/>
    <w:rsid w:val="00C94EA8"/>
    <w:rsid w:val="00CB7A88"/>
    <w:rsid w:val="00CE17A7"/>
    <w:rsid w:val="00CF4A5B"/>
    <w:rsid w:val="00D0742B"/>
    <w:rsid w:val="00D50BB4"/>
    <w:rsid w:val="00D55407"/>
    <w:rsid w:val="00DA0FBA"/>
    <w:rsid w:val="00DC63FC"/>
    <w:rsid w:val="00DF7C79"/>
    <w:rsid w:val="00E44AD7"/>
    <w:rsid w:val="00E44EF3"/>
    <w:rsid w:val="00E472A7"/>
    <w:rsid w:val="00E50969"/>
    <w:rsid w:val="00E95B6A"/>
    <w:rsid w:val="00EC46D9"/>
    <w:rsid w:val="00EC65C4"/>
    <w:rsid w:val="00F24CC4"/>
    <w:rsid w:val="00F348FE"/>
    <w:rsid w:val="00F61A5E"/>
    <w:rsid w:val="00F639DE"/>
    <w:rsid w:val="00F667B4"/>
    <w:rsid w:val="00F751C3"/>
    <w:rsid w:val="00F93D75"/>
    <w:rsid w:val="00FE0B4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character" w:styleId="ab">
    <w:name w:val="Emphasis"/>
    <w:qFormat/>
    <w:rsid w:val="00454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13</Pages>
  <Words>3963</Words>
  <Characters>22595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29</cp:revision>
  <cp:lastPrinted>2019-10-31T13:15:00Z</cp:lastPrinted>
  <dcterms:created xsi:type="dcterms:W3CDTF">2019-11-26T12:13:00Z</dcterms:created>
  <dcterms:modified xsi:type="dcterms:W3CDTF">2019-12-23T08:05:00Z</dcterms:modified>
  <dc:language>ru-RU</dc:language>
</cp:coreProperties>
</file>