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0F6F" w:rsidRPr="00675CBA" w:rsidRDefault="00560F6F" w:rsidP="005E4444">
      <w:pPr>
        <w:spacing w:after="0" w:line="240" w:lineRule="auto"/>
        <w:ind w:left="-284"/>
        <w:rPr>
          <w:rFonts w:ascii="Times New Roman" w:hAnsi="Times New Roman"/>
          <w:sz w:val="24"/>
          <w:szCs w:val="24"/>
        </w:rPr>
      </w:pPr>
    </w:p>
    <w:p w:rsidR="008B757A" w:rsidRDefault="008B757A" w:rsidP="002714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</w:rPr>
      </w:pPr>
      <w:r w:rsidRPr="00B51C7C">
        <w:rPr>
          <w:rFonts w:ascii="Times New Roman" w:eastAsia="Times New Roman" w:hAnsi="Times New Roman" w:cs="Times New Roman"/>
          <w:b/>
          <w:snapToGrid w:val="0"/>
          <w:sz w:val="24"/>
          <w:szCs w:val="24"/>
        </w:rPr>
        <w:t xml:space="preserve">Извещение о </w:t>
      </w:r>
      <w:r w:rsidR="0037284F">
        <w:rPr>
          <w:rFonts w:ascii="Times New Roman" w:eastAsia="Times New Roman" w:hAnsi="Times New Roman" w:cs="Times New Roman"/>
          <w:b/>
          <w:snapToGrid w:val="0"/>
          <w:sz w:val="24"/>
          <w:szCs w:val="24"/>
        </w:rPr>
        <w:t xml:space="preserve">продлении сроков проведения </w:t>
      </w:r>
      <w:r w:rsidRPr="00B51C7C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</w:rPr>
        <w:t xml:space="preserve">на Интернет-сайте электронной торговой площадки В2В - MRSK </w:t>
      </w:r>
      <w:r w:rsidR="00560F6F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</w:rPr>
        <w:t>открытого</w:t>
      </w:r>
      <w:r w:rsidRPr="00B51C7C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</w:rPr>
        <w:t xml:space="preserve"> аукциона </w:t>
      </w:r>
      <w:r w:rsidR="0072719E" w:rsidRPr="00B51C7C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</w:rPr>
        <w:t xml:space="preserve">№ </w:t>
      </w:r>
      <w:r w:rsidR="00672292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</w:rPr>
        <w:t xml:space="preserve">1010219 </w:t>
      </w:r>
      <w:r w:rsidR="002714BB" w:rsidRPr="002714BB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</w:rPr>
        <w:t xml:space="preserve">по продаже недвижимого имущества находящегося в собственности АО "Янтарьэнерго»: Нежилое </w:t>
      </w:r>
      <w:proofErr w:type="gramStart"/>
      <w:r w:rsidR="002714BB" w:rsidRPr="002714BB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</w:rPr>
        <w:t>двух этажное</w:t>
      </w:r>
      <w:proofErr w:type="gramEnd"/>
      <w:r w:rsidR="002714BB" w:rsidRPr="002714BB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</w:rPr>
        <w:t xml:space="preserve"> административное здание с подвалом, общей площадью 135,2 кв. м, до 1945 года постройки, расположенное по адресу: Калининградская область, г. Гвардейск, ул. Тельмана, дом № 7а</w:t>
      </w:r>
    </w:p>
    <w:p w:rsidR="00560F6F" w:rsidRPr="00B51C7C" w:rsidRDefault="00560F6F" w:rsidP="00A90B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</w:rPr>
      </w:pPr>
    </w:p>
    <w:p w:rsidR="00EB1EDD" w:rsidRDefault="008B757A" w:rsidP="00B51C7C">
      <w:pPr>
        <w:spacing w:after="0" w:line="240" w:lineRule="auto"/>
        <w:ind w:firstLine="425"/>
        <w:contextualSpacing/>
        <w:jc w:val="both"/>
        <w:rPr>
          <w:rFonts w:ascii="Times New Roman" w:eastAsia="Times New Roman" w:hAnsi="Times New Roman" w:cs="Times New Roman"/>
          <w:snapToGrid w:val="0"/>
          <w:sz w:val="24"/>
          <w:szCs w:val="24"/>
        </w:rPr>
      </w:pPr>
      <w:r w:rsidRPr="00B51C7C">
        <w:rPr>
          <w:rFonts w:ascii="Times New Roman" w:eastAsia="Times New Roman" w:hAnsi="Times New Roman" w:cs="Times New Roman"/>
          <w:snapToGrid w:val="0"/>
          <w:sz w:val="24"/>
          <w:szCs w:val="24"/>
        </w:rPr>
        <w:t>Заказчик</w:t>
      </w:r>
      <w:r w:rsidR="002714BB">
        <w:rPr>
          <w:rFonts w:ascii="Times New Roman" w:eastAsia="Times New Roman" w:hAnsi="Times New Roman" w:cs="Times New Roman"/>
          <w:snapToGrid w:val="0"/>
          <w:sz w:val="24"/>
          <w:szCs w:val="24"/>
        </w:rPr>
        <w:t xml:space="preserve">, </w:t>
      </w:r>
      <w:r w:rsidR="0037284F" w:rsidRPr="00B51C7C">
        <w:rPr>
          <w:rFonts w:ascii="Times New Roman" w:eastAsia="Times New Roman" w:hAnsi="Times New Roman" w:cs="Times New Roman"/>
          <w:snapToGrid w:val="0"/>
          <w:sz w:val="24"/>
          <w:szCs w:val="24"/>
        </w:rPr>
        <w:t>АО</w:t>
      </w:r>
      <w:r w:rsidR="00830AAD">
        <w:rPr>
          <w:rFonts w:ascii="Times New Roman" w:eastAsia="Times New Roman" w:hAnsi="Times New Roman" w:cs="Times New Roman"/>
          <w:snapToGrid w:val="0"/>
          <w:sz w:val="24"/>
          <w:szCs w:val="24"/>
        </w:rPr>
        <w:t xml:space="preserve"> </w:t>
      </w:r>
      <w:r w:rsidR="0037284F" w:rsidRPr="00B51C7C">
        <w:rPr>
          <w:rFonts w:ascii="Times New Roman" w:eastAsia="Times New Roman" w:hAnsi="Times New Roman" w:cs="Times New Roman"/>
          <w:snapToGrid w:val="0"/>
          <w:sz w:val="24"/>
          <w:szCs w:val="24"/>
        </w:rPr>
        <w:t>«Янтарьэнерго»</w:t>
      </w:r>
      <w:r w:rsidRPr="00B51C7C">
        <w:rPr>
          <w:rFonts w:ascii="Times New Roman" w:eastAsia="Times New Roman" w:hAnsi="Times New Roman" w:cs="Times New Roman"/>
          <w:snapToGrid w:val="0"/>
          <w:sz w:val="24"/>
          <w:szCs w:val="24"/>
        </w:rPr>
        <w:t>,</w:t>
      </w:r>
      <w:r w:rsidR="002714BB">
        <w:rPr>
          <w:rFonts w:ascii="Times New Roman" w:eastAsia="Times New Roman" w:hAnsi="Times New Roman" w:cs="Times New Roman"/>
          <w:snapToGrid w:val="0"/>
          <w:sz w:val="24"/>
          <w:szCs w:val="24"/>
        </w:rPr>
        <w:t xml:space="preserve"> </w:t>
      </w:r>
      <w:proofErr w:type="gramStart"/>
      <w:r w:rsidR="002714BB" w:rsidRPr="00B51C7C">
        <w:rPr>
          <w:rFonts w:ascii="Times New Roman" w:eastAsia="Times New Roman" w:hAnsi="Times New Roman" w:cs="Times New Roman"/>
          <w:snapToGrid w:val="0"/>
          <w:sz w:val="24"/>
          <w:szCs w:val="24"/>
        </w:rPr>
        <w:t>236022,г.</w:t>
      </w:r>
      <w:proofErr w:type="gramEnd"/>
      <w:r w:rsidR="002714BB" w:rsidRPr="00B51C7C">
        <w:rPr>
          <w:rFonts w:ascii="Times New Roman" w:eastAsia="Times New Roman" w:hAnsi="Times New Roman" w:cs="Times New Roman"/>
          <w:snapToGrid w:val="0"/>
          <w:sz w:val="24"/>
          <w:szCs w:val="24"/>
        </w:rPr>
        <w:t xml:space="preserve"> Калининград, ул. Театральная, д. 34, </w:t>
      </w:r>
      <w:proofErr w:type="spellStart"/>
      <w:r w:rsidR="002714BB" w:rsidRPr="00B51C7C">
        <w:rPr>
          <w:rFonts w:ascii="Times New Roman" w:eastAsia="Times New Roman" w:hAnsi="Times New Roman" w:cs="Times New Roman"/>
          <w:snapToGrid w:val="0"/>
          <w:sz w:val="24"/>
          <w:szCs w:val="24"/>
        </w:rPr>
        <w:t>каб</w:t>
      </w:r>
      <w:proofErr w:type="spellEnd"/>
      <w:r w:rsidR="002714BB" w:rsidRPr="00B51C7C">
        <w:rPr>
          <w:rFonts w:ascii="Times New Roman" w:eastAsia="Times New Roman" w:hAnsi="Times New Roman" w:cs="Times New Roman"/>
          <w:snapToGrid w:val="0"/>
          <w:sz w:val="24"/>
          <w:szCs w:val="24"/>
        </w:rPr>
        <w:t xml:space="preserve">. 229, адрес электронной почты: </w:t>
      </w:r>
      <w:hyperlink r:id="rId5" w:history="1">
        <w:r w:rsidR="002714BB" w:rsidRPr="00B51C7C">
          <w:rPr>
            <w:rStyle w:val="a3"/>
            <w:rFonts w:eastAsia="Times New Roman"/>
            <w:snapToGrid w:val="0"/>
            <w:sz w:val="24"/>
            <w:szCs w:val="24"/>
          </w:rPr>
          <w:t>public@yantene.ru</w:t>
        </w:r>
      </w:hyperlink>
      <w:r w:rsidR="002714BB" w:rsidRPr="00B51C7C">
        <w:rPr>
          <w:rFonts w:ascii="Times New Roman" w:eastAsia="Times New Roman" w:hAnsi="Times New Roman" w:cs="Times New Roman"/>
          <w:snapToGrid w:val="0"/>
          <w:sz w:val="24"/>
          <w:szCs w:val="24"/>
        </w:rPr>
        <w:t xml:space="preserve">, контактное лицо Заместитель начальника управления конкурсных процедур Поршина Анна Федоровна, тел. (4012) 576-234, адрес электронной почты </w:t>
      </w:r>
      <w:hyperlink r:id="rId6" w:history="1">
        <w:r w:rsidR="002714BB" w:rsidRPr="00B51C7C">
          <w:rPr>
            <w:rStyle w:val="a3"/>
            <w:rFonts w:eastAsia="Times New Roman"/>
            <w:snapToGrid w:val="0"/>
            <w:sz w:val="24"/>
            <w:szCs w:val="24"/>
          </w:rPr>
          <w:t>porshina@yantene.ru</w:t>
        </w:r>
      </w:hyperlink>
      <w:r w:rsidR="002714BB" w:rsidRPr="00B51C7C">
        <w:rPr>
          <w:rFonts w:ascii="Times New Roman" w:eastAsia="Times New Roman" w:hAnsi="Times New Roman" w:cs="Times New Roman"/>
          <w:snapToGrid w:val="0"/>
          <w:sz w:val="24"/>
          <w:szCs w:val="24"/>
        </w:rPr>
        <w:t>,</w:t>
      </w:r>
      <w:r w:rsidR="002714BB">
        <w:rPr>
          <w:rFonts w:ascii="Times New Roman" w:eastAsia="Times New Roman" w:hAnsi="Times New Roman" w:cs="Times New Roman"/>
          <w:snapToGrid w:val="0"/>
          <w:sz w:val="24"/>
          <w:szCs w:val="24"/>
        </w:rPr>
        <w:t xml:space="preserve"> </w:t>
      </w:r>
      <w:r w:rsidRPr="00B51C7C">
        <w:rPr>
          <w:rFonts w:ascii="Times New Roman" w:eastAsia="Times New Roman" w:hAnsi="Times New Roman" w:cs="Times New Roman"/>
          <w:snapToGrid w:val="0"/>
          <w:sz w:val="24"/>
          <w:szCs w:val="24"/>
        </w:rPr>
        <w:t>являющийся Организатором аукциона</w:t>
      </w:r>
      <w:r w:rsidR="002714BB">
        <w:rPr>
          <w:rFonts w:ascii="Times New Roman" w:eastAsia="Times New Roman" w:hAnsi="Times New Roman" w:cs="Times New Roman"/>
          <w:snapToGrid w:val="0"/>
          <w:sz w:val="24"/>
          <w:szCs w:val="24"/>
        </w:rPr>
        <w:t xml:space="preserve"> № </w:t>
      </w:r>
      <w:r w:rsidR="00672292">
        <w:rPr>
          <w:rFonts w:ascii="Times New Roman" w:eastAsia="Times New Roman" w:hAnsi="Times New Roman" w:cs="Times New Roman"/>
          <w:snapToGrid w:val="0"/>
          <w:sz w:val="24"/>
          <w:szCs w:val="24"/>
        </w:rPr>
        <w:t>1010219,</w:t>
      </w:r>
      <w:r w:rsidRPr="00B51C7C">
        <w:rPr>
          <w:rFonts w:ascii="Times New Roman" w:eastAsia="Times New Roman" w:hAnsi="Times New Roman" w:cs="Times New Roman"/>
          <w:snapToGrid w:val="0"/>
          <w:sz w:val="24"/>
          <w:szCs w:val="24"/>
        </w:rPr>
        <w:t xml:space="preserve"> руководствуясь Извещением о проведении аукциона по продаже недвижимого имущества находящегося в собственности</w:t>
      </w:r>
      <w:r w:rsidR="0037284F">
        <w:rPr>
          <w:rFonts w:ascii="Times New Roman" w:eastAsia="Times New Roman" w:hAnsi="Times New Roman" w:cs="Times New Roman"/>
          <w:snapToGrid w:val="0"/>
          <w:sz w:val="24"/>
          <w:szCs w:val="24"/>
        </w:rPr>
        <w:t xml:space="preserve"> АО "Янтарьэнерго", сообщает о продл</w:t>
      </w:r>
      <w:r w:rsidR="00EB1EDD">
        <w:rPr>
          <w:rFonts w:ascii="Times New Roman" w:eastAsia="Times New Roman" w:hAnsi="Times New Roman" w:cs="Times New Roman"/>
          <w:snapToGrid w:val="0"/>
          <w:sz w:val="24"/>
          <w:szCs w:val="24"/>
        </w:rPr>
        <w:t>ении срока приема заявок и проведения аукциона</w:t>
      </w:r>
      <w:r w:rsidR="00CE2E14">
        <w:rPr>
          <w:rFonts w:ascii="Times New Roman" w:eastAsia="Times New Roman" w:hAnsi="Times New Roman" w:cs="Times New Roman"/>
          <w:snapToGrid w:val="0"/>
          <w:sz w:val="24"/>
          <w:szCs w:val="24"/>
        </w:rPr>
        <w:t>:</w:t>
      </w:r>
    </w:p>
    <w:p w:rsidR="00830AAD" w:rsidRPr="00830AAD" w:rsidRDefault="00830AAD" w:rsidP="00830AAD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napToGrid w:val="0"/>
          <w:sz w:val="24"/>
          <w:szCs w:val="24"/>
        </w:rPr>
      </w:pPr>
      <w:r w:rsidRPr="00830AAD">
        <w:rPr>
          <w:rFonts w:ascii="Times New Roman" w:eastAsia="Times New Roman" w:hAnsi="Times New Roman" w:cs="Times New Roman"/>
          <w:snapToGrid w:val="0"/>
          <w:sz w:val="24"/>
          <w:szCs w:val="24"/>
        </w:rPr>
        <w:t xml:space="preserve">Дата и время окончания срока подачи заявок на участие в открытом аукционе в электронной форме (предварительный квалификационный отбор): </w:t>
      </w:r>
    </w:p>
    <w:p w:rsidR="008657E1" w:rsidRPr="008657E1" w:rsidRDefault="008657E1" w:rsidP="008657E1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napToGrid w:val="0"/>
          <w:sz w:val="24"/>
          <w:szCs w:val="24"/>
        </w:rPr>
      </w:pPr>
      <w:r w:rsidRPr="008657E1">
        <w:rPr>
          <w:rFonts w:ascii="Times New Roman" w:eastAsia="Times New Roman" w:hAnsi="Times New Roman" w:cs="Times New Roman"/>
          <w:snapToGrid w:val="0"/>
          <w:sz w:val="24"/>
          <w:szCs w:val="24"/>
        </w:rPr>
        <w:t>Организатор аукциона заканчивает принимать Аукционные заявки (предварительный квалификационный отбор) на ЭТП «www.b2b-mrsk.ru» и начинает процедуру их вскрытия в 15.00 (московского времени) 25.06.2018г.</w:t>
      </w:r>
    </w:p>
    <w:p w:rsidR="008657E1" w:rsidRPr="008657E1" w:rsidRDefault="008657E1" w:rsidP="008657E1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napToGrid w:val="0"/>
          <w:sz w:val="24"/>
          <w:szCs w:val="24"/>
        </w:rPr>
      </w:pPr>
      <w:r w:rsidRPr="008657E1">
        <w:rPr>
          <w:rFonts w:ascii="Times New Roman" w:eastAsia="Times New Roman" w:hAnsi="Times New Roman" w:cs="Times New Roman"/>
          <w:snapToGrid w:val="0"/>
          <w:sz w:val="24"/>
          <w:szCs w:val="24"/>
        </w:rPr>
        <w:t xml:space="preserve">Дата окончания срока рассмотрения заявок на участие в открытом аукционе (предварительный квалификационный отбор): 18.00 (московского времени) 27.06.2018г. </w:t>
      </w:r>
    </w:p>
    <w:p w:rsidR="008657E1" w:rsidRPr="008657E1" w:rsidRDefault="008657E1" w:rsidP="008657E1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napToGrid w:val="0"/>
          <w:sz w:val="24"/>
          <w:szCs w:val="24"/>
        </w:rPr>
      </w:pPr>
      <w:r w:rsidRPr="008657E1">
        <w:rPr>
          <w:rFonts w:ascii="Times New Roman" w:eastAsia="Times New Roman" w:hAnsi="Times New Roman" w:cs="Times New Roman"/>
          <w:snapToGrid w:val="0"/>
          <w:sz w:val="24"/>
          <w:szCs w:val="24"/>
        </w:rPr>
        <w:t xml:space="preserve">По решению Аукционной комиссии указанный срок может быть </w:t>
      </w:r>
      <w:proofErr w:type="gramStart"/>
      <w:r w:rsidRPr="008657E1">
        <w:rPr>
          <w:rFonts w:ascii="Times New Roman" w:eastAsia="Times New Roman" w:hAnsi="Times New Roman" w:cs="Times New Roman"/>
          <w:snapToGrid w:val="0"/>
          <w:sz w:val="24"/>
          <w:szCs w:val="24"/>
        </w:rPr>
        <w:t>изменен</w:t>
      </w:r>
      <w:proofErr w:type="gramEnd"/>
      <w:r w:rsidRPr="008657E1">
        <w:rPr>
          <w:rFonts w:ascii="Times New Roman" w:eastAsia="Times New Roman" w:hAnsi="Times New Roman" w:cs="Times New Roman"/>
          <w:snapToGrid w:val="0"/>
          <w:sz w:val="24"/>
          <w:szCs w:val="24"/>
        </w:rPr>
        <w:t xml:space="preserve"> о чем Организатор открытого аукциона сообщит через функционал ЭТП.</w:t>
      </w:r>
    </w:p>
    <w:p w:rsidR="008657E1" w:rsidRPr="008657E1" w:rsidRDefault="008657E1" w:rsidP="008657E1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napToGrid w:val="0"/>
          <w:sz w:val="24"/>
          <w:szCs w:val="24"/>
        </w:rPr>
      </w:pPr>
      <w:r w:rsidRPr="008657E1">
        <w:rPr>
          <w:rFonts w:ascii="Times New Roman" w:eastAsia="Times New Roman" w:hAnsi="Times New Roman" w:cs="Times New Roman"/>
          <w:snapToGrid w:val="0"/>
          <w:sz w:val="24"/>
          <w:szCs w:val="24"/>
        </w:rPr>
        <w:t>Дата 28.06.2018г. 13:00 (московского времени).</w:t>
      </w:r>
    </w:p>
    <w:p w:rsidR="008657E1" w:rsidRDefault="008657E1" w:rsidP="008657E1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napToGrid w:val="0"/>
          <w:sz w:val="24"/>
          <w:szCs w:val="24"/>
        </w:rPr>
      </w:pPr>
      <w:r w:rsidRPr="008657E1">
        <w:rPr>
          <w:rFonts w:ascii="Times New Roman" w:eastAsia="Times New Roman" w:hAnsi="Times New Roman" w:cs="Times New Roman"/>
          <w:snapToGrid w:val="0"/>
          <w:sz w:val="24"/>
          <w:szCs w:val="24"/>
        </w:rPr>
        <w:t>Окончание: 28.06. 2018г. 14:00 (московского времени).</w:t>
      </w:r>
    </w:p>
    <w:p w:rsidR="00F6510D" w:rsidRPr="00B51C7C" w:rsidRDefault="00B51C7C" w:rsidP="008657E1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napToGrid w:val="0"/>
          <w:sz w:val="24"/>
          <w:szCs w:val="24"/>
        </w:rPr>
      </w:pPr>
      <w:bookmarkStart w:id="0" w:name="_GoBack"/>
      <w:bookmarkEnd w:id="0"/>
      <w:r w:rsidRPr="00B51C7C">
        <w:rPr>
          <w:rFonts w:ascii="Times New Roman" w:eastAsia="Times New Roman" w:hAnsi="Times New Roman" w:cs="Times New Roman"/>
          <w:snapToGrid w:val="0"/>
          <w:sz w:val="24"/>
          <w:szCs w:val="24"/>
        </w:rPr>
        <w:t xml:space="preserve">Извещение и Аукционная документация в актуальной редакции от </w:t>
      </w:r>
      <w:r w:rsidR="00672292">
        <w:rPr>
          <w:rFonts w:ascii="Times New Roman" w:eastAsia="Times New Roman" w:hAnsi="Times New Roman" w:cs="Times New Roman"/>
          <w:snapToGrid w:val="0"/>
          <w:sz w:val="24"/>
          <w:szCs w:val="24"/>
        </w:rPr>
        <w:t>24.05</w:t>
      </w:r>
      <w:r w:rsidR="00830AAD">
        <w:rPr>
          <w:rFonts w:ascii="Times New Roman" w:eastAsia="Times New Roman" w:hAnsi="Times New Roman" w:cs="Times New Roman"/>
          <w:snapToGrid w:val="0"/>
          <w:sz w:val="24"/>
          <w:szCs w:val="24"/>
        </w:rPr>
        <w:t>.</w:t>
      </w:r>
      <w:r w:rsidR="00B80450">
        <w:rPr>
          <w:rFonts w:ascii="Times New Roman" w:eastAsia="Times New Roman" w:hAnsi="Times New Roman" w:cs="Times New Roman"/>
          <w:snapToGrid w:val="0"/>
          <w:sz w:val="24"/>
          <w:szCs w:val="24"/>
        </w:rPr>
        <w:t>2018г.,</w:t>
      </w:r>
      <w:r w:rsidRPr="00B51C7C">
        <w:rPr>
          <w:rFonts w:ascii="Times New Roman" w:eastAsia="Times New Roman" w:hAnsi="Times New Roman" w:cs="Times New Roman"/>
          <w:snapToGrid w:val="0"/>
          <w:sz w:val="24"/>
          <w:szCs w:val="24"/>
        </w:rPr>
        <w:t xml:space="preserve"> являются приложением к настоящему Извещению.</w:t>
      </w:r>
    </w:p>
    <w:p w:rsidR="00B51C7C" w:rsidRPr="00B51C7C" w:rsidRDefault="00B51C7C" w:rsidP="00B51C7C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napToGrid w:val="0"/>
          <w:sz w:val="24"/>
          <w:szCs w:val="24"/>
        </w:rPr>
      </w:pPr>
    </w:p>
    <w:p w:rsidR="008B757A" w:rsidRPr="00B51C7C" w:rsidRDefault="008B757A" w:rsidP="008B757A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</w:rPr>
      </w:pPr>
      <w:r w:rsidRPr="00B51C7C">
        <w:rPr>
          <w:rFonts w:ascii="Times New Roman" w:eastAsia="Times New Roman" w:hAnsi="Times New Roman" w:cs="Times New Roman"/>
          <w:snapToGrid w:val="0"/>
          <w:sz w:val="24"/>
          <w:szCs w:val="24"/>
        </w:rPr>
        <w:t xml:space="preserve">С уважением, </w:t>
      </w:r>
    </w:p>
    <w:p w:rsidR="008B757A" w:rsidRPr="00B51C7C" w:rsidRDefault="008B757A" w:rsidP="008B757A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</w:rPr>
      </w:pPr>
      <w:r w:rsidRPr="00B51C7C">
        <w:rPr>
          <w:rFonts w:ascii="Times New Roman" w:eastAsia="Times New Roman" w:hAnsi="Times New Roman" w:cs="Times New Roman"/>
          <w:snapToGrid w:val="0"/>
          <w:sz w:val="24"/>
          <w:szCs w:val="24"/>
        </w:rPr>
        <w:t xml:space="preserve">Управление конкурсных процедур </w:t>
      </w:r>
    </w:p>
    <w:p w:rsidR="00DD5B28" w:rsidRDefault="0058043E" w:rsidP="008B757A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</w:rPr>
      </w:pPr>
      <w:r w:rsidRPr="00B51C7C">
        <w:rPr>
          <w:rFonts w:ascii="Times New Roman" w:eastAsia="Times New Roman" w:hAnsi="Times New Roman" w:cs="Times New Roman"/>
          <w:snapToGrid w:val="0"/>
          <w:sz w:val="24"/>
          <w:szCs w:val="24"/>
        </w:rPr>
        <w:t>АО «Янтарьэнерго»</w:t>
      </w:r>
    </w:p>
    <w:p w:rsidR="0058043E" w:rsidRPr="00B51C7C" w:rsidRDefault="00E86D8C" w:rsidP="008B757A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18"/>
          <w:szCs w:val="18"/>
        </w:rPr>
      </w:pPr>
      <w:r w:rsidRPr="00B51C7C">
        <w:rPr>
          <w:rFonts w:ascii="Times New Roman" w:eastAsia="Times New Roman" w:hAnsi="Times New Roman" w:cs="Times New Roman"/>
          <w:snapToGrid w:val="0"/>
          <w:sz w:val="18"/>
          <w:szCs w:val="18"/>
        </w:rPr>
        <w:t>т</w:t>
      </w:r>
      <w:r w:rsidR="0058043E" w:rsidRPr="00B51C7C">
        <w:rPr>
          <w:rFonts w:ascii="Times New Roman" w:eastAsia="Times New Roman" w:hAnsi="Times New Roman" w:cs="Times New Roman"/>
          <w:snapToGrid w:val="0"/>
          <w:sz w:val="18"/>
          <w:szCs w:val="18"/>
        </w:rPr>
        <w:t>ел. (4012) 576-234</w:t>
      </w:r>
    </w:p>
    <w:sectPr w:rsidR="0058043E" w:rsidRPr="00B51C7C" w:rsidSect="00523320">
      <w:pgSz w:w="11906" w:h="16838"/>
      <w:pgMar w:top="142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B87F06"/>
    <w:multiLevelType w:val="hybridMultilevel"/>
    <w:tmpl w:val="22CAEA54"/>
    <w:lvl w:ilvl="0" w:tplc="0CEC014C">
      <w:start w:val="1"/>
      <w:numFmt w:val="decimal"/>
      <w:lvlText w:val="%1."/>
      <w:lvlJc w:val="left"/>
      <w:pPr>
        <w:ind w:left="1217" w:hanging="79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110F"/>
    <w:rsid w:val="00064B01"/>
    <w:rsid w:val="001B651C"/>
    <w:rsid w:val="00236C6E"/>
    <w:rsid w:val="002714BB"/>
    <w:rsid w:val="002E4F85"/>
    <w:rsid w:val="0037284F"/>
    <w:rsid w:val="00395F25"/>
    <w:rsid w:val="003D0322"/>
    <w:rsid w:val="00420422"/>
    <w:rsid w:val="0044341D"/>
    <w:rsid w:val="0045713E"/>
    <w:rsid w:val="004A6DE9"/>
    <w:rsid w:val="005128FB"/>
    <w:rsid w:val="00523320"/>
    <w:rsid w:val="00560F6F"/>
    <w:rsid w:val="0058043E"/>
    <w:rsid w:val="005E4444"/>
    <w:rsid w:val="005E7C3F"/>
    <w:rsid w:val="006411AD"/>
    <w:rsid w:val="00672292"/>
    <w:rsid w:val="00675CBA"/>
    <w:rsid w:val="0069110F"/>
    <w:rsid w:val="006A4BE2"/>
    <w:rsid w:val="006D4CDF"/>
    <w:rsid w:val="0072719E"/>
    <w:rsid w:val="00743F00"/>
    <w:rsid w:val="00794999"/>
    <w:rsid w:val="00830AAD"/>
    <w:rsid w:val="008657E1"/>
    <w:rsid w:val="00892B18"/>
    <w:rsid w:val="008B731D"/>
    <w:rsid w:val="008B757A"/>
    <w:rsid w:val="008D19A0"/>
    <w:rsid w:val="009B6B23"/>
    <w:rsid w:val="009C7C6F"/>
    <w:rsid w:val="009F53F6"/>
    <w:rsid w:val="00A90BF4"/>
    <w:rsid w:val="00B3791E"/>
    <w:rsid w:val="00B51C7C"/>
    <w:rsid w:val="00B80450"/>
    <w:rsid w:val="00B82C33"/>
    <w:rsid w:val="00B91962"/>
    <w:rsid w:val="00C24D7B"/>
    <w:rsid w:val="00CA59BC"/>
    <w:rsid w:val="00CC5663"/>
    <w:rsid w:val="00CE2E14"/>
    <w:rsid w:val="00D07B29"/>
    <w:rsid w:val="00D84D9A"/>
    <w:rsid w:val="00DC7B5C"/>
    <w:rsid w:val="00DD5B28"/>
    <w:rsid w:val="00E30140"/>
    <w:rsid w:val="00E86D8C"/>
    <w:rsid w:val="00EB1EDD"/>
    <w:rsid w:val="00EE2AD1"/>
    <w:rsid w:val="00F6510D"/>
    <w:rsid w:val="00FA2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A29B93-70FB-4DB9-9128-A8A8D35E19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757A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8B757A"/>
    <w:rPr>
      <w:rFonts w:ascii="Times New Roman" w:hAnsi="Times New Roman" w:cs="Times New Roman" w:hint="default"/>
      <w:color w:val="0000FF"/>
      <w:u w:val="single"/>
    </w:rPr>
  </w:style>
  <w:style w:type="paragraph" w:styleId="a4">
    <w:name w:val="List Paragraph"/>
    <w:basedOn w:val="a"/>
    <w:uiPriority w:val="34"/>
    <w:qFormat/>
    <w:rsid w:val="008B757A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379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3791E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orshina@yantene.ru" TargetMode="External"/><Relationship Id="rId5" Type="http://schemas.openxmlformats.org/officeDocument/2006/relationships/hyperlink" Target="mailto:public@yantene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291</Words>
  <Characters>1662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Поршина Анна Федоровна</dc:creator>
  <cp:keywords/>
  <dc:description/>
  <cp:lastModifiedBy>Поршина Анна Федоровна</cp:lastModifiedBy>
  <cp:revision>13</cp:revision>
  <cp:lastPrinted>2017-12-20T09:04:00Z</cp:lastPrinted>
  <dcterms:created xsi:type="dcterms:W3CDTF">2017-08-21T11:21:00Z</dcterms:created>
  <dcterms:modified xsi:type="dcterms:W3CDTF">2018-05-24T12:57:00Z</dcterms:modified>
</cp:coreProperties>
</file>