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524FF4"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Pr>
          <w:rFonts w:eastAsiaTheme="minorHAnsi"/>
          <w:b/>
          <w:bCs/>
          <w:sz w:val="28"/>
          <w:szCs w:val="28"/>
          <w:lang w:eastAsia="en-US"/>
        </w:rPr>
        <w:t>0</w:t>
      </w:r>
      <w:r w:rsidR="00B11EF0">
        <w:rPr>
          <w:rFonts w:eastAsiaTheme="minorHAnsi"/>
          <w:b/>
          <w:bCs/>
          <w:sz w:val="28"/>
          <w:szCs w:val="28"/>
          <w:lang w:eastAsia="en-US"/>
        </w:rPr>
        <w:t>8</w:t>
      </w:r>
      <w:bookmarkStart w:id="0" w:name="_GoBack"/>
      <w:bookmarkEnd w:id="0"/>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A757F5">
        <w:rPr>
          <w:rFonts w:eastAsiaTheme="minorHAnsi"/>
          <w:b/>
          <w:bCs/>
          <w:sz w:val="28"/>
          <w:szCs w:val="28"/>
          <w:lang w:eastAsia="en-US"/>
        </w:rPr>
        <w:t>4</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E95293" w:rsidRDefault="006909F9" w:rsidP="006909F9">
      <w:pPr>
        <w:jc w:val="both"/>
        <w:rPr>
          <w:rFonts w:eastAsiaTheme="minorHAnsi"/>
          <w:sz w:val="28"/>
          <w:szCs w:val="28"/>
          <w:lang w:eastAsia="en-US"/>
        </w:rPr>
      </w:pPr>
      <w:r w:rsidRPr="00E95293">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E95293">
        <w:t xml:space="preserve"> </w:t>
      </w:r>
      <w:r w:rsidRPr="00E95293">
        <w:rPr>
          <w:sz w:val="28"/>
          <w:szCs w:val="28"/>
        </w:rPr>
        <w:t xml:space="preserve">Бычко М.А., </w:t>
      </w:r>
      <w:r w:rsidRPr="00E95293">
        <w:rPr>
          <w:rFonts w:eastAsiaTheme="minorHAnsi"/>
          <w:sz w:val="28"/>
          <w:szCs w:val="28"/>
          <w:lang w:eastAsia="en-US"/>
        </w:rPr>
        <w:t>Колесников М.А, Ожерельев А. А., Павлов А.И., Парамонова Н.В., Юткин К.А.</w:t>
      </w:r>
    </w:p>
    <w:p w:rsidR="006909F9" w:rsidRPr="00A62B67" w:rsidRDefault="006909F9" w:rsidP="006909F9">
      <w:pPr>
        <w:jc w:val="both"/>
        <w:rPr>
          <w:rFonts w:eastAsiaTheme="minorHAnsi"/>
          <w:sz w:val="28"/>
          <w:szCs w:val="28"/>
          <w:lang w:eastAsia="en-US"/>
        </w:rPr>
      </w:pPr>
      <w:r w:rsidRPr="00E95293">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0D5F6F" w:rsidRPr="00B501FF" w:rsidRDefault="000D5F6F" w:rsidP="000D5F6F">
      <w:pPr>
        <w:pStyle w:val="a8"/>
        <w:widowControl w:val="0"/>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CD0149">
        <w:rPr>
          <w:rFonts w:ascii="Times New Roman" w:eastAsia="Times New Roman" w:hAnsi="Times New Roman" w:hint="eastAsia"/>
          <w:bCs/>
          <w:sz w:val="28"/>
          <w:szCs w:val="28"/>
          <w:lang w:eastAsia="ru-RU"/>
        </w:rPr>
        <w:t>Об определении позиции АО «Янтарьэнерго» по вопросам повесток дня заседаний Советов директоров ДЗО АО «Янтарьэнерго».</w:t>
      </w:r>
    </w:p>
    <w:p w:rsidR="000D5F6F" w:rsidRDefault="000D5F6F" w:rsidP="000D5F6F">
      <w:pPr>
        <w:pStyle w:val="a8"/>
        <w:widowControl w:val="0"/>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B501FF">
        <w:rPr>
          <w:rFonts w:ascii="Times New Roman" w:eastAsia="Times New Roman" w:hAnsi="Times New Roman" w:hint="eastAsia"/>
          <w:sz w:val="28"/>
          <w:szCs w:val="28"/>
          <w:lang w:eastAsia="ru-RU"/>
        </w:rPr>
        <w:t xml:space="preserve">О результатах деятельности Комитетов при Совете директоров </w:t>
      </w:r>
      <w:r>
        <w:rPr>
          <w:rFonts w:ascii="Times New Roman" w:eastAsia="Times New Roman" w:hAnsi="Times New Roman"/>
          <w:sz w:val="28"/>
          <w:szCs w:val="28"/>
          <w:lang w:eastAsia="ru-RU"/>
        </w:rPr>
        <w:t xml:space="preserve">                           </w:t>
      </w:r>
      <w:r w:rsidRPr="00B501FF">
        <w:rPr>
          <w:rFonts w:ascii="Times New Roman" w:eastAsia="Times New Roman" w:hAnsi="Times New Roman" w:hint="eastAsia"/>
          <w:sz w:val="28"/>
          <w:szCs w:val="28"/>
          <w:lang w:eastAsia="ru-RU"/>
        </w:rPr>
        <w:t>АО «Янтарьэнерго» в 2018-2019 корпоративном году.</w:t>
      </w:r>
    </w:p>
    <w:p w:rsidR="000D5F6F" w:rsidRDefault="000D5F6F" w:rsidP="000D5F6F">
      <w:pPr>
        <w:pStyle w:val="a8"/>
        <w:widowControl w:val="0"/>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362169">
        <w:rPr>
          <w:rFonts w:ascii="Times New Roman" w:eastAsia="Times New Roman" w:hAnsi="Times New Roman" w:hint="eastAsia"/>
          <w:sz w:val="28"/>
          <w:szCs w:val="28"/>
          <w:lang w:eastAsia="ru-RU"/>
        </w:rPr>
        <w:t>Об утверждении скорректированного Плана развития системы управления производственными активами АО «Янтарьэнерго» на 2016-2019 годы.</w:t>
      </w:r>
    </w:p>
    <w:p w:rsidR="000D5F6F" w:rsidRPr="006075FB" w:rsidRDefault="000D5F6F" w:rsidP="000D5F6F">
      <w:pPr>
        <w:pStyle w:val="a8"/>
        <w:widowControl w:val="0"/>
        <w:numPr>
          <w:ilvl w:val="0"/>
          <w:numId w:val="3"/>
        </w:numPr>
        <w:shd w:val="clear" w:color="auto" w:fill="FFFFFF"/>
        <w:spacing w:line="240" w:lineRule="auto"/>
        <w:jc w:val="both"/>
        <w:rPr>
          <w:rFonts w:ascii="Times New Roman" w:eastAsia="Times New Roman" w:hAnsi="Times New Roman"/>
          <w:sz w:val="28"/>
          <w:szCs w:val="28"/>
          <w:lang w:eastAsia="ru-RU"/>
        </w:rPr>
      </w:pPr>
      <w:r w:rsidRPr="006075FB">
        <w:rPr>
          <w:rFonts w:ascii="Times New Roman" w:eastAsia="Times New Roman" w:hAnsi="Times New Roman" w:hint="eastAsia"/>
          <w:sz w:val="28"/>
          <w:szCs w:val="28"/>
          <w:lang w:eastAsia="ru-RU"/>
        </w:rPr>
        <w:t>О рассмотрении отчета Генерального директора Общества об исполнении реестра непрофильных активов за 2 квартал 2019 года и утверждении актуализированного Реестра непрофильных активов Общества по состоянию на 30.06.2019.</w:t>
      </w:r>
    </w:p>
    <w:p w:rsidR="000D5F6F" w:rsidRDefault="000D5F6F" w:rsidP="000D5F6F">
      <w:pPr>
        <w:pStyle w:val="a8"/>
        <w:numPr>
          <w:ilvl w:val="0"/>
          <w:numId w:val="3"/>
        </w:numPr>
        <w:shd w:val="clear" w:color="auto" w:fill="FFFFFF"/>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75FB">
        <w:rPr>
          <w:rFonts w:ascii="Times New Roman" w:eastAsia="Times New Roman" w:hAnsi="Times New Roman"/>
          <w:sz w:val="28"/>
          <w:szCs w:val="28"/>
          <w:lang w:eastAsia="ru-RU"/>
        </w:rPr>
        <w:t xml:space="preserve">О рассмотрении отчета Генерального директора Общества </w:t>
      </w:r>
      <w:r w:rsidRPr="006075FB">
        <w:rPr>
          <w:rFonts w:ascii="Times New Roman" w:eastAsia="Times New Roman" w:hAnsi="Times New Roman"/>
          <w:sz w:val="28"/>
          <w:szCs w:val="28"/>
          <w:lang w:eastAsia="ru-RU"/>
        </w:rPr>
        <w:br/>
        <w:t xml:space="preserve">о реализации Программы инновационного развития АО «Янтарьэнерго» </w:t>
      </w:r>
      <w:r w:rsidRPr="006075FB">
        <w:rPr>
          <w:rFonts w:ascii="Times New Roman" w:eastAsia="Times New Roman" w:hAnsi="Times New Roman"/>
          <w:sz w:val="28"/>
          <w:szCs w:val="28"/>
          <w:lang w:eastAsia="ru-RU"/>
        </w:rPr>
        <w:br/>
        <w:t>в 2018 году.</w:t>
      </w:r>
    </w:p>
    <w:p w:rsidR="000D5F6F" w:rsidRPr="006075FB" w:rsidRDefault="000D5F6F" w:rsidP="000D5F6F">
      <w:pPr>
        <w:pStyle w:val="a8"/>
        <w:numPr>
          <w:ilvl w:val="0"/>
          <w:numId w:val="3"/>
        </w:numPr>
        <w:shd w:val="clear" w:color="auto" w:fill="FFFFFF"/>
        <w:spacing w:line="240" w:lineRule="auto"/>
        <w:jc w:val="both"/>
        <w:rPr>
          <w:rFonts w:ascii="Times New Roman" w:eastAsia="Times New Roman" w:hAnsi="Times New Roman"/>
          <w:sz w:val="28"/>
          <w:szCs w:val="28"/>
          <w:lang w:eastAsia="ru-RU"/>
        </w:rPr>
      </w:pPr>
      <w:r w:rsidRPr="006960B0">
        <w:rPr>
          <w:rFonts w:ascii="Times New Roman" w:eastAsia="Times New Roman" w:hAnsi="Times New Roman" w:hint="eastAsia"/>
          <w:sz w:val="28"/>
          <w:szCs w:val="28"/>
          <w:lang w:eastAsia="ru-RU"/>
        </w:rPr>
        <w:t>О развитии сотрудничества с предприятиями оборонно-промышленного комплекса Российской Федерации</w:t>
      </w:r>
      <w:r>
        <w:rPr>
          <w:rFonts w:ascii="Times New Roman" w:eastAsia="Times New Roman" w:hAnsi="Times New Roman"/>
          <w:sz w:val="28"/>
          <w:szCs w:val="28"/>
          <w:lang w:eastAsia="ru-RU"/>
        </w:rPr>
        <w:t>.</w:t>
      </w:r>
    </w:p>
    <w:p w:rsidR="00760350" w:rsidRDefault="00760350" w:rsidP="006909F9">
      <w:pPr>
        <w:jc w:val="center"/>
        <w:rPr>
          <w:rFonts w:eastAsiaTheme="minorHAnsi"/>
          <w:b/>
          <w:sz w:val="28"/>
          <w:szCs w:val="28"/>
          <w:lang w:eastAsia="en-US"/>
        </w:rPr>
      </w:pPr>
    </w:p>
    <w:p w:rsidR="000D5F6F" w:rsidRPr="006407E5" w:rsidRDefault="00273740" w:rsidP="000D5F6F">
      <w:pPr>
        <w:pStyle w:val="a8"/>
        <w:shd w:val="clear" w:color="auto" w:fill="FFFFFF"/>
        <w:spacing w:after="0" w:line="240" w:lineRule="auto"/>
        <w:ind w:left="0"/>
        <w:jc w:val="both"/>
        <w:rPr>
          <w:rFonts w:ascii="Times New Roman" w:hAnsi="Times New Roman"/>
          <w:color w:val="000000"/>
          <w:spacing w:val="-3"/>
          <w:w w:val="102"/>
          <w:sz w:val="28"/>
          <w:szCs w:val="28"/>
        </w:rPr>
      </w:pPr>
      <w:r w:rsidRPr="00912F67">
        <w:rPr>
          <w:rFonts w:ascii="Times New Roman" w:hAnsi="Times New Roman"/>
          <w:b/>
          <w:sz w:val="28"/>
          <w:szCs w:val="28"/>
        </w:rPr>
        <w:lastRenderedPageBreak/>
        <w:t xml:space="preserve">ВОПРОС № 1: </w:t>
      </w:r>
      <w:r w:rsidR="000D5F6F" w:rsidRPr="00381027">
        <w:rPr>
          <w:rFonts w:ascii="Times New Roman" w:hAnsi="Times New Roman"/>
          <w:sz w:val="28"/>
          <w:szCs w:val="28"/>
          <w:lang w:eastAsia="ru-RU"/>
        </w:rPr>
        <w:t>Об определении позиции АО «Янтарьэнерго» по вопросам повесток дня заседаний Советов директоров ДЗО АО «Янтарьэнерго».</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0D5F6F" w:rsidRPr="00C21A67" w:rsidRDefault="000D5F6F" w:rsidP="000D5F6F">
      <w:pPr>
        <w:widowControl w:val="0"/>
        <w:tabs>
          <w:tab w:val="left" w:pos="567"/>
          <w:tab w:val="left" w:pos="851"/>
        </w:tabs>
        <w:ind w:firstLine="709"/>
        <w:jc w:val="both"/>
        <w:rPr>
          <w:rFonts w:hint="eastAsia"/>
          <w:sz w:val="28"/>
          <w:szCs w:val="28"/>
        </w:rPr>
      </w:pPr>
      <w:r w:rsidRPr="00C21A67">
        <w:rPr>
          <w:sz w:val="28"/>
          <w:szCs w:val="28"/>
        </w:rPr>
        <w:t>1. Поручить представителям АО «Янт</w:t>
      </w:r>
      <w:r>
        <w:rPr>
          <w:sz w:val="28"/>
          <w:szCs w:val="28"/>
        </w:rPr>
        <w:t xml:space="preserve">арьэнерго» в Совете директоров </w:t>
      </w:r>
      <w:r w:rsidRPr="00C21A67">
        <w:rPr>
          <w:sz w:val="28"/>
          <w:szCs w:val="28"/>
        </w:rPr>
        <w:t xml:space="preserve">АО «Янтарьэнергосбыт» по вопросу: «Об утверждении Бизнес-плана АО «Янтарьэнергосбыт» на 2019 год и прогнозных показателей на 2020-2023 годы» голосовать «ЗА» принятие следующего решения: </w:t>
      </w:r>
    </w:p>
    <w:p w:rsidR="000D5F6F" w:rsidRPr="00C21A67" w:rsidRDefault="000D5F6F" w:rsidP="000D5F6F">
      <w:pPr>
        <w:widowControl w:val="0"/>
        <w:tabs>
          <w:tab w:val="left" w:pos="567"/>
          <w:tab w:val="left" w:pos="851"/>
        </w:tabs>
        <w:ind w:firstLine="709"/>
        <w:jc w:val="both"/>
        <w:rPr>
          <w:rFonts w:hint="eastAsia"/>
          <w:sz w:val="28"/>
          <w:szCs w:val="28"/>
        </w:rPr>
      </w:pPr>
      <w:r w:rsidRPr="00C21A67">
        <w:rPr>
          <w:sz w:val="28"/>
          <w:szCs w:val="28"/>
        </w:rPr>
        <w:t>1</w:t>
      </w:r>
      <w:r>
        <w:rPr>
          <w:sz w:val="28"/>
          <w:szCs w:val="28"/>
        </w:rPr>
        <w:t xml:space="preserve">.1. Утвердить Бизнес-план </w:t>
      </w:r>
      <w:r w:rsidRPr="00C21A67">
        <w:rPr>
          <w:sz w:val="28"/>
          <w:szCs w:val="28"/>
        </w:rPr>
        <w:t>АО «Янтарьэнергосбыт» на 2019 год и принять к сведению прогнозные показатели Общества на период 2020-2023 годы в соответствии с Приложением к настоящему решению Совета директоров Общества.</w:t>
      </w:r>
    </w:p>
    <w:p w:rsidR="000D5F6F" w:rsidRPr="00C21A67" w:rsidRDefault="000D5F6F" w:rsidP="000D5F6F">
      <w:pPr>
        <w:widowControl w:val="0"/>
        <w:tabs>
          <w:tab w:val="left" w:pos="567"/>
          <w:tab w:val="left" w:pos="851"/>
        </w:tabs>
        <w:ind w:firstLine="709"/>
        <w:jc w:val="both"/>
        <w:rPr>
          <w:rFonts w:hint="eastAsia"/>
          <w:sz w:val="28"/>
          <w:szCs w:val="28"/>
        </w:rPr>
      </w:pPr>
      <w:r w:rsidRPr="00C21A67">
        <w:rPr>
          <w:sz w:val="28"/>
          <w:szCs w:val="28"/>
        </w:rPr>
        <w:t xml:space="preserve">1.2. Обеспечить достижение планового показателя «EBITDA», </w:t>
      </w:r>
      <w:proofErr w:type="spellStart"/>
      <w:r w:rsidRPr="00C21A67">
        <w:rPr>
          <w:sz w:val="28"/>
          <w:szCs w:val="28"/>
        </w:rPr>
        <w:t>непревышение</w:t>
      </w:r>
      <w:proofErr w:type="spellEnd"/>
      <w:r w:rsidRPr="00C21A67">
        <w:rPr>
          <w:sz w:val="28"/>
          <w:szCs w:val="28"/>
        </w:rPr>
        <w:t xml:space="preserve"> показателей «Кредиторская задолженность», «Долг/EBITDA» согласно утвержденному Бизнес-плану Общества на 2019 год и прогнозных показателей Общества на период 2020-2023 годы.</w:t>
      </w:r>
    </w:p>
    <w:p w:rsidR="000D5F6F" w:rsidRPr="00C21A67" w:rsidRDefault="000D5F6F" w:rsidP="000D5F6F">
      <w:pPr>
        <w:widowControl w:val="0"/>
        <w:ind w:firstLine="709"/>
        <w:jc w:val="both"/>
        <w:rPr>
          <w:rFonts w:hint="eastAsia"/>
          <w:sz w:val="28"/>
          <w:szCs w:val="28"/>
        </w:rPr>
      </w:pPr>
      <w:r w:rsidRPr="00C21A67">
        <w:rPr>
          <w:sz w:val="28"/>
          <w:szCs w:val="28"/>
        </w:rPr>
        <w:t>2. Поручить представителям АО «Янт</w:t>
      </w:r>
      <w:r>
        <w:rPr>
          <w:sz w:val="28"/>
          <w:szCs w:val="28"/>
        </w:rPr>
        <w:t xml:space="preserve">арьэнерго» в Совете директоров </w:t>
      </w:r>
      <w:r w:rsidRPr="00C21A67">
        <w:rPr>
          <w:sz w:val="28"/>
          <w:szCs w:val="28"/>
        </w:rPr>
        <w:t>АО «Янтарьэнергосервис» по вопросу</w:t>
      </w:r>
      <w:r>
        <w:rPr>
          <w:sz w:val="28"/>
          <w:szCs w:val="28"/>
        </w:rPr>
        <w:t xml:space="preserve">: «Об утверждении Бизнес-плана </w:t>
      </w:r>
      <w:r w:rsidRPr="00C21A67">
        <w:rPr>
          <w:sz w:val="28"/>
          <w:szCs w:val="28"/>
        </w:rPr>
        <w:t xml:space="preserve">АО «Янтарьэнергосервис» на 2019 год и прогнозных показателей на 2020-2023 годы» голосовать «ЗА» принятие следующего решения: </w:t>
      </w:r>
    </w:p>
    <w:p w:rsidR="000D5F6F" w:rsidRPr="00C21A67" w:rsidRDefault="000D5F6F" w:rsidP="000D5F6F">
      <w:pPr>
        <w:widowControl w:val="0"/>
        <w:ind w:firstLine="709"/>
        <w:jc w:val="both"/>
        <w:rPr>
          <w:rFonts w:hint="eastAsia"/>
          <w:sz w:val="28"/>
          <w:szCs w:val="28"/>
        </w:rPr>
      </w:pPr>
      <w:r>
        <w:rPr>
          <w:sz w:val="28"/>
          <w:szCs w:val="28"/>
        </w:rPr>
        <w:t xml:space="preserve">Утвердить Бизнес-план </w:t>
      </w:r>
      <w:r w:rsidRPr="00C21A67">
        <w:rPr>
          <w:sz w:val="28"/>
          <w:szCs w:val="28"/>
        </w:rPr>
        <w:t>АО «Янтарьэнергосервис» на 2019 год и принять к сведению прогнозные показатели Общества на период 2020-2023 годы в соответствии с Приложением к настоящему решению Совета директоров Общества.</w:t>
      </w:r>
    </w:p>
    <w:p w:rsidR="000D5F6F" w:rsidRPr="00C21A67" w:rsidRDefault="000D5F6F" w:rsidP="000D5F6F">
      <w:pPr>
        <w:ind w:firstLine="709"/>
        <w:jc w:val="both"/>
        <w:rPr>
          <w:rFonts w:hint="eastAsia"/>
          <w:sz w:val="28"/>
          <w:szCs w:val="28"/>
        </w:rPr>
      </w:pPr>
      <w:r w:rsidRPr="00C21A67">
        <w:rPr>
          <w:sz w:val="28"/>
          <w:szCs w:val="28"/>
        </w:rPr>
        <w:t>3. Поручить представителям АО «Янт</w:t>
      </w:r>
      <w:r>
        <w:rPr>
          <w:sz w:val="28"/>
          <w:szCs w:val="28"/>
        </w:rPr>
        <w:t xml:space="preserve">арьэнерго» в Совете директоров </w:t>
      </w:r>
      <w:r w:rsidRPr="00C21A67">
        <w:rPr>
          <w:sz w:val="28"/>
          <w:szCs w:val="28"/>
        </w:rPr>
        <w:t>АО</w:t>
      </w:r>
      <w:r>
        <w:rPr>
          <w:sz w:val="28"/>
          <w:szCs w:val="28"/>
        </w:rPr>
        <w:t> </w:t>
      </w:r>
      <w:r w:rsidRPr="00C21A67">
        <w:rPr>
          <w:sz w:val="28"/>
          <w:szCs w:val="28"/>
        </w:rPr>
        <w:t>«Калининградская генерирующая компания» по вопросу</w:t>
      </w:r>
      <w:r>
        <w:rPr>
          <w:sz w:val="28"/>
          <w:szCs w:val="28"/>
        </w:rPr>
        <w:t xml:space="preserve">: «Об утверждении Бизнес-плана </w:t>
      </w:r>
      <w:r w:rsidRPr="00C21A67">
        <w:rPr>
          <w:sz w:val="28"/>
          <w:szCs w:val="28"/>
        </w:rPr>
        <w:t xml:space="preserve">АО «Калининградская генерирующая компания» на 2019 год и прогнозных показателей на 2020-2023 годы» голосовать «ЗА» принятие следующего решения: </w:t>
      </w:r>
    </w:p>
    <w:p w:rsidR="000D5F6F" w:rsidRPr="00C21A67" w:rsidRDefault="000D5F6F" w:rsidP="000D5F6F">
      <w:pPr>
        <w:widowControl w:val="0"/>
        <w:ind w:firstLine="709"/>
        <w:jc w:val="both"/>
        <w:rPr>
          <w:rFonts w:hint="eastAsia"/>
          <w:sz w:val="28"/>
          <w:szCs w:val="28"/>
        </w:rPr>
      </w:pPr>
      <w:r>
        <w:rPr>
          <w:sz w:val="28"/>
          <w:szCs w:val="28"/>
        </w:rPr>
        <w:t xml:space="preserve">3.1. Утвердить Бизнес-план </w:t>
      </w:r>
      <w:r w:rsidRPr="00C21A67">
        <w:rPr>
          <w:sz w:val="28"/>
          <w:szCs w:val="28"/>
        </w:rPr>
        <w:t>АО «Калининградская генерирующая компания» на 2019 год и принять к сведению прогнозные показатели Общества на период 2020-2023 годы в соответствии с Приложением к настоящему решению Совета директоров Общества.</w:t>
      </w:r>
    </w:p>
    <w:p w:rsidR="000D5F6F" w:rsidRPr="00C21A67" w:rsidRDefault="000D5F6F" w:rsidP="000D5F6F">
      <w:pPr>
        <w:ind w:firstLine="709"/>
        <w:jc w:val="both"/>
        <w:rPr>
          <w:rFonts w:hint="eastAsia"/>
          <w:sz w:val="28"/>
          <w:szCs w:val="28"/>
        </w:rPr>
      </w:pPr>
      <w:r w:rsidRPr="00C21A67">
        <w:rPr>
          <w:sz w:val="28"/>
          <w:szCs w:val="28"/>
        </w:rPr>
        <w:t>3.2. Отметить снижение тарифа на реализацию тепловой энергии на 65 руб./Гкал (4%) в 2019 году от факта 2018 года и низкие темпы роста тарифа на период 2020-2023 годы, что не обеспечивает достаточный операционный поток для компенсации накопленного убытка прошлых лет в размере 172 млн рублей и погашение кредиторской задолженности, в том числе перед АО «Янтарьэнерго».</w:t>
      </w:r>
    </w:p>
    <w:p w:rsidR="000D5F6F" w:rsidRPr="00C21A67" w:rsidRDefault="000D5F6F" w:rsidP="000D5F6F">
      <w:pPr>
        <w:ind w:firstLine="709"/>
        <w:jc w:val="both"/>
        <w:rPr>
          <w:rFonts w:hint="eastAsia"/>
          <w:sz w:val="28"/>
          <w:szCs w:val="28"/>
        </w:rPr>
      </w:pPr>
      <w:r w:rsidRPr="00C21A67">
        <w:rPr>
          <w:sz w:val="28"/>
          <w:szCs w:val="28"/>
        </w:rPr>
        <w:t>3.3. П</w:t>
      </w:r>
      <w:r>
        <w:rPr>
          <w:sz w:val="28"/>
          <w:szCs w:val="28"/>
        </w:rPr>
        <w:t xml:space="preserve">оручить Генеральному директору </w:t>
      </w:r>
      <w:r w:rsidRPr="00C21A67">
        <w:rPr>
          <w:sz w:val="28"/>
          <w:szCs w:val="28"/>
        </w:rPr>
        <w:t>АО «Калининградская генерирующая компания»:</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color w:val="000000"/>
          <w:sz w:val="28"/>
          <w:szCs w:val="28"/>
        </w:rPr>
        <w:t xml:space="preserve">– </w:t>
      </w:r>
      <w:r w:rsidRPr="00C21A67">
        <w:rPr>
          <w:rFonts w:ascii="Times New Roman" w:hAnsi="Times New Roman"/>
          <w:sz w:val="28"/>
          <w:szCs w:val="28"/>
        </w:rPr>
        <w:t>разработать План перспективного развития Общества;</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color w:val="000000"/>
          <w:sz w:val="28"/>
          <w:szCs w:val="28"/>
        </w:rPr>
        <w:t xml:space="preserve">– </w:t>
      </w:r>
      <w:r w:rsidRPr="00C21A67">
        <w:rPr>
          <w:rFonts w:ascii="Times New Roman" w:hAnsi="Times New Roman"/>
          <w:sz w:val="28"/>
          <w:szCs w:val="28"/>
        </w:rPr>
        <w:t>принять необходимые меры по достижению целевого значения КПЭ «Снижение удельных операционных расходов (затрат)», рассчитанного в соответствии с утвержденной Методикой расчета и оценки выполне</w:t>
      </w:r>
      <w:r>
        <w:rPr>
          <w:rFonts w:ascii="Times New Roman" w:hAnsi="Times New Roman"/>
          <w:sz w:val="28"/>
          <w:szCs w:val="28"/>
        </w:rPr>
        <w:t xml:space="preserve">ния КПЭ </w:t>
      </w:r>
      <w:r>
        <w:rPr>
          <w:rFonts w:ascii="Times New Roman" w:hAnsi="Times New Roman"/>
          <w:sz w:val="28"/>
          <w:szCs w:val="28"/>
        </w:rPr>
        <w:lastRenderedPageBreak/>
        <w:t xml:space="preserve">Генерального директора </w:t>
      </w:r>
      <w:r w:rsidRPr="00C21A67">
        <w:rPr>
          <w:rFonts w:ascii="Times New Roman" w:hAnsi="Times New Roman"/>
          <w:sz w:val="28"/>
          <w:szCs w:val="28"/>
        </w:rPr>
        <w:t xml:space="preserve">АО «Калининградская генерирующая компания» (протокол от 30.11.2017 № 4) по итогам 2019 года. </w:t>
      </w:r>
    </w:p>
    <w:p w:rsidR="000D5F6F" w:rsidRPr="00C21A67" w:rsidRDefault="000D5F6F" w:rsidP="000D5F6F">
      <w:pPr>
        <w:ind w:firstLine="709"/>
        <w:jc w:val="both"/>
        <w:rPr>
          <w:rFonts w:hint="eastAsia"/>
          <w:sz w:val="28"/>
          <w:szCs w:val="28"/>
        </w:rPr>
      </w:pPr>
      <w:r w:rsidRPr="00C21A67">
        <w:rPr>
          <w:sz w:val="28"/>
          <w:szCs w:val="28"/>
        </w:rPr>
        <w:t>4. Поручить Генеральному директору АО «Янтарьэнерго» обеспечить рассмотрение на Совете директоров АО «Янтарьэнерго» следующих вопросов:</w:t>
      </w:r>
    </w:p>
    <w:p w:rsidR="000D5F6F" w:rsidRPr="00C21A67" w:rsidRDefault="000D5F6F" w:rsidP="000D5F6F">
      <w:pPr>
        <w:ind w:firstLine="709"/>
        <w:jc w:val="both"/>
        <w:rPr>
          <w:rFonts w:hint="eastAsia"/>
          <w:sz w:val="28"/>
          <w:szCs w:val="28"/>
        </w:rPr>
      </w:pPr>
      <w:r w:rsidRPr="00C21A67">
        <w:rPr>
          <w:sz w:val="28"/>
          <w:szCs w:val="28"/>
        </w:rPr>
        <w:t>4.1. </w:t>
      </w:r>
      <w:r>
        <w:rPr>
          <w:sz w:val="28"/>
          <w:szCs w:val="28"/>
        </w:rPr>
        <w:t xml:space="preserve">О рассмотрении Плана перспективного развития </w:t>
      </w:r>
      <w:r w:rsidRPr="00C21A67">
        <w:rPr>
          <w:sz w:val="28"/>
          <w:szCs w:val="28"/>
        </w:rPr>
        <w:t>АО «Калининградская генерирующая компания».</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rFonts w:ascii="Times New Roman" w:hAnsi="Times New Roman"/>
          <w:sz w:val="28"/>
          <w:szCs w:val="28"/>
        </w:rPr>
        <w:t>Срок: до 01.09.2019.</w:t>
      </w:r>
    </w:p>
    <w:p w:rsidR="000D5F6F" w:rsidRPr="00C21A67" w:rsidRDefault="000D5F6F" w:rsidP="000D5F6F">
      <w:pPr>
        <w:ind w:firstLine="709"/>
        <w:jc w:val="both"/>
        <w:rPr>
          <w:rFonts w:hint="eastAsia"/>
          <w:sz w:val="28"/>
          <w:szCs w:val="28"/>
        </w:rPr>
      </w:pPr>
      <w:r w:rsidRPr="00C21A67">
        <w:rPr>
          <w:sz w:val="28"/>
          <w:szCs w:val="28"/>
        </w:rPr>
        <w:t>4.2. О рассмотрении</w:t>
      </w:r>
      <w:r>
        <w:rPr>
          <w:sz w:val="28"/>
          <w:szCs w:val="28"/>
        </w:rPr>
        <w:t xml:space="preserve"> отчета Генерального директора </w:t>
      </w:r>
      <w:r w:rsidRPr="00C21A67">
        <w:rPr>
          <w:sz w:val="28"/>
          <w:szCs w:val="28"/>
        </w:rPr>
        <w:t>АО «Калининградская генерирующая компания» о причинах формирования высокого уровня кредиторской задолженности, в том числе перед АО «Янтарьэнерго», а также планируемых мероприятиях, обеспечивающих погашение кредиторской задолженности и компенсацию накопленных убытков прошлых лет.</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rFonts w:ascii="Times New Roman" w:hAnsi="Times New Roman"/>
          <w:sz w:val="28"/>
          <w:szCs w:val="28"/>
        </w:rPr>
        <w:t>Срок: до 01.09.2019.</w:t>
      </w:r>
    </w:p>
    <w:p w:rsidR="000D5F6F" w:rsidRPr="00C21A67" w:rsidRDefault="000D5F6F" w:rsidP="000D5F6F">
      <w:pPr>
        <w:ind w:firstLine="709"/>
        <w:jc w:val="both"/>
        <w:rPr>
          <w:rFonts w:hint="eastAsia"/>
          <w:sz w:val="28"/>
          <w:szCs w:val="28"/>
        </w:rPr>
      </w:pPr>
      <w:r w:rsidRPr="00C21A67">
        <w:rPr>
          <w:sz w:val="28"/>
          <w:szCs w:val="28"/>
        </w:rPr>
        <w:t>4.3. О рассмотрении отчета Генера</w:t>
      </w:r>
      <w:r>
        <w:rPr>
          <w:sz w:val="28"/>
          <w:szCs w:val="28"/>
        </w:rPr>
        <w:t xml:space="preserve">льного директора </w:t>
      </w:r>
      <w:r w:rsidRPr="00C21A67">
        <w:rPr>
          <w:sz w:val="28"/>
          <w:szCs w:val="28"/>
        </w:rPr>
        <w:t xml:space="preserve">АО «Калининградская генерирующая компания» об экономическом эффекте от реализации договора лизинга ветроэлектрической станции «Зеленоградская ВЭС». </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rFonts w:ascii="Times New Roman" w:hAnsi="Times New Roman"/>
          <w:sz w:val="28"/>
          <w:szCs w:val="28"/>
        </w:rPr>
        <w:t>Срок: до 01.09.2019.</w:t>
      </w: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4929CC" w:rsidRDefault="00391388" w:rsidP="00716FC2">
      <w:pPr>
        <w:widowControl w:val="0"/>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2</w:t>
      </w:r>
      <w:r w:rsidRPr="00912F67">
        <w:rPr>
          <w:rFonts w:ascii="Times New Roman" w:hAnsi="Times New Roman"/>
          <w:b/>
          <w:sz w:val="28"/>
          <w:szCs w:val="28"/>
        </w:rPr>
        <w:t xml:space="preserve">: </w:t>
      </w:r>
      <w:r w:rsidR="00716FC2" w:rsidRPr="004929CC">
        <w:rPr>
          <w:bCs/>
          <w:color w:val="000000"/>
          <w:sz w:val="28"/>
          <w:szCs w:val="28"/>
        </w:rPr>
        <w:t xml:space="preserve">О результатах деятельности Комитетов при Совете директоров </w:t>
      </w:r>
      <w:r w:rsidR="00716FC2" w:rsidRPr="00C21A67">
        <w:rPr>
          <w:sz w:val="28"/>
          <w:szCs w:val="28"/>
        </w:rPr>
        <w:t>АО «Янтарьэнерго»</w:t>
      </w:r>
      <w:r w:rsidR="00716FC2" w:rsidRPr="004929CC">
        <w:rPr>
          <w:bCs/>
          <w:color w:val="000000"/>
          <w:sz w:val="28"/>
          <w:szCs w:val="28"/>
        </w:rPr>
        <w:t xml:space="preserve"> в 2018</w:t>
      </w:r>
      <w:r w:rsidR="00716FC2">
        <w:rPr>
          <w:bCs/>
          <w:color w:val="000000"/>
          <w:sz w:val="28"/>
          <w:szCs w:val="28"/>
        </w:rPr>
        <w:t>-</w:t>
      </w:r>
      <w:r w:rsidR="00716FC2" w:rsidRPr="004929CC">
        <w:rPr>
          <w:bCs/>
          <w:color w:val="000000"/>
          <w:sz w:val="28"/>
          <w:szCs w:val="28"/>
        </w:rPr>
        <w:t>2019 корпоративном году</w:t>
      </w:r>
      <w:r w:rsidR="00716FC2" w:rsidRPr="004929CC">
        <w:rPr>
          <w:sz w:val="28"/>
          <w:szCs w:val="28"/>
        </w:rPr>
        <w:t>.</w:t>
      </w:r>
    </w:p>
    <w:p w:rsidR="00391388" w:rsidRDefault="00391388" w:rsidP="00391388">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r w:rsidR="00716FC2" w:rsidRPr="00716FC2">
        <w:rPr>
          <w:bCs/>
          <w:color w:val="000000"/>
          <w:sz w:val="28"/>
          <w:szCs w:val="28"/>
        </w:rPr>
        <w:t xml:space="preserve"> </w:t>
      </w:r>
      <w:r w:rsidR="00716FC2" w:rsidRPr="004929CC">
        <w:rPr>
          <w:bCs/>
          <w:color w:val="000000"/>
          <w:sz w:val="28"/>
          <w:szCs w:val="28"/>
        </w:rPr>
        <w:t xml:space="preserve">Принять к сведению результаты деятельности Комитетов при Совете директоров </w:t>
      </w:r>
      <w:r w:rsidR="00716FC2" w:rsidRPr="00C21A67">
        <w:rPr>
          <w:sz w:val="28"/>
          <w:szCs w:val="28"/>
        </w:rPr>
        <w:t>АО «Янтарьэнерго»</w:t>
      </w:r>
      <w:r w:rsidR="00716FC2">
        <w:rPr>
          <w:sz w:val="28"/>
          <w:szCs w:val="28"/>
        </w:rPr>
        <w:t xml:space="preserve"> </w:t>
      </w:r>
      <w:r w:rsidR="00716FC2">
        <w:rPr>
          <w:bCs/>
          <w:color w:val="000000"/>
          <w:sz w:val="28"/>
          <w:szCs w:val="28"/>
        </w:rPr>
        <w:t>в 2018-</w:t>
      </w:r>
      <w:r w:rsidR="00716FC2" w:rsidRPr="004929CC">
        <w:rPr>
          <w:bCs/>
          <w:color w:val="000000"/>
          <w:sz w:val="28"/>
          <w:szCs w:val="28"/>
        </w:rPr>
        <w:t>2019 корпоративном году в с</w:t>
      </w:r>
      <w:r w:rsidR="00716FC2">
        <w:rPr>
          <w:bCs/>
          <w:color w:val="000000"/>
          <w:sz w:val="28"/>
          <w:szCs w:val="28"/>
        </w:rPr>
        <w:t>оответствии с Приложениями № 1-3</w:t>
      </w:r>
      <w:r w:rsidR="00716FC2" w:rsidRPr="004929CC">
        <w:rPr>
          <w:bCs/>
          <w:color w:val="000000"/>
          <w:sz w:val="28"/>
          <w:szCs w:val="28"/>
        </w:rPr>
        <w:t xml:space="preserve">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524FF4" w:rsidP="00EF1768">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524FF4" w:rsidP="00EF1768">
            <w:pPr>
              <w:jc w:val="center"/>
              <w:rPr>
                <w:rFonts w:eastAsiaTheme="minorHAnsi"/>
                <w:bCs/>
                <w:iCs/>
                <w:color w:val="000000"/>
                <w:lang w:eastAsia="en-US"/>
              </w:rPr>
            </w:pPr>
            <w:r w:rsidRPr="0088629E">
              <w:rPr>
                <w:rFonts w:eastAsiaTheme="majorEastAsia"/>
                <w:color w:val="000000"/>
                <w:lang w:eastAsia="en-US"/>
              </w:rPr>
              <w:t>“Воздержался”</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lastRenderedPageBreak/>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C21A67" w:rsidRDefault="00391388" w:rsidP="00716FC2">
      <w:pPr>
        <w:widowControl w:val="0"/>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3</w:t>
      </w:r>
      <w:r w:rsidRPr="00912F67">
        <w:rPr>
          <w:rFonts w:ascii="Times New Roman" w:hAnsi="Times New Roman"/>
          <w:b/>
          <w:sz w:val="28"/>
          <w:szCs w:val="28"/>
        </w:rPr>
        <w:t xml:space="preserve">: </w:t>
      </w:r>
      <w:r w:rsidR="00716FC2" w:rsidRPr="00C21A67">
        <w:rPr>
          <w:sz w:val="28"/>
          <w:szCs w:val="28"/>
        </w:rPr>
        <w:t>Об утверждении скорректированного Плана развития системы управления производственными активами АО «Янтарьэнерго» на 2016-2019 годы.</w:t>
      </w:r>
    </w:p>
    <w:p w:rsidR="00716FC2" w:rsidRPr="00C21A67" w:rsidRDefault="00391388" w:rsidP="00716FC2">
      <w:pPr>
        <w:widowControl w:val="0"/>
        <w:tabs>
          <w:tab w:val="left" w:pos="709"/>
          <w:tab w:val="left" w:pos="993"/>
        </w:tabs>
        <w:jc w:val="both"/>
        <w:rPr>
          <w:rFonts w:hint="eastAsia"/>
          <w:sz w:val="28"/>
          <w:szCs w:val="28"/>
        </w:rPr>
      </w:pPr>
      <w:r w:rsidRPr="00BA2C7A">
        <w:rPr>
          <w:rFonts w:ascii="Times New Roman" w:hAnsi="Times New Roman"/>
          <w:b/>
          <w:sz w:val="28"/>
          <w:szCs w:val="28"/>
        </w:rPr>
        <w:t>Вопрос, поставленный на голосование:</w:t>
      </w:r>
      <w:r w:rsidR="00716FC2" w:rsidRPr="00716FC2">
        <w:rPr>
          <w:sz w:val="28"/>
          <w:szCs w:val="28"/>
        </w:rPr>
        <w:t xml:space="preserve"> </w:t>
      </w:r>
      <w:r w:rsidR="00716FC2" w:rsidRPr="00C21A67">
        <w:rPr>
          <w:sz w:val="28"/>
          <w:szCs w:val="28"/>
        </w:rPr>
        <w:t xml:space="preserve">Утвердить скорректированный План развития системы управления производственными активами </w:t>
      </w:r>
      <w:r w:rsidR="0023574B">
        <w:rPr>
          <w:sz w:val="28"/>
          <w:szCs w:val="28"/>
        </w:rPr>
        <w:t xml:space="preserve">                                               </w:t>
      </w:r>
      <w:r w:rsidR="00716FC2" w:rsidRPr="00C21A67">
        <w:rPr>
          <w:sz w:val="28"/>
          <w:szCs w:val="28"/>
        </w:rPr>
        <w:t>АО «Янтарьэнерго» на 2016-2019 годы в соответствии с Приложе</w:t>
      </w:r>
      <w:r w:rsidR="00716FC2">
        <w:rPr>
          <w:sz w:val="28"/>
          <w:szCs w:val="28"/>
        </w:rPr>
        <w:t>нием № 4</w:t>
      </w:r>
      <w:r w:rsidR="00716FC2" w:rsidRPr="00C21A67">
        <w:rPr>
          <w:sz w:val="28"/>
          <w:szCs w:val="28"/>
        </w:rPr>
        <w:t xml:space="preserve">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3C454C" w:rsidRDefault="00391388" w:rsidP="00716FC2">
      <w:pPr>
        <w:widowControl w:val="0"/>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4</w:t>
      </w:r>
      <w:r w:rsidRPr="00912F67">
        <w:rPr>
          <w:rFonts w:ascii="Times New Roman" w:hAnsi="Times New Roman"/>
          <w:b/>
          <w:sz w:val="28"/>
          <w:szCs w:val="28"/>
        </w:rPr>
        <w:t xml:space="preserve">: </w:t>
      </w:r>
      <w:r w:rsidR="00716FC2" w:rsidRPr="00AD2931">
        <w:rPr>
          <w:rFonts w:eastAsia="Calibri"/>
          <w:sz w:val="28"/>
          <w:szCs w:val="28"/>
          <w:lang w:eastAsia="en-US"/>
        </w:rPr>
        <w:t>О рассмотрении отчета Генерального директора Общества об исполнении реестра непрофильных активов за 2 квартал 2019 года и утверждении актуализированного Реестра непрофильных активов Общества по состоянию на 30.06.2019.</w:t>
      </w:r>
    </w:p>
    <w:p w:rsidR="00391388" w:rsidRDefault="00391388" w:rsidP="00391388">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716FC2" w:rsidRPr="0003094D" w:rsidRDefault="00716FC2" w:rsidP="00716FC2">
      <w:pPr>
        <w:pStyle w:val="ab"/>
        <w:widowControl w:val="0"/>
        <w:ind w:firstLine="709"/>
        <w:rPr>
          <w:lang w:eastAsia="ru-RU"/>
        </w:rPr>
      </w:pPr>
      <w:r w:rsidRPr="0003094D">
        <w:t xml:space="preserve">1. Принять к сведению отчет Генерального директора Общества о ходе исполнения реестра непрофильных активов АО «Янтарьэнерго» за 2 квартал 2019 года </w:t>
      </w:r>
      <w:r>
        <w:rPr>
          <w:lang w:eastAsia="ru-RU"/>
        </w:rPr>
        <w:t>в соответствии с Приложением № 5</w:t>
      </w:r>
      <w:r w:rsidRPr="0003094D">
        <w:rPr>
          <w:lang w:eastAsia="ru-RU"/>
        </w:rPr>
        <w:t xml:space="preserve"> к настоящему решению Совета директоров Общества.</w:t>
      </w:r>
    </w:p>
    <w:p w:rsidR="00716FC2" w:rsidRPr="0003094D" w:rsidRDefault="00716FC2" w:rsidP="00716FC2">
      <w:pPr>
        <w:pStyle w:val="ab"/>
        <w:widowControl w:val="0"/>
        <w:ind w:firstLine="709"/>
        <w:rPr>
          <w:lang w:eastAsia="ru-RU"/>
        </w:rPr>
      </w:pPr>
      <w:r w:rsidRPr="0003094D">
        <w:t>2. Утвердить актуализированный реестр непрофильных активов                            АО «Янтарьэнерго» по состоянию на 30.06.2019 в</w:t>
      </w:r>
      <w:r w:rsidRPr="0003094D">
        <w:rPr>
          <w:lang w:eastAsia="ru-RU"/>
        </w:rPr>
        <w:t xml:space="preserve"> соответствии с Пр</w:t>
      </w:r>
      <w:r>
        <w:rPr>
          <w:lang w:eastAsia="ru-RU"/>
        </w:rPr>
        <w:t>иложением № 6</w:t>
      </w:r>
      <w:r w:rsidRPr="0003094D">
        <w:rPr>
          <w:lang w:eastAsia="ru-RU"/>
        </w:rPr>
        <w:t xml:space="preserve">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lastRenderedPageBreak/>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03094D" w:rsidRDefault="00391388" w:rsidP="00716FC2">
      <w:pPr>
        <w:widowControl w:val="0"/>
        <w:tabs>
          <w:tab w:val="left" w:pos="540"/>
        </w:tabs>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5</w:t>
      </w:r>
      <w:r w:rsidRPr="00912F67">
        <w:rPr>
          <w:rFonts w:ascii="Times New Roman" w:hAnsi="Times New Roman"/>
          <w:b/>
          <w:sz w:val="28"/>
          <w:szCs w:val="28"/>
        </w:rPr>
        <w:t xml:space="preserve">: </w:t>
      </w:r>
      <w:r w:rsidR="00716FC2" w:rsidRPr="0003094D">
        <w:rPr>
          <w:sz w:val="28"/>
          <w:szCs w:val="28"/>
        </w:rPr>
        <w:t xml:space="preserve">О рассмотрении отчета Генерального директора Общества </w:t>
      </w:r>
      <w:r w:rsidR="00716FC2" w:rsidRPr="0003094D">
        <w:rPr>
          <w:sz w:val="28"/>
          <w:szCs w:val="28"/>
        </w:rPr>
        <w:br/>
        <w:t xml:space="preserve">о реализации Программы инновационного развития АО «Янтарьэнерго» </w:t>
      </w:r>
      <w:r w:rsidR="00716FC2" w:rsidRPr="0003094D">
        <w:rPr>
          <w:sz w:val="28"/>
          <w:szCs w:val="28"/>
        </w:rPr>
        <w:br/>
        <w:t>в 2018 году.</w:t>
      </w:r>
    </w:p>
    <w:p w:rsidR="00716FC2" w:rsidRPr="0003094D" w:rsidRDefault="00391388" w:rsidP="00716FC2">
      <w:pPr>
        <w:widowControl w:val="0"/>
        <w:jc w:val="both"/>
        <w:rPr>
          <w:rFonts w:hint="eastAsia"/>
          <w:sz w:val="28"/>
          <w:szCs w:val="28"/>
        </w:rPr>
      </w:pPr>
      <w:r w:rsidRPr="00BA2C7A">
        <w:rPr>
          <w:rFonts w:ascii="Times New Roman" w:hAnsi="Times New Roman"/>
          <w:b/>
          <w:sz w:val="28"/>
          <w:szCs w:val="28"/>
        </w:rPr>
        <w:t>Вопрос, поставленный на голосование:</w:t>
      </w:r>
      <w:r w:rsidR="00716FC2" w:rsidRPr="00716FC2">
        <w:rPr>
          <w:sz w:val="28"/>
          <w:szCs w:val="28"/>
        </w:rPr>
        <w:t xml:space="preserve"> </w:t>
      </w:r>
      <w:r w:rsidR="00716FC2" w:rsidRPr="0003094D">
        <w:rPr>
          <w:sz w:val="28"/>
          <w:szCs w:val="28"/>
        </w:rPr>
        <w:t xml:space="preserve">Утвердить отчет Генерального директора Общества о реализации Программы инновационного развития АО «Янтарьэнерго» в 2018 году в </w:t>
      </w:r>
      <w:r w:rsidR="00716FC2">
        <w:rPr>
          <w:bCs/>
          <w:sz w:val="28"/>
          <w:szCs w:val="28"/>
        </w:rPr>
        <w:t>соответствии с Приложением № 7</w:t>
      </w:r>
      <w:r w:rsidR="00716FC2" w:rsidRPr="0003094D">
        <w:rPr>
          <w:bCs/>
          <w:sz w:val="28"/>
          <w:szCs w:val="28"/>
        </w:rPr>
        <w:t xml:space="preserve">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Default="00273740" w:rsidP="00273740">
      <w:pPr>
        <w:pStyle w:val="aa"/>
        <w:spacing w:before="0" w:beforeAutospacing="0" w:after="0" w:afterAutospacing="0"/>
        <w:jc w:val="both"/>
        <w:rPr>
          <w:b/>
          <w:bCs/>
          <w:color w:val="000000"/>
          <w:sz w:val="28"/>
          <w:szCs w:val="28"/>
        </w:rPr>
      </w:pPr>
    </w:p>
    <w:p w:rsidR="00716FC2" w:rsidRPr="0031442E" w:rsidRDefault="00391388" w:rsidP="00716FC2">
      <w:pPr>
        <w:widowControl w:val="0"/>
        <w:jc w:val="both"/>
        <w:rPr>
          <w:rFonts w:hint="eastAsia"/>
          <w:bCs/>
          <w:sz w:val="28"/>
          <w:szCs w:val="28"/>
        </w:rPr>
      </w:pPr>
      <w:r w:rsidRPr="00912F67">
        <w:rPr>
          <w:rFonts w:ascii="Times New Roman" w:hAnsi="Times New Roman"/>
          <w:b/>
          <w:sz w:val="28"/>
          <w:szCs w:val="28"/>
        </w:rPr>
        <w:t>ВОПРОС № </w:t>
      </w:r>
      <w:r>
        <w:rPr>
          <w:rFonts w:ascii="Times New Roman" w:hAnsi="Times New Roman"/>
          <w:b/>
          <w:sz w:val="28"/>
          <w:szCs w:val="28"/>
        </w:rPr>
        <w:t>6</w:t>
      </w:r>
      <w:r w:rsidRPr="00912F67">
        <w:rPr>
          <w:rFonts w:ascii="Times New Roman" w:hAnsi="Times New Roman"/>
          <w:b/>
          <w:sz w:val="28"/>
          <w:szCs w:val="28"/>
        </w:rPr>
        <w:t xml:space="preserve">: </w:t>
      </w:r>
      <w:r w:rsidR="00716FC2" w:rsidRPr="00570445">
        <w:rPr>
          <w:color w:val="000000"/>
          <w:sz w:val="28"/>
          <w:szCs w:val="28"/>
        </w:rPr>
        <w:t>О развитии сотрудничества с предприятиями оборонно-промышленного комплекса Российской Федерации</w:t>
      </w:r>
      <w:r w:rsidR="00716FC2" w:rsidRPr="005F7CDE">
        <w:rPr>
          <w:bCs/>
          <w:color w:val="000000"/>
          <w:sz w:val="28"/>
          <w:szCs w:val="28"/>
        </w:rPr>
        <w:t>.</w:t>
      </w:r>
    </w:p>
    <w:p w:rsidR="00391388" w:rsidRDefault="00391388" w:rsidP="00391388">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716FC2" w:rsidRPr="00DD2A2A" w:rsidRDefault="00716FC2" w:rsidP="00716FC2">
      <w:pPr>
        <w:widowControl w:val="0"/>
        <w:tabs>
          <w:tab w:val="left" w:pos="1134"/>
        </w:tabs>
        <w:ind w:firstLine="709"/>
        <w:jc w:val="both"/>
        <w:rPr>
          <w:rFonts w:hint="eastAsia"/>
          <w:sz w:val="28"/>
          <w:szCs w:val="28"/>
        </w:rPr>
      </w:pPr>
      <w:r w:rsidRPr="00D25A0E">
        <w:rPr>
          <w:sz w:val="28"/>
          <w:szCs w:val="28"/>
        </w:rPr>
        <w:t xml:space="preserve">В целях обеспечения устойчивости компании к валютным и </w:t>
      </w:r>
      <w:proofErr w:type="spellStart"/>
      <w:r w:rsidRPr="00D25A0E">
        <w:rPr>
          <w:sz w:val="28"/>
          <w:szCs w:val="28"/>
        </w:rPr>
        <w:t>санкционным</w:t>
      </w:r>
      <w:proofErr w:type="spellEnd"/>
      <w:r w:rsidRPr="00D25A0E">
        <w:rPr>
          <w:sz w:val="28"/>
          <w:szCs w:val="28"/>
        </w:rPr>
        <w:t xml:space="preserve"> рискам при реализации инвестиционных программ, а также выполнения поручений Президента Российской Федерации («Перечень поручений по реализации Послания Президента Федеральному Собранию», утв. Президентом Российской Федерации 05.12.2016 № Пр-2346) в рамках диверсификации продукции, выпускаемой организациями оборонно-промышленного комплекса Российской Федерации (далее – ОПК РФ), Единоличному исполнительному органу Общества </w:t>
      </w:r>
      <w:r w:rsidRPr="00DD2A2A">
        <w:rPr>
          <w:sz w:val="28"/>
          <w:szCs w:val="28"/>
        </w:rPr>
        <w:t>обеспечить:</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Проведение анализа технологической зависимости Общества от оборудования, материалов, комплектующих, программного обеспечения и услуг импортного производства c формированием перечня критичных технологий импортного производства и прогнозной потребности на период до 2023 года.</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 xml:space="preserve">Проведение стресс-тестирования применяемых технических решений на объектах Общества, направленного на определение эффективности и устойчивости энергосистемы и ее отдельных узлов в условиях резкого изменения курса иностранной валюты и/или </w:t>
      </w:r>
      <w:proofErr w:type="spellStart"/>
      <w:r w:rsidRPr="00D25A0E">
        <w:rPr>
          <w:rFonts w:ascii="Times New Roman" w:hAnsi="Times New Roman"/>
          <w:sz w:val="28"/>
          <w:szCs w:val="28"/>
        </w:rPr>
        <w:t>санкционных</w:t>
      </w:r>
      <w:proofErr w:type="spellEnd"/>
      <w:r w:rsidRPr="00D25A0E">
        <w:rPr>
          <w:rFonts w:ascii="Times New Roman" w:hAnsi="Times New Roman"/>
          <w:sz w:val="28"/>
          <w:szCs w:val="28"/>
        </w:rPr>
        <w:t xml:space="preserve"> ограничений со стороны иностранных государств. Возникающие риски информационной безопасности отдельно исследовать с уполномоченными государственными службами. Отчет о результатах стресс-тестов представить на рассмотрение </w:t>
      </w:r>
      <w:r w:rsidRPr="00D25A0E">
        <w:rPr>
          <w:rFonts w:ascii="Times New Roman" w:hAnsi="Times New Roman"/>
          <w:sz w:val="28"/>
          <w:szCs w:val="28"/>
        </w:rPr>
        <w:lastRenderedPageBreak/>
        <w:t xml:space="preserve">Совета </w:t>
      </w:r>
      <w:r>
        <w:rPr>
          <w:rFonts w:ascii="Times New Roman" w:hAnsi="Times New Roman"/>
          <w:sz w:val="28"/>
          <w:szCs w:val="28"/>
        </w:rPr>
        <w:t>д</w:t>
      </w:r>
      <w:r w:rsidRPr="00D25A0E">
        <w:rPr>
          <w:rFonts w:ascii="Times New Roman" w:hAnsi="Times New Roman"/>
          <w:sz w:val="28"/>
          <w:szCs w:val="28"/>
        </w:rPr>
        <w:t>иректоров Общества.</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 xml:space="preserve">По итогам моделирования стресс-тестов </w:t>
      </w:r>
      <w:r>
        <w:rPr>
          <w:rFonts w:ascii="Times New Roman" w:hAnsi="Times New Roman"/>
          <w:sz w:val="28"/>
          <w:szCs w:val="28"/>
        </w:rPr>
        <w:t xml:space="preserve">подготовку </w:t>
      </w:r>
      <w:r w:rsidRPr="00D25A0E">
        <w:rPr>
          <w:rFonts w:ascii="Times New Roman" w:hAnsi="Times New Roman"/>
          <w:sz w:val="28"/>
          <w:szCs w:val="28"/>
        </w:rPr>
        <w:t>предложени</w:t>
      </w:r>
      <w:r>
        <w:rPr>
          <w:rFonts w:ascii="Times New Roman" w:hAnsi="Times New Roman"/>
          <w:sz w:val="28"/>
          <w:szCs w:val="28"/>
        </w:rPr>
        <w:t>й</w:t>
      </w:r>
      <w:r w:rsidRPr="00D25A0E">
        <w:rPr>
          <w:rFonts w:ascii="Times New Roman" w:hAnsi="Times New Roman"/>
          <w:sz w:val="28"/>
          <w:szCs w:val="28"/>
        </w:rPr>
        <w:t xml:space="preserve"> для формирования Программы развития альтернативных поставщиков продукции из числа предприятий </w:t>
      </w:r>
      <w:r>
        <w:rPr>
          <w:rFonts w:ascii="Times New Roman" w:hAnsi="Times New Roman"/>
          <w:sz w:val="28"/>
          <w:szCs w:val="28"/>
        </w:rPr>
        <w:t>ОПК РФ</w:t>
      </w:r>
      <w:r w:rsidRPr="00D25A0E">
        <w:rPr>
          <w:rFonts w:ascii="Times New Roman" w:hAnsi="Times New Roman"/>
          <w:sz w:val="28"/>
          <w:szCs w:val="28"/>
        </w:rPr>
        <w:t>, направленной на создание/развитие существующих предприятий ОПК до требуемого уровня технологической зрелости и полного перехода на отечественные решения, программное обеспечение и микроэлектронику.</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Взаимодействие с организациями ОПК РФ по вопросам:</w:t>
      </w:r>
    </w:p>
    <w:p w:rsidR="00716FC2" w:rsidRPr="00D25A0E" w:rsidRDefault="00716FC2" w:rsidP="00716FC2">
      <w:pPr>
        <w:widowControl w:val="0"/>
        <w:tabs>
          <w:tab w:val="left" w:pos="1134"/>
        </w:tabs>
        <w:ind w:firstLine="709"/>
        <w:jc w:val="both"/>
        <w:rPr>
          <w:rFonts w:hint="eastAsia"/>
          <w:sz w:val="28"/>
          <w:szCs w:val="28"/>
        </w:rPr>
      </w:pPr>
      <w:r>
        <w:rPr>
          <w:sz w:val="28"/>
          <w:szCs w:val="28"/>
        </w:rPr>
        <w:t>-</w:t>
      </w:r>
      <w:r>
        <w:rPr>
          <w:sz w:val="28"/>
          <w:szCs w:val="28"/>
        </w:rPr>
        <w:tab/>
      </w:r>
      <w:r w:rsidRPr="00D25A0E">
        <w:rPr>
          <w:sz w:val="28"/>
          <w:szCs w:val="28"/>
        </w:rPr>
        <w:t>формирования перечня базовых технологий, применяемых на объектах электросетевого комплекса, производство которых может быть обеспечено предприятиями ОПК</w:t>
      </w:r>
      <w:r>
        <w:rPr>
          <w:sz w:val="28"/>
          <w:szCs w:val="28"/>
        </w:rPr>
        <w:t xml:space="preserve"> РФ</w:t>
      </w:r>
      <w:r w:rsidRPr="00D25A0E">
        <w:rPr>
          <w:sz w:val="28"/>
          <w:szCs w:val="28"/>
        </w:rPr>
        <w:t>;</w:t>
      </w:r>
    </w:p>
    <w:p w:rsidR="00716FC2" w:rsidRPr="00D25A0E" w:rsidRDefault="00716FC2" w:rsidP="00716FC2">
      <w:pPr>
        <w:widowControl w:val="0"/>
        <w:tabs>
          <w:tab w:val="left" w:pos="1134"/>
        </w:tabs>
        <w:ind w:firstLine="709"/>
        <w:jc w:val="both"/>
        <w:rPr>
          <w:rFonts w:hint="eastAsia"/>
          <w:sz w:val="28"/>
          <w:szCs w:val="28"/>
        </w:rPr>
      </w:pPr>
      <w:r>
        <w:rPr>
          <w:sz w:val="28"/>
          <w:szCs w:val="28"/>
        </w:rPr>
        <w:t>-</w:t>
      </w:r>
      <w:r>
        <w:rPr>
          <w:sz w:val="28"/>
          <w:szCs w:val="28"/>
        </w:rPr>
        <w:tab/>
      </w:r>
      <w:r w:rsidRPr="00D25A0E">
        <w:rPr>
          <w:sz w:val="28"/>
          <w:szCs w:val="28"/>
        </w:rPr>
        <w:t>использования гражданской продукции (работ, услуг), в</w:t>
      </w:r>
      <w:r>
        <w:rPr>
          <w:sz w:val="28"/>
          <w:szCs w:val="28"/>
        </w:rPr>
        <w:t>ыпускаемой организациями ОПК РФ.</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Вынесение на рассмотрение Совета директоров Общества отчета по итогам выполнения пунктов 1-4 настоящего решения.</w:t>
      </w:r>
    </w:p>
    <w:p w:rsidR="00716FC2" w:rsidRPr="00DD2A2A" w:rsidRDefault="00716FC2" w:rsidP="00716FC2">
      <w:pPr>
        <w:widowControl w:val="0"/>
        <w:tabs>
          <w:tab w:val="left" w:pos="1134"/>
        </w:tabs>
        <w:ind w:firstLine="709"/>
        <w:jc w:val="both"/>
        <w:rPr>
          <w:rFonts w:hint="eastAsia"/>
          <w:sz w:val="28"/>
          <w:szCs w:val="28"/>
        </w:rPr>
      </w:pPr>
      <w:r w:rsidRPr="00DD2A2A">
        <w:rPr>
          <w:sz w:val="28"/>
          <w:szCs w:val="28"/>
        </w:rPr>
        <w:t>Срок: в течени</w:t>
      </w:r>
      <w:r>
        <w:rPr>
          <w:sz w:val="28"/>
          <w:szCs w:val="28"/>
        </w:rPr>
        <w:t>е</w:t>
      </w:r>
      <w:r w:rsidRPr="00DD2A2A">
        <w:rPr>
          <w:sz w:val="28"/>
          <w:szCs w:val="28"/>
        </w:rPr>
        <w:t xml:space="preserve"> 1 месяца с момента принятия настоящего решения.</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Своевременное ежегодное информирование Совета директоров Общества об объемах заключаемых Обществом контрактов с организациями ОПК РФ на закупку гражданской продукции (работ, услуг), не относящейся к государственному оборонному заказу.</w:t>
      </w:r>
    </w:p>
    <w:p w:rsidR="00716FC2" w:rsidRPr="005F7CDE" w:rsidRDefault="00716FC2" w:rsidP="00716FC2">
      <w:pPr>
        <w:widowControl w:val="0"/>
        <w:tabs>
          <w:tab w:val="left" w:pos="1134"/>
        </w:tabs>
        <w:ind w:firstLine="709"/>
        <w:jc w:val="both"/>
        <w:rPr>
          <w:rFonts w:hint="eastAsia"/>
          <w:bCs/>
          <w:sz w:val="28"/>
          <w:szCs w:val="28"/>
        </w:rPr>
      </w:pPr>
      <w:r w:rsidRPr="00D25A0E">
        <w:rPr>
          <w:sz w:val="28"/>
          <w:szCs w:val="28"/>
        </w:rPr>
        <w:t>Срок: ежегодно до 15 апреля года, следующего за отчетным.</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Pr="00912F67" w:rsidRDefault="00391388" w:rsidP="00273740">
      <w:pPr>
        <w:pStyle w:val="aa"/>
        <w:spacing w:before="0" w:beforeAutospacing="0" w:after="0" w:afterAutospacing="0"/>
        <w:jc w:val="both"/>
        <w:rPr>
          <w:b/>
          <w:bCs/>
          <w:color w:val="000000"/>
          <w:sz w:val="28"/>
          <w:szCs w:val="28"/>
        </w:rPr>
      </w:pPr>
    </w:p>
    <w:p w:rsidR="009167FC"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Принят</w:t>
      </w:r>
      <w:r w:rsidR="009167FC">
        <w:rPr>
          <w:b/>
          <w:bCs/>
          <w:color w:val="000000"/>
          <w:sz w:val="28"/>
          <w:szCs w:val="28"/>
        </w:rPr>
        <w:t>ы</w:t>
      </w:r>
      <w:r w:rsidRPr="00912F67">
        <w:rPr>
          <w:b/>
          <w:bCs/>
          <w:color w:val="000000"/>
          <w:sz w:val="28"/>
          <w:szCs w:val="28"/>
        </w:rPr>
        <w:t>е решени</w:t>
      </w:r>
      <w:r w:rsidR="009167FC">
        <w:rPr>
          <w:b/>
          <w:bCs/>
          <w:color w:val="000000"/>
          <w:sz w:val="28"/>
          <w:szCs w:val="28"/>
        </w:rPr>
        <w:t>я:</w:t>
      </w:r>
    </w:p>
    <w:p w:rsidR="00273740" w:rsidRDefault="009167FC" w:rsidP="00273740">
      <w:pPr>
        <w:pStyle w:val="aa"/>
        <w:spacing w:before="0" w:beforeAutospacing="0" w:after="0" w:afterAutospacing="0"/>
        <w:jc w:val="both"/>
        <w:rPr>
          <w:b/>
          <w:bCs/>
          <w:color w:val="000000"/>
          <w:sz w:val="28"/>
          <w:szCs w:val="28"/>
        </w:rPr>
      </w:pPr>
      <w:r>
        <w:rPr>
          <w:b/>
          <w:bCs/>
          <w:color w:val="000000"/>
          <w:sz w:val="28"/>
          <w:szCs w:val="28"/>
        </w:rPr>
        <w:t>П</w:t>
      </w:r>
      <w:r w:rsidR="00273740" w:rsidRPr="00912F67">
        <w:rPr>
          <w:b/>
          <w:bCs/>
          <w:color w:val="000000"/>
          <w:sz w:val="28"/>
          <w:szCs w:val="28"/>
        </w:rPr>
        <w:t xml:space="preserve">о вопросу № 1 повестки дня: </w:t>
      </w:r>
    </w:p>
    <w:p w:rsidR="000D5F6F" w:rsidRPr="00C21A67" w:rsidRDefault="000D5F6F" w:rsidP="000D5F6F">
      <w:pPr>
        <w:widowControl w:val="0"/>
        <w:tabs>
          <w:tab w:val="left" w:pos="567"/>
          <w:tab w:val="left" w:pos="851"/>
        </w:tabs>
        <w:ind w:firstLine="709"/>
        <w:jc w:val="both"/>
        <w:rPr>
          <w:rFonts w:hint="eastAsia"/>
          <w:sz w:val="28"/>
          <w:szCs w:val="28"/>
        </w:rPr>
      </w:pPr>
      <w:r w:rsidRPr="00C21A67">
        <w:rPr>
          <w:sz w:val="28"/>
          <w:szCs w:val="28"/>
        </w:rPr>
        <w:t>1. Поручить представителям АО «Янт</w:t>
      </w:r>
      <w:r>
        <w:rPr>
          <w:sz w:val="28"/>
          <w:szCs w:val="28"/>
        </w:rPr>
        <w:t xml:space="preserve">арьэнерго» в Совете директоров </w:t>
      </w:r>
      <w:r w:rsidRPr="00C21A67">
        <w:rPr>
          <w:sz w:val="28"/>
          <w:szCs w:val="28"/>
        </w:rPr>
        <w:t xml:space="preserve">АО «Янтарьэнергосбыт» по вопросу: «Об утверждении Бизнес-плана АО «Янтарьэнергосбыт» на 2019 год и прогнозных показателей на 2020-2023 годы» голосовать «ЗА» принятие следующего решения: </w:t>
      </w:r>
    </w:p>
    <w:p w:rsidR="000D5F6F" w:rsidRPr="00C21A67" w:rsidRDefault="000D5F6F" w:rsidP="000D5F6F">
      <w:pPr>
        <w:widowControl w:val="0"/>
        <w:tabs>
          <w:tab w:val="left" w:pos="567"/>
          <w:tab w:val="left" w:pos="851"/>
        </w:tabs>
        <w:ind w:firstLine="709"/>
        <w:jc w:val="both"/>
        <w:rPr>
          <w:rFonts w:hint="eastAsia"/>
          <w:sz w:val="28"/>
          <w:szCs w:val="28"/>
        </w:rPr>
      </w:pPr>
      <w:r w:rsidRPr="00C21A67">
        <w:rPr>
          <w:sz w:val="28"/>
          <w:szCs w:val="28"/>
        </w:rPr>
        <w:t>1</w:t>
      </w:r>
      <w:r>
        <w:rPr>
          <w:sz w:val="28"/>
          <w:szCs w:val="28"/>
        </w:rPr>
        <w:t xml:space="preserve">.1. Утвердить Бизнес-план </w:t>
      </w:r>
      <w:r w:rsidRPr="00C21A67">
        <w:rPr>
          <w:sz w:val="28"/>
          <w:szCs w:val="28"/>
        </w:rPr>
        <w:t>АО «Янтарьэнергосбыт» на 2019 год и принять к сведению прогнозные показатели Общества на период 2020-2023 годы в соответствии с Приложением к настоящему решению Совета директоров Общества.</w:t>
      </w:r>
    </w:p>
    <w:p w:rsidR="000D5F6F" w:rsidRPr="00C21A67" w:rsidRDefault="000D5F6F" w:rsidP="000D5F6F">
      <w:pPr>
        <w:widowControl w:val="0"/>
        <w:tabs>
          <w:tab w:val="left" w:pos="567"/>
          <w:tab w:val="left" w:pos="851"/>
        </w:tabs>
        <w:ind w:firstLine="709"/>
        <w:jc w:val="both"/>
        <w:rPr>
          <w:rFonts w:hint="eastAsia"/>
          <w:sz w:val="28"/>
          <w:szCs w:val="28"/>
        </w:rPr>
      </w:pPr>
      <w:r w:rsidRPr="00C21A67">
        <w:rPr>
          <w:sz w:val="28"/>
          <w:szCs w:val="28"/>
        </w:rPr>
        <w:t xml:space="preserve">1.2. Обеспечить достижение планового показателя «EBITDA», </w:t>
      </w:r>
      <w:proofErr w:type="spellStart"/>
      <w:r w:rsidRPr="00C21A67">
        <w:rPr>
          <w:sz w:val="28"/>
          <w:szCs w:val="28"/>
        </w:rPr>
        <w:t>непревышение</w:t>
      </w:r>
      <w:proofErr w:type="spellEnd"/>
      <w:r w:rsidRPr="00C21A67">
        <w:rPr>
          <w:sz w:val="28"/>
          <w:szCs w:val="28"/>
        </w:rPr>
        <w:t xml:space="preserve"> показателей «Кредиторская задолженность», «Долг/EBITDA» </w:t>
      </w:r>
      <w:r w:rsidRPr="00C21A67">
        <w:rPr>
          <w:sz w:val="28"/>
          <w:szCs w:val="28"/>
        </w:rPr>
        <w:lastRenderedPageBreak/>
        <w:t>согласно утвержденному Бизнес-плану Общества на 2019 год и прогнозных показателей Общества на период 2020-2023 годы.</w:t>
      </w:r>
    </w:p>
    <w:p w:rsidR="000D5F6F" w:rsidRPr="00C21A67" w:rsidRDefault="000D5F6F" w:rsidP="000D5F6F">
      <w:pPr>
        <w:widowControl w:val="0"/>
        <w:ind w:firstLine="709"/>
        <w:jc w:val="both"/>
        <w:rPr>
          <w:rFonts w:hint="eastAsia"/>
          <w:sz w:val="28"/>
          <w:szCs w:val="28"/>
        </w:rPr>
      </w:pPr>
      <w:r w:rsidRPr="00C21A67">
        <w:rPr>
          <w:sz w:val="28"/>
          <w:szCs w:val="28"/>
        </w:rPr>
        <w:t>2. Поручить представителям АО «Янт</w:t>
      </w:r>
      <w:r>
        <w:rPr>
          <w:sz w:val="28"/>
          <w:szCs w:val="28"/>
        </w:rPr>
        <w:t xml:space="preserve">арьэнерго» в Совете директоров </w:t>
      </w:r>
      <w:r w:rsidRPr="00C21A67">
        <w:rPr>
          <w:sz w:val="28"/>
          <w:szCs w:val="28"/>
        </w:rPr>
        <w:t>АО «Янтарьэнергосервис» по вопросу</w:t>
      </w:r>
      <w:r>
        <w:rPr>
          <w:sz w:val="28"/>
          <w:szCs w:val="28"/>
        </w:rPr>
        <w:t xml:space="preserve">: «Об утверждении Бизнес-плана </w:t>
      </w:r>
      <w:r w:rsidRPr="00C21A67">
        <w:rPr>
          <w:sz w:val="28"/>
          <w:szCs w:val="28"/>
        </w:rPr>
        <w:t xml:space="preserve">АО «Янтарьэнергосервис» на 2019 год и прогнозных показателей на 2020-2023 годы» голосовать «ЗА» принятие следующего решения: </w:t>
      </w:r>
    </w:p>
    <w:p w:rsidR="000D5F6F" w:rsidRPr="00C21A67" w:rsidRDefault="000D5F6F" w:rsidP="000D5F6F">
      <w:pPr>
        <w:widowControl w:val="0"/>
        <w:ind w:firstLine="709"/>
        <w:jc w:val="both"/>
        <w:rPr>
          <w:rFonts w:hint="eastAsia"/>
          <w:sz w:val="28"/>
          <w:szCs w:val="28"/>
        </w:rPr>
      </w:pPr>
      <w:r>
        <w:rPr>
          <w:sz w:val="28"/>
          <w:szCs w:val="28"/>
        </w:rPr>
        <w:t xml:space="preserve">Утвердить Бизнес-план </w:t>
      </w:r>
      <w:r w:rsidRPr="00C21A67">
        <w:rPr>
          <w:sz w:val="28"/>
          <w:szCs w:val="28"/>
        </w:rPr>
        <w:t>АО «Янтарьэнергосервис» на 2019 год и принять к сведению прогнозные показатели Общества на период 2020-2023 годы в соответствии с Приложением к настоящему решению Совета директоров Общества.</w:t>
      </w:r>
    </w:p>
    <w:p w:rsidR="000D5F6F" w:rsidRPr="00C21A67" w:rsidRDefault="000D5F6F" w:rsidP="000D5F6F">
      <w:pPr>
        <w:ind w:firstLine="709"/>
        <w:jc w:val="both"/>
        <w:rPr>
          <w:rFonts w:hint="eastAsia"/>
          <w:sz w:val="28"/>
          <w:szCs w:val="28"/>
        </w:rPr>
      </w:pPr>
      <w:r w:rsidRPr="00C21A67">
        <w:rPr>
          <w:sz w:val="28"/>
          <w:szCs w:val="28"/>
        </w:rPr>
        <w:t>3. Поручить представителям АО «Янт</w:t>
      </w:r>
      <w:r>
        <w:rPr>
          <w:sz w:val="28"/>
          <w:szCs w:val="28"/>
        </w:rPr>
        <w:t xml:space="preserve">арьэнерго» в Совете директоров </w:t>
      </w:r>
      <w:r w:rsidRPr="00C21A67">
        <w:rPr>
          <w:sz w:val="28"/>
          <w:szCs w:val="28"/>
        </w:rPr>
        <w:t>АО</w:t>
      </w:r>
      <w:r>
        <w:rPr>
          <w:sz w:val="28"/>
          <w:szCs w:val="28"/>
        </w:rPr>
        <w:t> </w:t>
      </w:r>
      <w:r w:rsidRPr="00C21A67">
        <w:rPr>
          <w:sz w:val="28"/>
          <w:szCs w:val="28"/>
        </w:rPr>
        <w:t>«Калининградская генерирующая компания» по вопросу</w:t>
      </w:r>
      <w:r>
        <w:rPr>
          <w:sz w:val="28"/>
          <w:szCs w:val="28"/>
        </w:rPr>
        <w:t xml:space="preserve">: «Об утверждении Бизнес-плана </w:t>
      </w:r>
      <w:r w:rsidRPr="00C21A67">
        <w:rPr>
          <w:sz w:val="28"/>
          <w:szCs w:val="28"/>
        </w:rPr>
        <w:t xml:space="preserve">АО «Калининградская генерирующая компания» на 2019 год и прогнозных показателей на 2020-2023 годы» голосовать «ЗА» принятие следующего решения: </w:t>
      </w:r>
    </w:p>
    <w:p w:rsidR="000D5F6F" w:rsidRPr="00C21A67" w:rsidRDefault="000D5F6F" w:rsidP="000D5F6F">
      <w:pPr>
        <w:widowControl w:val="0"/>
        <w:ind w:firstLine="709"/>
        <w:jc w:val="both"/>
        <w:rPr>
          <w:rFonts w:hint="eastAsia"/>
          <w:sz w:val="28"/>
          <w:szCs w:val="28"/>
        </w:rPr>
      </w:pPr>
      <w:r>
        <w:rPr>
          <w:sz w:val="28"/>
          <w:szCs w:val="28"/>
        </w:rPr>
        <w:t xml:space="preserve">3.1. Утвердить Бизнес-план </w:t>
      </w:r>
      <w:r w:rsidRPr="00C21A67">
        <w:rPr>
          <w:sz w:val="28"/>
          <w:szCs w:val="28"/>
        </w:rPr>
        <w:t>АО «Калининградская генерирующая компания» на 2019 год и принять к сведению прогнозные показатели Общества на период 2020-2023 годы в соответствии с Приложением к настоящему решению Совета директоров Общества.</w:t>
      </w:r>
    </w:p>
    <w:p w:rsidR="000D5F6F" w:rsidRPr="00C21A67" w:rsidRDefault="000D5F6F" w:rsidP="000D5F6F">
      <w:pPr>
        <w:ind w:firstLine="709"/>
        <w:jc w:val="both"/>
        <w:rPr>
          <w:rFonts w:hint="eastAsia"/>
          <w:sz w:val="28"/>
          <w:szCs w:val="28"/>
        </w:rPr>
      </w:pPr>
      <w:r w:rsidRPr="00C21A67">
        <w:rPr>
          <w:sz w:val="28"/>
          <w:szCs w:val="28"/>
        </w:rPr>
        <w:t>3.2. Отметить снижение тарифа на реализацию тепловой энергии на 65 руб./Гкал (4%) в 2019 году от факта 2018 года и низкие темпы роста тарифа на период 2020-2023 годы, что не обеспечивает достаточный операционный поток для компенсации накопленного убытка прошлых лет в размере 172 млн рублей и погашение кредиторской задолженности, в том числе перед АО «Янтарьэнерго».</w:t>
      </w:r>
    </w:p>
    <w:p w:rsidR="000D5F6F" w:rsidRPr="00C21A67" w:rsidRDefault="000D5F6F" w:rsidP="000D5F6F">
      <w:pPr>
        <w:ind w:firstLine="709"/>
        <w:jc w:val="both"/>
        <w:rPr>
          <w:rFonts w:hint="eastAsia"/>
          <w:sz w:val="28"/>
          <w:szCs w:val="28"/>
        </w:rPr>
      </w:pPr>
      <w:r w:rsidRPr="00C21A67">
        <w:rPr>
          <w:sz w:val="28"/>
          <w:szCs w:val="28"/>
        </w:rPr>
        <w:t>3.3. П</w:t>
      </w:r>
      <w:r>
        <w:rPr>
          <w:sz w:val="28"/>
          <w:szCs w:val="28"/>
        </w:rPr>
        <w:t xml:space="preserve">оручить Генеральному директору </w:t>
      </w:r>
      <w:r w:rsidRPr="00C21A67">
        <w:rPr>
          <w:sz w:val="28"/>
          <w:szCs w:val="28"/>
        </w:rPr>
        <w:t>АО «Калининградская генерирующая компания»:</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color w:val="000000"/>
          <w:sz w:val="28"/>
          <w:szCs w:val="28"/>
        </w:rPr>
        <w:t xml:space="preserve">– </w:t>
      </w:r>
      <w:r w:rsidRPr="00C21A67">
        <w:rPr>
          <w:rFonts w:ascii="Times New Roman" w:hAnsi="Times New Roman"/>
          <w:sz w:val="28"/>
          <w:szCs w:val="28"/>
        </w:rPr>
        <w:t>разработать План перспективного развития Общества;</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color w:val="000000"/>
          <w:sz w:val="28"/>
          <w:szCs w:val="28"/>
        </w:rPr>
        <w:t xml:space="preserve">– </w:t>
      </w:r>
      <w:r w:rsidRPr="00C21A67">
        <w:rPr>
          <w:rFonts w:ascii="Times New Roman" w:hAnsi="Times New Roman"/>
          <w:sz w:val="28"/>
          <w:szCs w:val="28"/>
        </w:rPr>
        <w:t>принять необходимые меры по достижению целевого значения КПЭ «Снижение удельных операционных расходов (затрат)», рассчитанного в соответствии с утвержденной Методикой расчета и оценки выполне</w:t>
      </w:r>
      <w:r>
        <w:rPr>
          <w:rFonts w:ascii="Times New Roman" w:hAnsi="Times New Roman"/>
          <w:sz w:val="28"/>
          <w:szCs w:val="28"/>
        </w:rPr>
        <w:t xml:space="preserve">ния КПЭ Генерального директора </w:t>
      </w:r>
      <w:r w:rsidRPr="00C21A67">
        <w:rPr>
          <w:rFonts w:ascii="Times New Roman" w:hAnsi="Times New Roman"/>
          <w:sz w:val="28"/>
          <w:szCs w:val="28"/>
        </w:rPr>
        <w:t xml:space="preserve">АО «Калининградская генерирующая компания» (протокол от 30.11.2017 № 4) по итогам 2019 года. </w:t>
      </w:r>
    </w:p>
    <w:p w:rsidR="000D5F6F" w:rsidRPr="00C21A67" w:rsidRDefault="000D5F6F" w:rsidP="000D5F6F">
      <w:pPr>
        <w:ind w:firstLine="709"/>
        <w:jc w:val="both"/>
        <w:rPr>
          <w:rFonts w:hint="eastAsia"/>
          <w:sz w:val="28"/>
          <w:szCs w:val="28"/>
        </w:rPr>
      </w:pPr>
      <w:r w:rsidRPr="00C21A67">
        <w:rPr>
          <w:sz w:val="28"/>
          <w:szCs w:val="28"/>
        </w:rPr>
        <w:t>4. Поручить Генеральному директору АО «Янтарьэнерго» обеспечить рассмотрение на Совете директоров АО «Янтарьэнерго» следующих вопросов:</w:t>
      </w:r>
    </w:p>
    <w:p w:rsidR="000D5F6F" w:rsidRPr="00C21A67" w:rsidRDefault="000D5F6F" w:rsidP="000D5F6F">
      <w:pPr>
        <w:ind w:firstLine="709"/>
        <w:jc w:val="both"/>
        <w:rPr>
          <w:rFonts w:hint="eastAsia"/>
          <w:sz w:val="28"/>
          <w:szCs w:val="28"/>
        </w:rPr>
      </w:pPr>
      <w:r w:rsidRPr="00C21A67">
        <w:rPr>
          <w:sz w:val="28"/>
          <w:szCs w:val="28"/>
        </w:rPr>
        <w:t>4.1. </w:t>
      </w:r>
      <w:r>
        <w:rPr>
          <w:sz w:val="28"/>
          <w:szCs w:val="28"/>
        </w:rPr>
        <w:t xml:space="preserve">О рассмотрении Плана перспективного развития </w:t>
      </w:r>
      <w:r w:rsidRPr="00C21A67">
        <w:rPr>
          <w:sz w:val="28"/>
          <w:szCs w:val="28"/>
        </w:rPr>
        <w:t>АО «Калининградская генерирующая компания».</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rFonts w:ascii="Times New Roman" w:hAnsi="Times New Roman"/>
          <w:sz w:val="28"/>
          <w:szCs w:val="28"/>
        </w:rPr>
        <w:t>Срок: до 01.09.2019.</w:t>
      </w:r>
    </w:p>
    <w:p w:rsidR="000D5F6F" w:rsidRPr="00C21A67" w:rsidRDefault="000D5F6F" w:rsidP="000D5F6F">
      <w:pPr>
        <w:ind w:firstLine="709"/>
        <w:jc w:val="both"/>
        <w:rPr>
          <w:rFonts w:hint="eastAsia"/>
          <w:sz w:val="28"/>
          <w:szCs w:val="28"/>
        </w:rPr>
      </w:pPr>
      <w:r w:rsidRPr="00C21A67">
        <w:rPr>
          <w:sz w:val="28"/>
          <w:szCs w:val="28"/>
        </w:rPr>
        <w:t>4.2. О рассмотрении</w:t>
      </w:r>
      <w:r>
        <w:rPr>
          <w:sz w:val="28"/>
          <w:szCs w:val="28"/>
        </w:rPr>
        <w:t xml:space="preserve"> отчета Генерального директора </w:t>
      </w:r>
      <w:r w:rsidRPr="00C21A67">
        <w:rPr>
          <w:sz w:val="28"/>
          <w:szCs w:val="28"/>
        </w:rPr>
        <w:t>АО «Калининградская генерирующая компания» о причинах формирования высокого уровня кредиторской задолженности, в том числе перед АО «Янтарьэнерго», а также планируемых мероприятиях, обеспечивающих погашение кредиторской задолженности и компенсацию накопленных убытков прошлых лет.</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rFonts w:ascii="Times New Roman" w:hAnsi="Times New Roman"/>
          <w:sz w:val="28"/>
          <w:szCs w:val="28"/>
        </w:rPr>
        <w:t>Срок: до 01.09.2019.</w:t>
      </w:r>
    </w:p>
    <w:p w:rsidR="000D5F6F" w:rsidRPr="00C21A67" w:rsidRDefault="000D5F6F" w:rsidP="000D5F6F">
      <w:pPr>
        <w:ind w:firstLine="709"/>
        <w:jc w:val="both"/>
        <w:rPr>
          <w:rFonts w:hint="eastAsia"/>
          <w:sz w:val="28"/>
          <w:szCs w:val="28"/>
        </w:rPr>
      </w:pPr>
      <w:r w:rsidRPr="00C21A67">
        <w:rPr>
          <w:sz w:val="28"/>
          <w:szCs w:val="28"/>
        </w:rPr>
        <w:lastRenderedPageBreak/>
        <w:t>4.3. О рассмотрении отчета Генера</w:t>
      </w:r>
      <w:r>
        <w:rPr>
          <w:sz w:val="28"/>
          <w:szCs w:val="28"/>
        </w:rPr>
        <w:t xml:space="preserve">льного директора </w:t>
      </w:r>
      <w:r w:rsidRPr="00C21A67">
        <w:rPr>
          <w:sz w:val="28"/>
          <w:szCs w:val="28"/>
        </w:rPr>
        <w:t xml:space="preserve">АО «Калининградская генерирующая компания» об экономическом эффекте от реализации договора лизинга ветроэлектрической станции «Зеленоградская ВЭС». </w:t>
      </w:r>
    </w:p>
    <w:p w:rsidR="000D5F6F" w:rsidRPr="00C21A67" w:rsidRDefault="000D5F6F" w:rsidP="000D5F6F">
      <w:pPr>
        <w:pStyle w:val="a8"/>
        <w:spacing w:after="0" w:line="240" w:lineRule="auto"/>
        <w:ind w:left="0" w:firstLine="709"/>
        <w:jc w:val="both"/>
        <w:rPr>
          <w:rFonts w:ascii="Times New Roman" w:hAnsi="Times New Roman"/>
          <w:sz w:val="28"/>
          <w:szCs w:val="28"/>
        </w:rPr>
      </w:pPr>
      <w:r w:rsidRPr="00C21A67">
        <w:rPr>
          <w:rFonts w:ascii="Times New Roman" w:hAnsi="Times New Roman"/>
          <w:sz w:val="28"/>
          <w:szCs w:val="28"/>
        </w:rPr>
        <w:t>Срок: до 01.09.2019.</w:t>
      </w:r>
    </w:p>
    <w:p w:rsidR="000D5F6F" w:rsidRDefault="000D5F6F" w:rsidP="00273740">
      <w:pPr>
        <w:pStyle w:val="aa"/>
        <w:spacing w:before="0" w:beforeAutospacing="0" w:after="0" w:afterAutospacing="0"/>
        <w:jc w:val="both"/>
        <w:rPr>
          <w:b/>
          <w:bCs/>
          <w:color w:val="000000"/>
          <w:sz w:val="28"/>
          <w:szCs w:val="28"/>
        </w:rPr>
      </w:pPr>
    </w:p>
    <w:p w:rsidR="00391388" w:rsidRDefault="00391388" w:rsidP="00391388">
      <w:pPr>
        <w:pStyle w:val="aa"/>
        <w:spacing w:before="0" w:beforeAutospacing="0" w:after="0" w:afterAutospacing="0"/>
        <w:jc w:val="both"/>
        <w:rPr>
          <w:b/>
          <w:bCs/>
          <w:color w:val="000000"/>
          <w:sz w:val="28"/>
          <w:szCs w:val="28"/>
        </w:rPr>
      </w:pPr>
      <w:r>
        <w:rPr>
          <w:b/>
          <w:bCs/>
          <w:color w:val="000000"/>
          <w:sz w:val="28"/>
          <w:szCs w:val="28"/>
        </w:rPr>
        <w:t>П</w:t>
      </w:r>
      <w:r w:rsidRPr="00912F67">
        <w:rPr>
          <w:b/>
          <w:bCs/>
          <w:color w:val="000000"/>
          <w:sz w:val="28"/>
          <w:szCs w:val="28"/>
        </w:rPr>
        <w:t xml:space="preserve">о вопросу № </w:t>
      </w:r>
      <w:r>
        <w:rPr>
          <w:b/>
          <w:bCs/>
          <w:color w:val="000000"/>
          <w:sz w:val="28"/>
          <w:szCs w:val="28"/>
        </w:rPr>
        <w:t>2</w:t>
      </w:r>
      <w:r w:rsidRPr="00912F67">
        <w:rPr>
          <w:b/>
          <w:bCs/>
          <w:color w:val="000000"/>
          <w:sz w:val="28"/>
          <w:szCs w:val="28"/>
        </w:rPr>
        <w:t xml:space="preserve"> повестки дня: </w:t>
      </w:r>
      <w:r w:rsidR="00716FC2" w:rsidRPr="004929CC">
        <w:rPr>
          <w:bCs/>
          <w:color w:val="000000"/>
          <w:sz w:val="28"/>
          <w:szCs w:val="28"/>
        </w:rPr>
        <w:t xml:space="preserve">Принять к сведению результаты деятельности Комитетов при Совете директоров </w:t>
      </w:r>
      <w:r w:rsidR="00716FC2" w:rsidRPr="00C21A67">
        <w:rPr>
          <w:sz w:val="28"/>
          <w:szCs w:val="28"/>
        </w:rPr>
        <w:t>АО «Янтарьэнерго»</w:t>
      </w:r>
      <w:r w:rsidR="00716FC2">
        <w:rPr>
          <w:sz w:val="28"/>
          <w:szCs w:val="28"/>
        </w:rPr>
        <w:t xml:space="preserve"> </w:t>
      </w:r>
      <w:r w:rsidR="00716FC2">
        <w:rPr>
          <w:bCs/>
          <w:color w:val="000000"/>
          <w:sz w:val="28"/>
          <w:szCs w:val="28"/>
        </w:rPr>
        <w:t>в 2018-</w:t>
      </w:r>
      <w:r w:rsidR="00716FC2" w:rsidRPr="004929CC">
        <w:rPr>
          <w:bCs/>
          <w:color w:val="000000"/>
          <w:sz w:val="28"/>
          <w:szCs w:val="28"/>
        </w:rPr>
        <w:t>2019 корпоративном году в с</w:t>
      </w:r>
      <w:r w:rsidR="00716FC2">
        <w:rPr>
          <w:bCs/>
          <w:color w:val="000000"/>
          <w:sz w:val="28"/>
          <w:szCs w:val="28"/>
        </w:rPr>
        <w:t>оответствии с Приложениями № 1-3</w:t>
      </w:r>
      <w:r w:rsidR="00716FC2" w:rsidRPr="004929CC">
        <w:rPr>
          <w:bCs/>
          <w:color w:val="000000"/>
          <w:sz w:val="28"/>
          <w:szCs w:val="28"/>
        </w:rPr>
        <w:t xml:space="preserve"> к настоящему решению Совета директоров Общества.</w:t>
      </w:r>
    </w:p>
    <w:p w:rsidR="0023574B" w:rsidRDefault="0023574B" w:rsidP="00716FC2">
      <w:pPr>
        <w:widowControl w:val="0"/>
        <w:tabs>
          <w:tab w:val="left" w:pos="709"/>
          <w:tab w:val="left" w:pos="993"/>
        </w:tabs>
        <w:jc w:val="both"/>
        <w:rPr>
          <w:rFonts w:hint="eastAsia"/>
          <w:b/>
          <w:bCs/>
          <w:color w:val="000000"/>
          <w:sz w:val="28"/>
          <w:szCs w:val="28"/>
        </w:rPr>
      </w:pPr>
    </w:p>
    <w:p w:rsidR="00716FC2" w:rsidRPr="00C21A67" w:rsidRDefault="00391388" w:rsidP="00716FC2">
      <w:pPr>
        <w:widowControl w:val="0"/>
        <w:tabs>
          <w:tab w:val="left" w:pos="709"/>
          <w:tab w:val="left" w:pos="993"/>
        </w:tabs>
        <w:jc w:val="both"/>
        <w:rPr>
          <w:rFonts w:hint="eastAsia"/>
          <w:sz w:val="28"/>
          <w:szCs w:val="28"/>
        </w:rPr>
      </w:pPr>
      <w:r>
        <w:rPr>
          <w:b/>
          <w:bCs/>
          <w:color w:val="000000"/>
          <w:sz w:val="28"/>
          <w:szCs w:val="28"/>
        </w:rPr>
        <w:t>По вопросу № 3</w:t>
      </w:r>
      <w:r w:rsidRPr="00912F67">
        <w:rPr>
          <w:b/>
          <w:bCs/>
          <w:color w:val="000000"/>
          <w:sz w:val="28"/>
          <w:szCs w:val="28"/>
        </w:rPr>
        <w:t xml:space="preserve"> повестки дня: </w:t>
      </w:r>
      <w:r w:rsidR="00716FC2" w:rsidRPr="00C21A67">
        <w:rPr>
          <w:sz w:val="28"/>
          <w:szCs w:val="28"/>
        </w:rPr>
        <w:t>Утвердить скорректированный План развития системы управления производственными активами АО «Янтарьэнерго» на 2016-2019 годы в соответствии с Приложе</w:t>
      </w:r>
      <w:r w:rsidR="00716FC2">
        <w:rPr>
          <w:sz w:val="28"/>
          <w:szCs w:val="28"/>
        </w:rPr>
        <w:t>нием № 4</w:t>
      </w:r>
      <w:r w:rsidR="00716FC2" w:rsidRPr="00C21A67">
        <w:rPr>
          <w:sz w:val="28"/>
          <w:szCs w:val="28"/>
        </w:rPr>
        <w:t xml:space="preserve"> к настоящему решению Совета директоров Общества.</w:t>
      </w:r>
    </w:p>
    <w:p w:rsidR="00391388" w:rsidRDefault="00391388" w:rsidP="00391388">
      <w:pPr>
        <w:pStyle w:val="aa"/>
        <w:spacing w:before="0" w:beforeAutospacing="0" w:after="0" w:afterAutospacing="0"/>
        <w:jc w:val="both"/>
        <w:rPr>
          <w:b/>
          <w:bCs/>
          <w:color w:val="000000"/>
          <w:sz w:val="28"/>
          <w:szCs w:val="28"/>
        </w:rPr>
      </w:pPr>
    </w:p>
    <w:p w:rsidR="00391388" w:rsidRDefault="00391388" w:rsidP="00391388">
      <w:pPr>
        <w:pStyle w:val="aa"/>
        <w:spacing w:before="0" w:beforeAutospacing="0" w:after="0" w:afterAutospacing="0"/>
        <w:jc w:val="both"/>
        <w:rPr>
          <w:b/>
          <w:bCs/>
          <w:color w:val="000000"/>
          <w:sz w:val="28"/>
          <w:szCs w:val="28"/>
        </w:rPr>
      </w:pPr>
      <w:r>
        <w:rPr>
          <w:b/>
          <w:bCs/>
          <w:color w:val="000000"/>
          <w:sz w:val="28"/>
          <w:szCs w:val="28"/>
        </w:rPr>
        <w:t>П</w:t>
      </w:r>
      <w:r w:rsidRPr="00912F67">
        <w:rPr>
          <w:b/>
          <w:bCs/>
          <w:color w:val="000000"/>
          <w:sz w:val="28"/>
          <w:szCs w:val="28"/>
        </w:rPr>
        <w:t xml:space="preserve">о вопросу № </w:t>
      </w:r>
      <w:r>
        <w:rPr>
          <w:b/>
          <w:bCs/>
          <w:color w:val="000000"/>
          <w:sz w:val="28"/>
          <w:szCs w:val="28"/>
        </w:rPr>
        <w:t>4</w:t>
      </w:r>
      <w:r w:rsidRPr="00912F67">
        <w:rPr>
          <w:b/>
          <w:bCs/>
          <w:color w:val="000000"/>
          <w:sz w:val="28"/>
          <w:szCs w:val="28"/>
        </w:rPr>
        <w:t xml:space="preserve"> повестки дня: </w:t>
      </w:r>
    </w:p>
    <w:p w:rsidR="00716FC2" w:rsidRPr="0003094D" w:rsidRDefault="00716FC2" w:rsidP="00716FC2">
      <w:pPr>
        <w:pStyle w:val="ab"/>
        <w:widowControl w:val="0"/>
        <w:ind w:firstLine="709"/>
        <w:rPr>
          <w:lang w:eastAsia="ru-RU"/>
        </w:rPr>
      </w:pPr>
      <w:r w:rsidRPr="0003094D">
        <w:t xml:space="preserve">1. Принять к сведению отчет Генерального директора Общества о ходе исполнения реестра непрофильных активов АО «Янтарьэнерго» за 2 квартал 2019 года </w:t>
      </w:r>
      <w:r>
        <w:rPr>
          <w:lang w:eastAsia="ru-RU"/>
        </w:rPr>
        <w:t>в соответствии с Приложением № 5</w:t>
      </w:r>
      <w:r w:rsidRPr="0003094D">
        <w:rPr>
          <w:lang w:eastAsia="ru-RU"/>
        </w:rPr>
        <w:t xml:space="preserve"> к настоящему решению Совета директоров Общества.</w:t>
      </w:r>
    </w:p>
    <w:p w:rsidR="00716FC2" w:rsidRPr="0003094D" w:rsidRDefault="00716FC2" w:rsidP="00716FC2">
      <w:pPr>
        <w:pStyle w:val="ab"/>
        <w:widowControl w:val="0"/>
        <w:ind w:firstLine="709"/>
        <w:rPr>
          <w:lang w:eastAsia="ru-RU"/>
        </w:rPr>
      </w:pPr>
      <w:r w:rsidRPr="0003094D">
        <w:t>2. Утвердить актуализированный реестр непрофильных активов                            АО «Янтарьэнерго» по состоянию на 30.06.2019 в</w:t>
      </w:r>
      <w:r w:rsidRPr="0003094D">
        <w:rPr>
          <w:lang w:eastAsia="ru-RU"/>
        </w:rPr>
        <w:t xml:space="preserve"> соответствии с Пр</w:t>
      </w:r>
      <w:r>
        <w:rPr>
          <w:lang w:eastAsia="ru-RU"/>
        </w:rPr>
        <w:t>иложением № 6</w:t>
      </w:r>
      <w:r w:rsidRPr="0003094D">
        <w:rPr>
          <w:lang w:eastAsia="ru-RU"/>
        </w:rPr>
        <w:t xml:space="preserve"> к настоящему решению Совета директоров Общества.</w:t>
      </w:r>
    </w:p>
    <w:p w:rsidR="00716FC2" w:rsidRDefault="00716FC2" w:rsidP="00391388">
      <w:pPr>
        <w:pStyle w:val="aa"/>
        <w:spacing w:before="0" w:beforeAutospacing="0" w:after="0" w:afterAutospacing="0"/>
        <w:jc w:val="both"/>
        <w:rPr>
          <w:b/>
          <w:bCs/>
          <w:color w:val="000000"/>
          <w:sz w:val="28"/>
          <w:szCs w:val="28"/>
        </w:rPr>
      </w:pPr>
    </w:p>
    <w:p w:rsidR="00716FC2" w:rsidRPr="0003094D" w:rsidRDefault="00391388" w:rsidP="00716FC2">
      <w:pPr>
        <w:widowControl w:val="0"/>
        <w:jc w:val="both"/>
        <w:rPr>
          <w:rFonts w:hint="eastAsia"/>
          <w:sz w:val="28"/>
          <w:szCs w:val="28"/>
        </w:rPr>
      </w:pPr>
      <w:r>
        <w:rPr>
          <w:b/>
          <w:bCs/>
          <w:color w:val="000000"/>
          <w:sz w:val="28"/>
          <w:szCs w:val="28"/>
        </w:rPr>
        <w:t>По вопросу № 5</w:t>
      </w:r>
      <w:r w:rsidRPr="00912F67">
        <w:rPr>
          <w:b/>
          <w:bCs/>
          <w:color w:val="000000"/>
          <w:sz w:val="28"/>
          <w:szCs w:val="28"/>
        </w:rPr>
        <w:t xml:space="preserve"> повестки дня: </w:t>
      </w:r>
      <w:r w:rsidR="00716FC2" w:rsidRPr="0003094D">
        <w:rPr>
          <w:sz w:val="28"/>
          <w:szCs w:val="28"/>
        </w:rPr>
        <w:t xml:space="preserve">Утвердить отчет Генерального директора Общества о реализации Программы инновационного развития АО «Янтарьэнерго» в 2018 году в </w:t>
      </w:r>
      <w:r w:rsidR="00716FC2">
        <w:rPr>
          <w:bCs/>
          <w:sz w:val="28"/>
          <w:szCs w:val="28"/>
        </w:rPr>
        <w:t>соответствии с Приложением № 7</w:t>
      </w:r>
      <w:r w:rsidR="00716FC2" w:rsidRPr="0003094D">
        <w:rPr>
          <w:bCs/>
          <w:sz w:val="28"/>
          <w:szCs w:val="28"/>
        </w:rPr>
        <w:t xml:space="preserve"> к настоящему решению Совета директоров Общества.</w:t>
      </w:r>
    </w:p>
    <w:p w:rsidR="00391388" w:rsidRDefault="00391388" w:rsidP="00391388">
      <w:pPr>
        <w:pStyle w:val="aa"/>
        <w:spacing w:before="0" w:beforeAutospacing="0" w:after="0" w:afterAutospacing="0"/>
        <w:jc w:val="both"/>
        <w:rPr>
          <w:b/>
          <w:bCs/>
          <w:color w:val="000000"/>
          <w:sz w:val="28"/>
          <w:szCs w:val="28"/>
        </w:rPr>
      </w:pPr>
    </w:p>
    <w:p w:rsidR="00391388" w:rsidRDefault="00391388" w:rsidP="00391388">
      <w:pPr>
        <w:pStyle w:val="aa"/>
        <w:spacing w:before="0" w:beforeAutospacing="0" w:after="0" w:afterAutospacing="0"/>
        <w:jc w:val="both"/>
        <w:rPr>
          <w:b/>
          <w:bCs/>
          <w:color w:val="000000"/>
          <w:sz w:val="28"/>
          <w:szCs w:val="28"/>
        </w:rPr>
      </w:pPr>
      <w:r>
        <w:rPr>
          <w:b/>
          <w:bCs/>
          <w:color w:val="000000"/>
          <w:sz w:val="28"/>
          <w:szCs w:val="28"/>
        </w:rPr>
        <w:t>По вопросу № 6</w:t>
      </w:r>
      <w:r w:rsidRPr="00912F67">
        <w:rPr>
          <w:b/>
          <w:bCs/>
          <w:color w:val="000000"/>
          <w:sz w:val="28"/>
          <w:szCs w:val="28"/>
        </w:rPr>
        <w:t xml:space="preserve"> повестки дня: </w:t>
      </w:r>
    </w:p>
    <w:p w:rsidR="00716FC2" w:rsidRPr="00DD2A2A" w:rsidRDefault="00716FC2" w:rsidP="00716FC2">
      <w:pPr>
        <w:widowControl w:val="0"/>
        <w:tabs>
          <w:tab w:val="left" w:pos="1134"/>
        </w:tabs>
        <w:ind w:firstLine="709"/>
        <w:jc w:val="both"/>
        <w:rPr>
          <w:rFonts w:hint="eastAsia"/>
          <w:sz w:val="28"/>
          <w:szCs w:val="28"/>
        </w:rPr>
      </w:pPr>
      <w:r w:rsidRPr="00D25A0E">
        <w:rPr>
          <w:sz w:val="28"/>
          <w:szCs w:val="28"/>
        </w:rPr>
        <w:t xml:space="preserve">В целях обеспечения устойчивости компании к валютным и </w:t>
      </w:r>
      <w:proofErr w:type="spellStart"/>
      <w:r w:rsidRPr="00D25A0E">
        <w:rPr>
          <w:sz w:val="28"/>
          <w:szCs w:val="28"/>
        </w:rPr>
        <w:t>санкционным</w:t>
      </w:r>
      <w:proofErr w:type="spellEnd"/>
      <w:r w:rsidRPr="00D25A0E">
        <w:rPr>
          <w:sz w:val="28"/>
          <w:szCs w:val="28"/>
        </w:rPr>
        <w:t xml:space="preserve"> рискам при реализации инвестиционных программ, а также выполнения поручений Президента Российской Федерации («Перечень поручений по реализации Послания Президента Федеральному Собранию», утв. Президентом Российской Федерации 05.12.2016 № Пр-2346) в рамках диверсификации продукции, выпускаемой организациями оборонно-промышленного комплекса Российской Федерации (далее – ОПК РФ), Единоличному исполнительному органу Общества </w:t>
      </w:r>
      <w:r w:rsidRPr="00DD2A2A">
        <w:rPr>
          <w:sz w:val="28"/>
          <w:szCs w:val="28"/>
        </w:rPr>
        <w:t>обеспечить:</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Проведение анализа технологической зависимости Общества от оборудования, материалов, комплектующих, программного обеспечения и услуг импортного производства c формированием перечня критичных технологий импортного производства и прогнозной потребности на период до 2023 года.</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 xml:space="preserve">Проведение стресс-тестирования применяемых технических решений </w:t>
      </w:r>
      <w:r w:rsidRPr="00D25A0E">
        <w:rPr>
          <w:rFonts w:ascii="Times New Roman" w:hAnsi="Times New Roman"/>
          <w:sz w:val="28"/>
          <w:szCs w:val="28"/>
        </w:rPr>
        <w:lastRenderedPageBreak/>
        <w:t xml:space="preserve">на объектах Общества, направленного на определение эффективности и устойчивости энергосистемы и ее отдельных узлов в условиях резкого изменения курса иностранной валюты и/или </w:t>
      </w:r>
      <w:proofErr w:type="spellStart"/>
      <w:r w:rsidRPr="00D25A0E">
        <w:rPr>
          <w:rFonts w:ascii="Times New Roman" w:hAnsi="Times New Roman"/>
          <w:sz w:val="28"/>
          <w:szCs w:val="28"/>
        </w:rPr>
        <w:t>санкционных</w:t>
      </w:r>
      <w:proofErr w:type="spellEnd"/>
      <w:r w:rsidRPr="00D25A0E">
        <w:rPr>
          <w:rFonts w:ascii="Times New Roman" w:hAnsi="Times New Roman"/>
          <w:sz w:val="28"/>
          <w:szCs w:val="28"/>
        </w:rPr>
        <w:t xml:space="preserve"> ограничений со стороны иностранных государств. Возникающие риски информационной безопасности отдельно исследовать с уполномоченными государственными службами. Отчет о результатах стресс-тестов представить на рассмотрение Совета </w:t>
      </w:r>
      <w:r>
        <w:rPr>
          <w:rFonts w:ascii="Times New Roman" w:hAnsi="Times New Roman"/>
          <w:sz w:val="28"/>
          <w:szCs w:val="28"/>
        </w:rPr>
        <w:t>д</w:t>
      </w:r>
      <w:r w:rsidRPr="00D25A0E">
        <w:rPr>
          <w:rFonts w:ascii="Times New Roman" w:hAnsi="Times New Roman"/>
          <w:sz w:val="28"/>
          <w:szCs w:val="28"/>
        </w:rPr>
        <w:t>иректоров Общества.</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 xml:space="preserve">По итогам моделирования стресс-тестов </w:t>
      </w:r>
      <w:r>
        <w:rPr>
          <w:rFonts w:ascii="Times New Roman" w:hAnsi="Times New Roman"/>
          <w:sz w:val="28"/>
          <w:szCs w:val="28"/>
        </w:rPr>
        <w:t xml:space="preserve">подготовку </w:t>
      </w:r>
      <w:r w:rsidRPr="00D25A0E">
        <w:rPr>
          <w:rFonts w:ascii="Times New Roman" w:hAnsi="Times New Roman"/>
          <w:sz w:val="28"/>
          <w:szCs w:val="28"/>
        </w:rPr>
        <w:t>предложени</w:t>
      </w:r>
      <w:r>
        <w:rPr>
          <w:rFonts w:ascii="Times New Roman" w:hAnsi="Times New Roman"/>
          <w:sz w:val="28"/>
          <w:szCs w:val="28"/>
        </w:rPr>
        <w:t>й</w:t>
      </w:r>
      <w:r w:rsidRPr="00D25A0E">
        <w:rPr>
          <w:rFonts w:ascii="Times New Roman" w:hAnsi="Times New Roman"/>
          <w:sz w:val="28"/>
          <w:szCs w:val="28"/>
        </w:rPr>
        <w:t xml:space="preserve"> для формирования Программы развития альтернативных поставщиков продукции из числа предприятий </w:t>
      </w:r>
      <w:r>
        <w:rPr>
          <w:rFonts w:ascii="Times New Roman" w:hAnsi="Times New Roman"/>
          <w:sz w:val="28"/>
          <w:szCs w:val="28"/>
        </w:rPr>
        <w:t>ОПК РФ</w:t>
      </w:r>
      <w:r w:rsidRPr="00D25A0E">
        <w:rPr>
          <w:rFonts w:ascii="Times New Roman" w:hAnsi="Times New Roman"/>
          <w:sz w:val="28"/>
          <w:szCs w:val="28"/>
        </w:rPr>
        <w:t>, направленной на создание/развитие существующих предприятий ОПК до требуемого уровня технологической зрелости и полного перехода на отечественные решения, программное обеспечение и микроэлектронику.</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Взаимодействие с организациями ОПК РФ по вопросам:</w:t>
      </w:r>
    </w:p>
    <w:p w:rsidR="00716FC2" w:rsidRPr="00D25A0E" w:rsidRDefault="00716FC2" w:rsidP="00716FC2">
      <w:pPr>
        <w:widowControl w:val="0"/>
        <w:tabs>
          <w:tab w:val="left" w:pos="1134"/>
        </w:tabs>
        <w:ind w:firstLine="709"/>
        <w:jc w:val="both"/>
        <w:rPr>
          <w:rFonts w:hint="eastAsia"/>
          <w:sz w:val="28"/>
          <w:szCs w:val="28"/>
        </w:rPr>
      </w:pPr>
      <w:r>
        <w:rPr>
          <w:sz w:val="28"/>
          <w:szCs w:val="28"/>
        </w:rPr>
        <w:t>-</w:t>
      </w:r>
      <w:r>
        <w:rPr>
          <w:sz w:val="28"/>
          <w:szCs w:val="28"/>
        </w:rPr>
        <w:tab/>
      </w:r>
      <w:r w:rsidRPr="00D25A0E">
        <w:rPr>
          <w:sz w:val="28"/>
          <w:szCs w:val="28"/>
        </w:rPr>
        <w:t>формирования перечня базовых технологий, применяемых на объектах электросетевого комплекса, производство которых может быть обеспечено предприятиями ОПК</w:t>
      </w:r>
      <w:r>
        <w:rPr>
          <w:sz w:val="28"/>
          <w:szCs w:val="28"/>
        </w:rPr>
        <w:t xml:space="preserve"> РФ</w:t>
      </w:r>
      <w:r w:rsidRPr="00D25A0E">
        <w:rPr>
          <w:sz w:val="28"/>
          <w:szCs w:val="28"/>
        </w:rPr>
        <w:t>;</w:t>
      </w:r>
    </w:p>
    <w:p w:rsidR="00716FC2" w:rsidRPr="00D25A0E" w:rsidRDefault="00716FC2" w:rsidP="00716FC2">
      <w:pPr>
        <w:widowControl w:val="0"/>
        <w:tabs>
          <w:tab w:val="left" w:pos="1134"/>
        </w:tabs>
        <w:ind w:firstLine="709"/>
        <w:jc w:val="both"/>
        <w:rPr>
          <w:rFonts w:hint="eastAsia"/>
          <w:sz w:val="28"/>
          <w:szCs w:val="28"/>
        </w:rPr>
      </w:pPr>
      <w:r>
        <w:rPr>
          <w:sz w:val="28"/>
          <w:szCs w:val="28"/>
        </w:rPr>
        <w:t>-</w:t>
      </w:r>
      <w:r>
        <w:rPr>
          <w:sz w:val="28"/>
          <w:szCs w:val="28"/>
        </w:rPr>
        <w:tab/>
      </w:r>
      <w:r w:rsidRPr="00D25A0E">
        <w:rPr>
          <w:sz w:val="28"/>
          <w:szCs w:val="28"/>
        </w:rPr>
        <w:t>использования гражданской продукции (работ, услуг), в</w:t>
      </w:r>
      <w:r>
        <w:rPr>
          <w:sz w:val="28"/>
          <w:szCs w:val="28"/>
        </w:rPr>
        <w:t>ыпускаемой организациями ОПК РФ.</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Вынесение на рассмотрение Совета директоров Общества отчета по итогам выполнения пунктов 1-4 настоящего решения.</w:t>
      </w:r>
    </w:p>
    <w:p w:rsidR="00716FC2" w:rsidRPr="00DD2A2A" w:rsidRDefault="00716FC2" w:rsidP="00716FC2">
      <w:pPr>
        <w:widowControl w:val="0"/>
        <w:tabs>
          <w:tab w:val="left" w:pos="1134"/>
        </w:tabs>
        <w:ind w:firstLine="709"/>
        <w:jc w:val="both"/>
        <w:rPr>
          <w:rFonts w:hint="eastAsia"/>
          <w:sz w:val="28"/>
          <w:szCs w:val="28"/>
        </w:rPr>
      </w:pPr>
      <w:r w:rsidRPr="00DD2A2A">
        <w:rPr>
          <w:sz w:val="28"/>
          <w:szCs w:val="28"/>
        </w:rPr>
        <w:t>Срок: в течени</w:t>
      </w:r>
      <w:r>
        <w:rPr>
          <w:sz w:val="28"/>
          <w:szCs w:val="28"/>
        </w:rPr>
        <w:t>е</w:t>
      </w:r>
      <w:r w:rsidRPr="00DD2A2A">
        <w:rPr>
          <w:sz w:val="28"/>
          <w:szCs w:val="28"/>
        </w:rPr>
        <w:t xml:space="preserve"> 1 месяца с момента принятия настоящего решения.</w:t>
      </w:r>
    </w:p>
    <w:p w:rsidR="00716FC2" w:rsidRPr="00D25A0E" w:rsidRDefault="00716FC2" w:rsidP="00716FC2">
      <w:pPr>
        <w:pStyle w:val="a8"/>
        <w:widowControl w:val="0"/>
        <w:numPr>
          <w:ilvl w:val="0"/>
          <w:numId w:val="4"/>
        </w:numPr>
        <w:tabs>
          <w:tab w:val="left" w:pos="1134"/>
        </w:tabs>
        <w:spacing w:after="0" w:line="240" w:lineRule="auto"/>
        <w:ind w:left="0" w:firstLine="709"/>
        <w:jc w:val="both"/>
        <w:rPr>
          <w:rFonts w:ascii="Times New Roman" w:hAnsi="Times New Roman"/>
          <w:sz w:val="28"/>
          <w:szCs w:val="28"/>
        </w:rPr>
      </w:pPr>
      <w:r w:rsidRPr="00D25A0E">
        <w:rPr>
          <w:rFonts w:ascii="Times New Roman" w:hAnsi="Times New Roman"/>
          <w:sz w:val="28"/>
          <w:szCs w:val="28"/>
        </w:rPr>
        <w:t>Своевременное ежегодное информирование Совета директоров Общества об объемах заключаемых Обществом контрактов с организациями ОПК РФ на закупку гражданской продукции (работ, услуг), не относящейся к государственному оборонному заказу.</w:t>
      </w:r>
    </w:p>
    <w:p w:rsidR="00716FC2" w:rsidRPr="005F7CDE" w:rsidRDefault="00716FC2" w:rsidP="00716FC2">
      <w:pPr>
        <w:widowControl w:val="0"/>
        <w:tabs>
          <w:tab w:val="left" w:pos="1134"/>
        </w:tabs>
        <w:ind w:firstLine="709"/>
        <w:jc w:val="both"/>
        <w:rPr>
          <w:rFonts w:hint="eastAsia"/>
          <w:bCs/>
          <w:sz w:val="28"/>
          <w:szCs w:val="28"/>
        </w:rPr>
      </w:pPr>
      <w:r w:rsidRPr="00D25A0E">
        <w:rPr>
          <w:sz w:val="28"/>
          <w:szCs w:val="28"/>
        </w:rPr>
        <w:t>Срок: ежегодно до 15 апреля года, следующего за отчетным.</w:t>
      </w:r>
    </w:p>
    <w:p w:rsidR="000E3995" w:rsidRDefault="000E3995"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sidR="00E95293">
        <w:rPr>
          <w:rFonts w:eastAsiaTheme="minorHAnsi"/>
          <w:bCs/>
          <w:color w:val="000000"/>
          <w:sz w:val="28"/>
          <w:szCs w:val="28"/>
          <w:lang w:eastAsia="en-US"/>
        </w:rPr>
        <w:t xml:space="preserve"> 02</w:t>
      </w:r>
      <w:r>
        <w:rPr>
          <w:rFonts w:eastAsiaTheme="minorHAnsi"/>
          <w:bCs/>
          <w:color w:val="000000"/>
          <w:sz w:val="28"/>
          <w:szCs w:val="28"/>
          <w:lang w:eastAsia="en-US"/>
        </w:rPr>
        <w:t xml:space="preserve"> </w:t>
      </w:r>
      <w:r w:rsidR="009167FC">
        <w:rPr>
          <w:rFonts w:eastAsiaTheme="minorHAnsi"/>
          <w:bCs/>
          <w:color w:val="000000"/>
          <w:sz w:val="28"/>
          <w:szCs w:val="28"/>
          <w:lang w:eastAsia="en-US"/>
        </w:rPr>
        <w:t>сентября</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11017"/>
    <w:multiLevelType w:val="hybridMultilevel"/>
    <w:tmpl w:val="446C5A68"/>
    <w:lvl w:ilvl="0" w:tplc="18ACE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E028AD"/>
    <w:multiLevelType w:val="hybridMultilevel"/>
    <w:tmpl w:val="D6F28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801D3"/>
    <w:rsid w:val="000947FF"/>
    <w:rsid w:val="000D5F6F"/>
    <w:rsid w:val="000E3995"/>
    <w:rsid w:val="001A10E4"/>
    <w:rsid w:val="0023574B"/>
    <w:rsid w:val="00272131"/>
    <w:rsid w:val="00273740"/>
    <w:rsid w:val="00344B8C"/>
    <w:rsid w:val="00391388"/>
    <w:rsid w:val="00470765"/>
    <w:rsid w:val="004F77AA"/>
    <w:rsid w:val="00501E6A"/>
    <w:rsid w:val="00524FF4"/>
    <w:rsid w:val="005270F2"/>
    <w:rsid w:val="005D3F85"/>
    <w:rsid w:val="00602EEC"/>
    <w:rsid w:val="006909F9"/>
    <w:rsid w:val="00716FC2"/>
    <w:rsid w:val="00760350"/>
    <w:rsid w:val="007D775A"/>
    <w:rsid w:val="008A27AA"/>
    <w:rsid w:val="008F035A"/>
    <w:rsid w:val="009167FC"/>
    <w:rsid w:val="009F0584"/>
    <w:rsid w:val="00A37ADC"/>
    <w:rsid w:val="00A46A4C"/>
    <w:rsid w:val="00A757F5"/>
    <w:rsid w:val="00A80413"/>
    <w:rsid w:val="00AE1935"/>
    <w:rsid w:val="00AF4763"/>
    <w:rsid w:val="00B0563F"/>
    <w:rsid w:val="00B11EF0"/>
    <w:rsid w:val="00C55C20"/>
    <w:rsid w:val="00CE367F"/>
    <w:rsid w:val="00D50BB4"/>
    <w:rsid w:val="00E95293"/>
    <w:rsid w:val="00F667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customStyle="1" w:styleId="ab">
    <w:name w:val="#Основной"/>
    <w:basedOn w:val="a"/>
    <w:link w:val="ac"/>
    <w:uiPriority w:val="1"/>
    <w:qFormat/>
    <w:rsid w:val="00716FC2"/>
    <w:pPr>
      <w:ind w:firstLine="680"/>
      <w:jc w:val="both"/>
    </w:pPr>
    <w:rPr>
      <w:rFonts w:ascii="Times New Roman" w:eastAsia="Times New Roman" w:hAnsi="Times New Roman" w:cs="Times New Roman"/>
      <w:kern w:val="0"/>
      <w:sz w:val="28"/>
      <w:szCs w:val="28"/>
      <w:lang w:eastAsia="en-US" w:bidi="ar-SA"/>
    </w:rPr>
  </w:style>
  <w:style w:type="character" w:customStyle="1" w:styleId="ac">
    <w:name w:val="#Основной Знак"/>
    <w:link w:val="ab"/>
    <w:uiPriority w:val="1"/>
    <w:rsid w:val="00716FC2"/>
    <w:rPr>
      <w:rFonts w:ascii="Times New Roman" w:eastAsia="Times New Roman" w:hAnsi="Times New Roman" w:cs="Times New Roman"/>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2940</Words>
  <Characters>16763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Царева Наталья Викторовна</cp:lastModifiedBy>
  <cp:revision>22</cp:revision>
  <cp:lastPrinted>2019-08-13T11:29:00Z</cp:lastPrinted>
  <dcterms:created xsi:type="dcterms:W3CDTF">2019-07-30T12:21:00Z</dcterms:created>
  <dcterms:modified xsi:type="dcterms:W3CDTF">2019-09-06T12:26:00Z</dcterms:modified>
  <dc:language>ru-RU</dc:language>
</cp:coreProperties>
</file>