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7019FE" w:rsidP="006909F9">
      <w:pPr>
        <w:jc w:val="center"/>
        <w:rPr>
          <w:rFonts w:eastAsiaTheme="minorHAnsi"/>
          <w:b/>
          <w:bCs/>
          <w:sz w:val="28"/>
          <w:szCs w:val="28"/>
          <w:lang w:eastAsia="en-US"/>
        </w:rPr>
      </w:pPr>
      <w:r>
        <w:rPr>
          <w:rFonts w:eastAsiaTheme="minorHAnsi"/>
          <w:b/>
          <w:bCs/>
          <w:sz w:val="28"/>
          <w:szCs w:val="28"/>
          <w:lang w:eastAsia="en-US"/>
        </w:rPr>
        <w:t>0</w:t>
      </w:r>
      <w:r w:rsidR="003877C5">
        <w:rPr>
          <w:rFonts w:eastAsiaTheme="minorHAnsi"/>
          <w:b/>
          <w:bCs/>
          <w:sz w:val="28"/>
          <w:szCs w:val="28"/>
          <w:lang w:eastAsia="en-US"/>
        </w:rPr>
        <w:t>7</w:t>
      </w:r>
      <w:r w:rsidR="006909F9" w:rsidRPr="0088629E">
        <w:rPr>
          <w:rFonts w:eastAsiaTheme="minorHAnsi"/>
          <w:b/>
          <w:bCs/>
          <w:sz w:val="28"/>
          <w:szCs w:val="28"/>
          <w:lang w:eastAsia="en-US"/>
        </w:rPr>
        <w:t>.</w:t>
      </w:r>
      <w:r w:rsidR="00185B47">
        <w:rPr>
          <w:rFonts w:eastAsiaTheme="minorHAnsi"/>
          <w:b/>
          <w:bCs/>
          <w:sz w:val="28"/>
          <w:szCs w:val="28"/>
          <w:lang w:eastAsia="en-US"/>
        </w:rPr>
        <w:t>0</w:t>
      </w:r>
      <w:r>
        <w:rPr>
          <w:rFonts w:eastAsiaTheme="minorHAnsi"/>
          <w:b/>
          <w:bCs/>
          <w:sz w:val="28"/>
          <w:szCs w:val="28"/>
          <w:lang w:eastAsia="en-US"/>
        </w:rPr>
        <w:t>4</w:t>
      </w:r>
      <w:r w:rsidR="006909F9" w:rsidRPr="0088629E">
        <w:rPr>
          <w:rFonts w:eastAsiaTheme="minorHAnsi"/>
          <w:b/>
          <w:bCs/>
          <w:sz w:val="28"/>
          <w:szCs w:val="28"/>
          <w:lang w:eastAsia="en-US"/>
        </w:rPr>
        <w:t>.20</w:t>
      </w:r>
      <w:r w:rsidR="00472C77">
        <w:rPr>
          <w:rFonts w:eastAsiaTheme="minorHAnsi"/>
          <w:b/>
          <w:bCs/>
          <w:sz w:val="28"/>
          <w:szCs w:val="28"/>
          <w:lang w:eastAsia="en-US"/>
        </w:rPr>
        <w:t>2</w:t>
      </w:r>
      <w:r w:rsidR="00185B47">
        <w:rPr>
          <w:rFonts w:eastAsiaTheme="minorHAnsi"/>
          <w:b/>
          <w:bCs/>
          <w:sz w:val="28"/>
          <w:szCs w:val="28"/>
          <w:lang w:eastAsia="en-US"/>
        </w:rPr>
        <w:t>1</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88238A">
        <w:rPr>
          <w:rFonts w:eastAsiaTheme="minorHAnsi"/>
          <w:b/>
          <w:bCs/>
          <w:sz w:val="28"/>
          <w:szCs w:val="28"/>
          <w:lang w:eastAsia="en-US"/>
        </w:rPr>
        <w:t>5</w:t>
      </w:r>
      <w:r w:rsidR="003877C5">
        <w:rPr>
          <w:rFonts w:eastAsiaTheme="minorHAnsi"/>
          <w:b/>
          <w:bCs/>
          <w:sz w:val="28"/>
          <w:szCs w:val="28"/>
          <w:lang w:eastAsia="en-US"/>
        </w:rPr>
        <w:t>9</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D19A1" w:rsidRPr="008E5ECB" w:rsidRDefault="008D19A1" w:rsidP="008E5ECB">
      <w:pPr>
        <w:jc w:val="both"/>
        <w:rPr>
          <w:rFonts w:eastAsiaTheme="minorHAnsi"/>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1461FA" w:rsidRPr="001461FA" w:rsidRDefault="001461FA" w:rsidP="001461FA">
      <w:pPr>
        <w:numPr>
          <w:ilvl w:val="0"/>
          <w:numId w:val="38"/>
        </w:numPr>
        <w:ind w:left="714" w:hanging="357"/>
        <w:contextualSpacing/>
        <w:jc w:val="both"/>
        <w:rPr>
          <w:rFonts w:ascii="Times New Roman" w:eastAsia="Calibri" w:hAnsi="Times New Roman" w:cs="Times New Roman"/>
          <w:kern w:val="0"/>
          <w:sz w:val="28"/>
          <w:szCs w:val="28"/>
          <w:lang w:eastAsia="en-US" w:bidi="ar-SA"/>
        </w:rPr>
      </w:pPr>
      <w:r w:rsidRPr="001461FA">
        <w:rPr>
          <w:rFonts w:ascii="Times New Roman" w:eastAsia="Calibri" w:hAnsi="Times New Roman" w:cs="Times New Roman"/>
          <w:kern w:val="0"/>
          <w:sz w:val="28"/>
          <w:szCs w:val="28"/>
          <w:lang w:eastAsia="en-US" w:bidi="ar-SA"/>
        </w:rPr>
        <w:t>О рассмотрении Отчета генерального директора Общества об исполнении реестра непрофильных активов за 4 квартал 2020 и 2020 год и утверждении актуализированного Реестра непрофильных активов Общества по состоянию на 31.12.2020.</w:t>
      </w:r>
    </w:p>
    <w:p w:rsidR="001461FA" w:rsidRPr="001461FA" w:rsidRDefault="001461FA" w:rsidP="001461FA">
      <w:pPr>
        <w:numPr>
          <w:ilvl w:val="0"/>
          <w:numId w:val="38"/>
        </w:numPr>
        <w:ind w:left="714" w:hanging="357"/>
        <w:contextualSpacing/>
        <w:jc w:val="both"/>
        <w:rPr>
          <w:rFonts w:ascii="Times New Roman" w:eastAsia="Calibri" w:hAnsi="Times New Roman" w:cs="Times New Roman"/>
          <w:kern w:val="0"/>
          <w:sz w:val="28"/>
          <w:szCs w:val="28"/>
          <w:lang w:eastAsia="en-US" w:bidi="ar-SA"/>
        </w:rPr>
      </w:pPr>
      <w:r w:rsidRPr="001461FA">
        <w:rPr>
          <w:rFonts w:ascii="Times New Roman" w:eastAsia="Calibri" w:hAnsi="Times New Roman" w:cs="Times New Roman"/>
          <w:kern w:val="0"/>
          <w:sz w:val="28"/>
          <w:szCs w:val="28"/>
          <w:lang w:eastAsia="en-US" w:bidi="ar-SA"/>
        </w:rPr>
        <w:t>О рассмотрении результатов антикоррупционного мониторинга в                 АО «Янтарьэнерго» по итогам 2020 года.</w:t>
      </w:r>
    </w:p>
    <w:p w:rsidR="001461FA" w:rsidRPr="001461FA" w:rsidRDefault="001461FA" w:rsidP="001461FA">
      <w:pPr>
        <w:widowControl w:val="0"/>
        <w:numPr>
          <w:ilvl w:val="0"/>
          <w:numId w:val="38"/>
        </w:numPr>
        <w:jc w:val="both"/>
        <w:rPr>
          <w:rFonts w:ascii="Times New Roman" w:eastAsia="Times New Roman" w:hAnsi="Times New Roman" w:cs="Times New Roman"/>
          <w:kern w:val="0"/>
          <w:sz w:val="28"/>
          <w:szCs w:val="28"/>
          <w:lang w:eastAsia="ru-RU" w:bidi="ar-SA"/>
        </w:rPr>
      </w:pPr>
      <w:r w:rsidRPr="001461FA">
        <w:rPr>
          <w:rFonts w:ascii="Times New Roman" w:eastAsia="Times New Roman" w:hAnsi="Times New Roman" w:cs="Times New Roman"/>
          <w:kern w:val="0"/>
          <w:sz w:val="28"/>
          <w:szCs w:val="28"/>
          <w:lang w:eastAsia="ru-RU" w:bidi="ar-SA"/>
        </w:rPr>
        <w:t>О рассмотрении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по состоянию на 01.01.2021.</w:t>
      </w:r>
    </w:p>
    <w:p w:rsidR="001461FA" w:rsidRPr="001461FA" w:rsidRDefault="001461FA" w:rsidP="001461FA">
      <w:pPr>
        <w:numPr>
          <w:ilvl w:val="0"/>
          <w:numId w:val="38"/>
        </w:numPr>
        <w:ind w:left="714" w:hanging="357"/>
        <w:contextualSpacing/>
        <w:jc w:val="both"/>
        <w:rPr>
          <w:rFonts w:ascii="Times New Roman" w:eastAsia="Calibri" w:hAnsi="Times New Roman" w:cs="Times New Roman"/>
          <w:kern w:val="0"/>
          <w:sz w:val="28"/>
          <w:szCs w:val="28"/>
          <w:lang w:eastAsia="en-US" w:bidi="ar-SA"/>
        </w:rPr>
      </w:pPr>
      <w:r w:rsidRPr="001461FA">
        <w:rPr>
          <w:rFonts w:ascii="Times New Roman" w:eastAsia="Calibri" w:hAnsi="Times New Roman" w:cs="Times New Roman"/>
          <w:kern w:val="0"/>
          <w:sz w:val="28"/>
          <w:szCs w:val="28"/>
          <w:lang w:eastAsia="en-US" w:bidi="ar-SA"/>
        </w:rPr>
        <w:t>Об утверждении отчета о выполнении ключевого показателя эффективности (КПЭ) «Эффективность инновационной деятельности» Генерального директора АО «Янтарьэнерго» за 2019 год.</w:t>
      </w:r>
    </w:p>
    <w:p w:rsidR="001461FA" w:rsidRPr="001461FA" w:rsidRDefault="001461FA" w:rsidP="001461FA">
      <w:pPr>
        <w:numPr>
          <w:ilvl w:val="0"/>
          <w:numId w:val="38"/>
        </w:numPr>
        <w:tabs>
          <w:tab w:val="left" w:pos="709"/>
        </w:tabs>
        <w:ind w:left="714" w:hanging="357"/>
        <w:contextualSpacing/>
        <w:jc w:val="both"/>
        <w:rPr>
          <w:rFonts w:ascii="Times New Roman" w:eastAsia="Calibri" w:hAnsi="Times New Roman" w:cs="Times New Roman"/>
          <w:kern w:val="0"/>
          <w:sz w:val="28"/>
          <w:szCs w:val="28"/>
          <w:lang w:eastAsia="en-US" w:bidi="ar-SA"/>
        </w:rPr>
      </w:pPr>
      <w:r w:rsidRPr="001461FA">
        <w:rPr>
          <w:rFonts w:ascii="Times New Roman" w:eastAsia="Calibri" w:hAnsi="Times New Roman" w:cs="Times New Roman"/>
          <w:kern w:val="0"/>
          <w:sz w:val="28"/>
          <w:szCs w:val="28"/>
          <w:lang w:eastAsia="en-US" w:bidi="ar-SA"/>
        </w:rPr>
        <w:t>Об определении лица, уполномоченного осуществлять права и обязанности работодателя в отношении Генерального директора Общества.</w:t>
      </w:r>
    </w:p>
    <w:p w:rsidR="001461FA" w:rsidRPr="001461FA" w:rsidRDefault="001461FA" w:rsidP="001461FA">
      <w:pPr>
        <w:numPr>
          <w:ilvl w:val="0"/>
          <w:numId w:val="38"/>
        </w:numPr>
        <w:tabs>
          <w:tab w:val="left" w:pos="709"/>
        </w:tabs>
        <w:ind w:left="714" w:hanging="357"/>
        <w:contextualSpacing/>
        <w:jc w:val="both"/>
        <w:rPr>
          <w:rFonts w:ascii="Times New Roman" w:eastAsia="Calibri" w:hAnsi="Times New Roman" w:cs="Times New Roman"/>
          <w:kern w:val="0"/>
          <w:sz w:val="28"/>
          <w:szCs w:val="28"/>
          <w:lang w:eastAsia="en-US" w:bidi="ar-SA"/>
        </w:rPr>
      </w:pPr>
      <w:r w:rsidRPr="001461FA">
        <w:rPr>
          <w:rFonts w:ascii="Calibri" w:eastAsia="Calibri" w:hAnsi="Calibri" w:cs="Times New Roman"/>
          <w:bCs/>
          <w:kern w:val="0"/>
          <w:sz w:val="22"/>
          <w:szCs w:val="22"/>
          <w:lang w:eastAsia="en-US" w:bidi="ar-SA"/>
        </w:rPr>
        <w:t>О</w:t>
      </w:r>
      <w:r w:rsidRPr="001461FA">
        <w:rPr>
          <w:rFonts w:ascii="Times New Roman" w:eastAsia="Calibri" w:hAnsi="Times New Roman" w:cs="Times New Roman"/>
          <w:kern w:val="0"/>
          <w:sz w:val="28"/>
          <w:szCs w:val="28"/>
          <w:lang w:eastAsia="en-US" w:bidi="ar-SA"/>
        </w:rPr>
        <w:t xml:space="preserve"> ходе исполнения Плана мероприятий АО «Янтарьэнерго», направленных на предупреждение и пресечение нарушений требований законодательства Российской Федерации об электроэнергетике по итогам 2 квартала 2020 года.</w:t>
      </w:r>
    </w:p>
    <w:p w:rsidR="00C52A97" w:rsidRPr="00E2448C" w:rsidRDefault="00C52A97" w:rsidP="00C52A97">
      <w:pPr>
        <w:pStyle w:val="21"/>
        <w:widowControl w:val="0"/>
        <w:spacing w:after="0" w:line="240" w:lineRule="auto"/>
        <w:ind w:left="0"/>
        <w:jc w:val="both"/>
        <w:rPr>
          <w:rFonts w:eastAsia="Calibri"/>
          <w:sz w:val="28"/>
          <w:szCs w:val="28"/>
        </w:rPr>
      </w:pPr>
    </w:p>
    <w:p w:rsidR="00C52A97" w:rsidRPr="00E2448C" w:rsidRDefault="008E5ECB" w:rsidP="00C52A97">
      <w:pPr>
        <w:pStyle w:val="21"/>
        <w:widowControl w:val="0"/>
        <w:spacing w:after="0" w:line="240" w:lineRule="auto"/>
        <w:ind w:left="0"/>
        <w:jc w:val="both"/>
        <w:rPr>
          <w:rFonts w:eastAsia="Calibri"/>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1461FA" w:rsidRPr="00646F6B">
        <w:rPr>
          <w:bCs/>
          <w:sz w:val="28"/>
          <w:szCs w:val="26"/>
        </w:rPr>
        <w:t>О рассмотрении Отчетов генерального директора Общества об исполнении реестра непрофильных активов за 4 квартал 2020</w:t>
      </w:r>
      <w:r w:rsidR="001461FA">
        <w:rPr>
          <w:bCs/>
          <w:sz w:val="28"/>
          <w:szCs w:val="26"/>
        </w:rPr>
        <w:t xml:space="preserve"> г.</w:t>
      </w:r>
      <w:r w:rsidR="001461FA" w:rsidRPr="00646F6B">
        <w:rPr>
          <w:bCs/>
          <w:sz w:val="28"/>
          <w:szCs w:val="26"/>
        </w:rPr>
        <w:t xml:space="preserve"> и 2020 год и утверждении актуализированного </w:t>
      </w:r>
      <w:r w:rsidR="001461FA">
        <w:rPr>
          <w:bCs/>
          <w:sz w:val="28"/>
          <w:szCs w:val="26"/>
        </w:rPr>
        <w:t xml:space="preserve">реестра </w:t>
      </w:r>
      <w:r w:rsidR="001461FA" w:rsidRPr="00646F6B">
        <w:rPr>
          <w:bCs/>
          <w:sz w:val="28"/>
          <w:szCs w:val="26"/>
        </w:rPr>
        <w:t>непрофильных активов Общества по состоянию на 31.12.2020</w:t>
      </w:r>
      <w:r w:rsidR="001461FA">
        <w:rPr>
          <w:bCs/>
          <w:sz w:val="28"/>
          <w:szCs w:val="26"/>
        </w:rPr>
        <w:t>.</w:t>
      </w:r>
    </w:p>
    <w:p w:rsidR="008D19A1" w:rsidRDefault="008E5ECB" w:rsidP="00A06787">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461FA" w:rsidRPr="00646F6B" w:rsidRDefault="001461FA" w:rsidP="001461FA">
      <w:pPr>
        <w:pStyle w:val="21"/>
        <w:spacing w:after="0" w:line="240" w:lineRule="auto"/>
        <w:ind w:left="0" w:firstLine="709"/>
        <w:jc w:val="both"/>
        <w:rPr>
          <w:rFonts w:hint="eastAsia"/>
          <w:sz w:val="28"/>
          <w:szCs w:val="26"/>
        </w:rPr>
      </w:pPr>
      <w:r>
        <w:rPr>
          <w:sz w:val="28"/>
          <w:szCs w:val="26"/>
        </w:rPr>
        <w:t xml:space="preserve">1. </w:t>
      </w:r>
      <w:r w:rsidRPr="00646F6B">
        <w:rPr>
          <w:sz w:val="28"/>
          <w:szCs w:val="26"/>
        </w:rPr>
        <w:t xml:space="preserve">Принять к сведению </w:t>
      </w:r>
      <w:r>
        <w:rPr>
          <w:sz w:val="28"/>
          <w:szCs w:val="26"/>
        </w:rPr>
        <w:t>о</w:t>
      </w:r>
      <w:r w:rsidRPr="00646F6B">
        <w:rPr>
          <w:sz w:val="28"/>
          <w:szCs w:val="26"/>
        </w:rPr>
        <w:t>тчет генерального директора Общества о ходе исполнения реестра непрофильных активов АО «Янтарьэнерго» за 4 квартал 2020</w:t>
      </w:r>
      <w:r>
        <w:rPr>
          <w:sz w:val="28"/>
          <w:szCs w:val="26"/>
        </w:rPr>
        <w:t xml:space="preserve"> г.</w:t>
      </w:r>
      <w:r w:rsidRPr="00646F6B">
        <w:rPr>
          <w:sz w:val="28"/>
          <w:szCs w:val="26"/>
        </w:rPr>
        <w:t xml:space="preserve"> и 2020 год согласно </w:t>
      </w:r>
      <w:proofErr w:type="gramStart"/>
      <w:r w:rsidRPr="00646F6B">
        <w:rPr>
          <w:sz w:val="28"/>
          <w:szCs w:val="26"/>
        </w:rPr>
        <w:t>приложениям</w:t>
      </w:r>
      <w:proofErr w:type="gramEnd"/>
      <w:r w:rsidRPr="00646F6B">
        <w:rPr>
          <w:sz w:val="28"/>
          <w:szCs w:val="26"/>
        </w:rPr>
        <w:t xml:space="preserve"> к настоящему решению Совета директоров Общества.</w:t>
      </w:r>
    </w:p>
    <w:p w:rsidR="001461FA" w:rsidRPr="00401CCD" w:rsidRDefault="001461FA" w:rsidP="001461FA">
      <w:pPr>
        <w:pStyle w:val="21"/>
        <w:spacing w:after="0" w:line="240" w:lineRule="auto"/>
        <w:ind w:left="0" w:firstLine="709"/>
        <w:jc w:val="both"/>
        <w:rPr>
          <w:rFonts w:hint="eastAsia"/>
          <w:sz w:val="28"/>
          <w:szCs w:val="26"/>
        </w:rPr>
      </w:pPr>
      <w:r>
        <w:rPr>
          <w:sz w:val="28"/>
          <w:szCs w:val="26"/>
        </w:rPr>
        <w:t xml:space="preserve">2. </w:t>
      </w:r>
      <w:r w:rsidRPr="00646F6B">
        <w:rPr>
          <w:sz w:val="28"/>
          <w:szCs w:val="26"/>
        </w:rPr>
        <w:t xml:space="preserve">Утвердить актуализированный </w:t>
      </w:r>
      <w:r>
        <w:rPr>
          <w:sz w:val="28"/>
          <w:szCs w:val="26"/>
        </w:rPr>
        <w:t>р</w:t>
      </w:r>
      <w:r w:rsidRPr="00646F6B">
        <w:rPr>
          <w:sz w:val="28"/>
          <w:szCs w:val="26"/>
        </w:rPr>
        <w:t xml:space="preserve">еестр непрофильных активов </w:t>
      </w:r>
      <w:r>
        <w:rPr>
          <w:sz w:val="28"/>
          <w:szCs w:val="26"/>
        </w:rPr>
        <w:br/>
      </w:r>
      <w:r w:rsidRPr="00646F6B">
        <w:rPr>
          <w:sz w:val="28"/>
          <w:szCs w:val="26"/>
        </w:rPr>
        <w:t>АО «Янтарьэнерго» по состоянию на 31.12.2020</w:t>
      </w:r>
      <w:r>
        <w:rPr>
          <w:sz w:val="28"/>
          <w:szCs w:val="26"/>
        </w:rPr>
        <w:t>.</w:t>
      </w: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7B58EA"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72328F" w:rsidRDefault="0072328F" w:rsidP="00A3027D">
      <w:pPr>
        <w:jc w:val="both"/>
        <w:rPr>
          <w:rFonts w:ascii="Times New Roman" w:eastAsiaTheme="minorHAnsi" w:hAnsi="Times New Roman"/>
          <w:b/>
          <w:sz w:val="28"/>
          <w:szCs w:val="28"/>
        </w:rPr>
      </w:pPr>
    </w:p>
    <w:p w:rsidR="001461FA" w:rsidRDefault="0088238A" w:rsidP="001461FA">
      <w:pPr>
        <w:jc w:val="both"/>
        <w:rPr>
          <w:rFonts w:hint="eastAsia"/>
          <w:bCs/>
          <w:sz w:val="28"/>
          <w:szCs w:val="26"/>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AB07DA">
        <w:rPr>
          <w:sz w:val="28"/>
          <w:szCs w:val="28"/>
        </w:rPr>
        <w:t xml:space="preserve"> </w:t>
      </w:r>
      <w:r w:rsidR="001461FA" w:rsidRPr="00AE7EB2">
        <w:rPr>
          <w:bCs/>
          <w:sz w:val="28"/>
          <w:szCs w:val="28"/>
        </w:rPr>
        <w:t xml:space="preserve">О рассмотрении результатов </w:t>
      </w:r>
      <w:r w:rsidR="001461FA">
        <w:rPr>
          <w:bCs/>
          <w:sz w:val="28"/>
          <w:szCs w:val="28"/>
        </w:rPr>
        <w:t>А</w:t>
      </w:r>
      <w:r w:rsidR="001461FA" w:rsidRPr="00AE7EB2">
        <w:rPr>
          <w:bCs/>
          <w:sz w:val="28"/>
          <w:szCs w:val="28"/>
        </w:rPr>
        <w:t>нтикоррупционного мониторинга по АО «Янтарьэнерго» по итогам 2020 года</w:t>
      </w:r>
      <w:r w:rsidR="001461FA">
        <w:rPr>
          <w:bCs/>
          <w:sz w:val="28"/>
          <w:szCs w:val="28"/>
        </w:rPr>
        <w:t>.</w:t>
      </w:r>
    </w:p>
    <w:p w:rsidR="001461FA" w:rsidRDefault="0088238A" w:rsidP="001461FA">
      <w:pPr>
        <w:widowControl w:val="0"/>
        <w:tabs>
          <w:tab w:val="left" w:pos="851"/>
        </w:tabs>
        <w:jc w:val="both"/>
        <w:outlineLvl w:val="0"/>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1461FA">
        <w:rPr>
          <w:bCs/>
          <w:sz w:val="28"/>
          <w:szCs w:val="28"/>
        </w:rPr>
        <w:t>Принять к сведению отчет о результатах Антикоррупционного мониторинга АО «Янтарьэнерго» по итогам 2020 года в соответствии с приложением к настоящему решению Совета директоров Общества</w:t>
      </w:r>
      <w:r w:rsidR="001461FA">
        <w:rPr>
          <w:color w:val="000000"/>
          <w:sz w:val="28"/>
          <w:szCs w:val="28"/>
        </w:rPr>
        <w:t>.</w:t>
      </w:r>
    </w:p>
    <w:p w:rsidR="0088238A" w:rsidRDefault="0088238A" w:rsidP="0088238A">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88238A" w:rsidRPr="008E5ECB" w:rsidTr="00E12A74">
        <w:tc>
          <w:tcPr>
            <w:tcW w:w="4583" w:type="dxa"/>
            <w:tcBorders>
              <w:bottom w:val="nil"/>
            </w:tcBorders>
            <w:shd w:val="pct30" w:color="auto" w:fill="FFFFFF"/>
          </w:tcPr>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Ф.И.О.</w:t>
            </w:r>
          </w:p>
          <w:p w:rsidR="0088238A" w:rsidRPr="008E5ECB" w:rsidRDefault="0088238A" w:rsidP="00E12A74">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88238A" w:rsidRPr="008E5ECB" w:rsidRDefault="0088238A" w:rsidP="00E12A74">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88238A" w:rsidRPr="008E5ECB" w:rsidTr="00E12A74">
        <w:tc>
          <w:tcPr>
            <w:tcW w:w="4583" w:type="dxa"/>
            <w:tcBorders>
              <w:top w:val="nil"/>
            </w:tcBorders>
            <w:shd w:val="pct30" w:color="auto" w:fill="FFFFFF"/>
          </w:tcPr>
          <w:p w:rsidR="0088238A" w:rsidRPr="008E5ECB" w:rsidRDefault="0088238A" w:rsidP="00E12A74">
            <w:pPr>
              <w:ind w:firstLine="709"/>
              <w:jc w:val="center"/>
              <w:rPr>
                <w:rFonts w:eastAsiaTheme="minorHAnsi"/>
                <w:color w:val="000000"/>
                <w:lang w:eastAsia="en-US"/>
              </w:rPr>
            </w:pPr>
          </w:p>
        </w:tc>
        <w:tc>
          <w:tcPr>
            <w:tcW w:w="1680" w:type="dxa"/>
            <w:shd w:val="pct30" w:color="auto" w:fill="FFFFFF"/>
            <w:vAlign w:val="center"/>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88238A" w:rsidRPr="008E5ECB" w:rsidRDefault="0088238A" w:rsidP="00E12A74">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88238A" w:rsidRPr="008E5ECB" w:rsidRDefault="0088238A" w:rsidP="00E12A74">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88238A" w:rsidRPr="008E5ECB" w:rsidRDefault="0088238A" w:rsidP="00E12A74">
            <w:pPr>
              <w:ind w:firstLine="709"/>
              <w:jc w:val="both"/>
              <w:rPr>
                <w:rFonts w:eastAsiaTheme="minorHAnsi"/>
                <w:color w:val="000000"/>
                <w:lang w:eastAsia="en-US"/>
              </w:rPr>
            </w:pPr>
            <w:r w:rsidRPr="008E5ECB">
              <w:rPr>
                <w:rFonts w:eastAsiaTheme="minorHAnsi"/>
                <w:color w:val="000000"/>
                <w:lang w:eastAsia="en-US"/>
              </w:rPr>
              <w:t xml:space="preserve"> -</w:t>
            </w:r>
          </w:p>
        </w:tc>
      </w:tr>
      <w:tr w:rsidR="0088238A" w:rsidRPr="008E5ECB" w:rsidTr="00E12A74">
        <w:tc>
          <w:tcPr>
            <w:tcW w:w="4583" w:type="dxa"/>
          </w:tcPr>
          <w:p w:rsidR="0088238A" w:rsidRPr="008E5ECB" w:rsidRDefault="0088238A" w:rsidP="00E12A74">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Borders>
              <w:right w:val="single" w:sz="4" w:space="0" w:color="auto"/>
            </w:tcBorders>
          </w:tcPr>
          <w:p w:rsidR="0088238A" w:rsidRPr="008E5ECB" w:rsidRDefault="0088238A" w:rsidP="00E12A74">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88238A" w:rsidRPr="008E5ECB" w:rsidRDefault="0088238A" w:rsidP="00E12A74">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88238A" w:rsidRPr="008E5ECB" w:rsidRDefault="0088238A" w:rsidP="00E12A74">
            <w:pPr>
              <w:jc w:val="center"/>
              <w:rPr>
                <w:rFonts w:eastAsiaTheme="minorHAnsi"/>
                <w:bCs/>
                <w:iCs/>
                <w:color w:val="000000"/>
                <w:lang w:eastAsia="en-US"/>
              </w:rPr>
            </w:pPr>
            <w:r>
              <w:rPr>
                <w:rFonts w:eastAsiaTheme="majorEastAsia"/>
                <w:color w:val="000000"/>
                <w:lang w:eastAsia="en-US"/>
              </w:rPr>
              <w:t>-</w:t>
            </w:r>
          </w:p>
        </w:tc>
      </w:tr>
      <w:tr w:rsidR="0088238A" w:rsidRPr="008E5ECB" w:rsidTr="00E12A74">
        <w:tc>
          <w:tcPr>
            <w:tcW w:w="4583" w:type="dxa"/>
          </w:tcPr>
          <w:p w:rsidR="0088238A" w:rsidRPr="008E5ECB" w:rsidRDefault="0088238A" w:rsidP="00E12A74">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rPr>
          <w:trHeight w:val="310"/>
        </w:trPr>
        <w:tc>
          <w:tcPr>
            <w:tcW w:w="4583" w:type="dxa"/>
          </w:tcPr>
          <w:p w:rsidR="0088238A" w:rsidRPr="008E5ECB" w:rsidRDefault="0088238A" w:rsidP="00E12A74">
            <w:pPr>
              <w:rPr>
                <w:rFonts w:hint="eastAsia"/>
              </w:rPr>
            </w:pPr>
            <w:r w:rsidRPr="008E5ECB">
              <w:t>Парамонова Наталья Владимировна</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sidRPr="008E5ECB">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eastAsia="Calibri"/>
                <w:lang w:eastAsia="en-US"/>
              </w:rPr>
            </w:pPr>
            <w:r>
              <w:rPr>
                <w:rFonts w:eastAsia="Calibri"/>
                <w:lang w:eastAsia="en-US"/>
              </w:rPr>
              <w:t>Чевкин Дмитрий Александрович</w:t>
            </w:r>
          </w:p>
        </w:tc>
        <w:tc>
          <w:tcPr>
            <w:tcW w:w="1680" w:type="dxa"/>
            <w:vAlign w:val="center"/>
          </w:tcPr>
          <w:p w:rsidR="0088238A" w:rsidRPr="008E5ECB" w:rsidRDefault="0088238A" w:rsidP="00E12A74">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c>
          <w:tcPr>
            <w:tcW w:w="1842" w:type="dxa"/>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w:t>
            </w:r>
          </w:p>
        </w:tc>
      </w:tr>
      <w:tr w:rsidR="0088238A" w:rsidRPr="008E5ECB" w:rsidTr="00E12A74">
        <w:tc>
          <w:tcPr>
            <w:tcW w:w="4583" w:type="dxa"/>
          </w:tcPr>
          <w:p w:rsidR="0088238A" w:rsidRPr="008E5ECB" w:rsidRDefault="0088238A" w:rsidP="00E12A74">
            <w:pPr>
              <w:rPr>
                <w:rFonts w:hint="eastAsia"/>
              </w:rPr>
            </w:pPr>
            <w:r w:rsidRPr="008E5ECB">
              <w:rPr>
                <w:rFonts w:eastAsia="Calibri"/>
                <w:lang w:eastAsia="en-US"/>
              </w:rPr>
              <w:t>Юткин Кирилл Александрович</w:t>
            </w:r>
          </w:p>
        </w:tc>
        <w:tc>
          <w:tcPr>
            <w:tcW w:w="4940" w:type="dxa"/>
            <w:gridSpan w:val="3"/>
            <w:vAlign w:val="center"/>
          </w:tcPr>
          <w:p w:rsidR="0088238A" w:rsidRPr="008E5ECB" w:rsidRDefault="0088238A" w:rsidP="00E12A74">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88238A" w:rsidRPr="00542859" w:rsidRDefault="0088238A" w:rsidP="0088238A">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3877C5" w:rsidRDefault="003877C5" w:rsidP="003877C5">
      <w:pPr>
        <w:pStyle w:val="21"/>
        <w:widowControl w:val="0"/>
        <w:spacing w:after="0" w:line="240" w:lineRule="auto"/>
        <w:ind w:left="0"/>
        <w:jc w:val="both"/>
        <w:rPr>
          <w:rFonts w:ascii="Times New Roman" w:eastAsiaTheme="minorHAnsi" w:hAnsi="Times New Roman"/>
          <w:b/>
          <w:sz w:val="28"/>
          <w:szCs w:val="28"/>
        </w:rPr>
      </w:pPr>
    </w:p>
    <w:p w:rsidR="003877C5" w:rsidRPr="00E2448C" w:rsidRDefault="003877C5" w:rsidP="003877C5">
      <w:pPr>
        <w:pStyle w:val="21"/>
        <w:widowControl w:val="0"/>
        <w:spacing w:after="0" w:line="240" w:lineRule="auto"/>
        <w:ind w:left="0"/>
        <w:jc w:val="both"/>
        <w:rPr>
          <w:rFonts w:eastAsia="Calibri"/>
          <w:sz w:val="28"/>
          <w:szCs w:val="28"/>
        </w:rPr>
      </w:pPr>
      <w:r>
        <w:rPr>
          <w:rFonts w:ascii="Times New Roman" w:eastAsiaTheme="minorHAnsi" w:hAnsi="Times New Roman"/>
          <w:b/>
          <w:sz w:val="28"/>
          <w:szCs w:val="28"/>
        </w:rPr>
        <w:t>ВОПРОС № 3</w:t>
      </w:r>
      <w:r w:rsidRPr="00BE1849">
        <w:rPr>
          <w:rFonts w:ascii="Times New Roman" w:eastAsiaTheme="minorHAnsi" w:hAnsi="Times New Roman"/>
          <w:sz w:val="28"/>
          <w:szCs w:val="28"/>
        </w:rPr>
        <w:t>:</w:t>
      </w:r>
      <w:r w:rsidRPr="00AB07DA">
        <w:rPr>
          <w:sz w:val="28"/>
          <w:szCs w:val="28"/>
        </w:rPr>
        <w:t xml:space="preserve"> </w:t>
      </w:r>
      <w:r w:rsidR="001461FA" w:rsidRPr="00175E70">
        <w:rPr>
          <w:sz w:val="28"/>
          <w:szCs w:val="28"/>
        </w:rPr>
        <w:t>О рассмотрении Плана-графика мероприятий АО «Янтарьэнерго» по снижению просроченной дебиторской задолженности за услуги по передаче электрической энергии и урегулированию разногласий, сложившихся по состоянию на 01.01.2021.</w:t>
      </w:r>
    </w:p>
    <w:p w:rsidR="003877C5" w:rsidRDefault="003877C5" w:rsidP="003877C5">
      <w:pPr>
        <w:jc w:val="both"/>
        <w:rPr>
          <w:rFonts w:eastAsiaTheme="minorHAnsi"/>
          <w:b/>
          <w:sz w:val="28"/>
          <w:szCs w:val="28"/>
          <w:lang w:eastAsia="en-US"/>
        </w:rPr>
      </w:pPr>
    </w:p>
    <w:p w:rsidR="003877C5" w:rsidRDefault="003877C5" w:rsidP="003877C5">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461FA" w:rsidRPr="00175E70" w:rsidRDefault="001461FA" w:rsidP="001461FA">
      <w:pPr>
        <w:widowControl w:val="0"/>
        <w:tabs>
          <w:tab w:val="left" w:pos="993"/>
        </w:tabs>
        <w:ind w:firstLine="709"/>
        <w:jc w:val="both"/>
        <w:rPr>
          <w:rFonts w:hint="eastAsia"/>
          <w:sz w:val="28"/>
          <w:szCs w:val="28"/>
        </w:rPr>
      </w:pPr>
      <w:r w:rsidRPr="00175E70">
        <w:rPr>
          <w:sz w:val="28"/>
          <w:szCs w:val="28"/>
        </w:rPr>
        <w:t>1. Утвердить План-график мероприятий Общества по снижению просроченной дебиторской задолженности за услуги по передаче электрической энергии</w:t>
      </w:r>
      <w:r>
        <w:rPr>
          <w:sz w:val="28"/>
          <w:szCs w:val="28"/>
        </w:rPr>
        <w:t xml:space="preserve"> </w:t>
      </w:r>
      <w:r w:rsidRPr="00175E70">
        <w:rPr>
          <w:sz w:val="28"/>
          <w:szCs w:val="28"/>
        </w:rPr>
        <w:t xml:space="preserve">и урегулированию разногласий, сложившихся на 01.01.2021, согласно </w:t>
      </w:r>
      <w:proofErr w:type="gramStart"/>
      <w:r w:rsidRPr="00175E70">
        <w:rPr>
          <w:sz w:val="28"/>
          <w:szCs w:val="28"/>
        </w:rPr>
        <w:t>приложению</w:t>
      </w:r>
      <w:proofErr w:type="gramEnd"/>
      <w:r>
        <w:rPr>
          <w:sz w:val="28"/>
          <w:szCs w:val="28"/>
        </w:rPr>
        <w:t xml:space="preserve"> </w:t>
      </w:r>
      <w:r w:rsidRPr="00175E70">
        <w:rPr>
          <w:sz w:val="28"/>
          <w:szCs w:val="28"/>
        </w:rPr>
        <w:t>к настоящему решению Совета директоров Общества.</w:t>
      </w:r>
    </w:p>
    <w:p w:rsidR="001461FA" w:rsidRPr="00175E70" w:rsidRDefault="001461FA" w:rsidP="001461FA">
      <w:pPr>
        <w:widowControl w:val="0"/>
        <w:tabs>
          <w:tab w:val="left" w:pos="993"/>
        </w:tabs>
        <w:ind w:firstLine="709"/>
        <w:jc w:val="both"/>
        <w:rPr>
          <w:rFonts w:hint="eastAsia"/>
          <w:sz w:val="28"/>
          <w:szCs w:val="28"/>
        </w:rPr>
      </w:pPr>
      <w:r>
        <w:rPr>
          <w:sz w:val="28"/>
          <w:szCs w:val="28"/>
        </w:rPr>
        <w:t>2. Принять к сведению о</w:t>
      </w:r>
      <w:r w:rsidRPr="00175E70">
        <w:rPr>
          <w:sz w:val="28"/>
          <w:szCs w:val="28"/>
        </w:rPr>
        <w:t xml:space="preserve">тчет о выполнении Плана-графика мероприятий АО «Янтарьэнерго» по снижению просроченной дебиторской задолженности </w:t>
      </w:r>
      <w:r w:rsidRPr="00175E70">
        <w:rPr>
          <w:sz w:val="28"/>
          <w:szCs w:val="28"/>
        </w:rPr>
        <w:br/>
        <w:t xml:space="preserve">за услуги по передаче электрической энергии и урегулированию разногласий, сложившихся на 01.10.2020, согласно </w:t>
      </w:r>
      <w:proofErr w:type="gramStart"/>
      <w:r w:rsidRPr="00175E70">
        <w:rPr>
          <w:sz w:val="28"/>
          <w:szCs w:val="28"/>
        </w:rPr>
        <w:t>приложению</w:t>
      </w:r>
      <w:proofErr w:type="gramEnd"/>
      <w:r w:rsidRPr="00175E70">
        <w:rPr>
          <w:sz w:val="28"/>
          <w:szCs w:val="28"/>
        </w:rPr>
        <w:t xml:space="preserve"> к настоящему решению Совета директоров Общества.</w:t>
      </w:r>
    </w:p>
    <w:p w:rsidR="001461FA" w:rsidRPr="00175E70" w:rsidRDefault="001461FA" w:rsidP="001461FA">
      <w:pPr>
        <w:widowControl w:val="0"/>
        <w:tabs>
          <w:tab w:val="left" w:pos="993"/>
        </w:tabs>
        <w:ind w:firstLine="709"/>
        <w:jc w:val="both"/>
        <w:rPr>
          <w:rFonts w:hint="eastAsia"/>
          <w:sz w:val="28"/>
          <w:szCs w:val="28"/>
        </w:rPr>
      </w:pPr>
      <w:r>
        <w:rPr>
          <w:sz w:val="28"/>
          <w:szCs w:val="28"/>
        </w:rPr>
        <w:t>3. Принять к сведению о</w:t>
      </w:r>
      <w:r w:rsidRPr="00175E70">
        <w:rPr>
          <w:sz w:val="28"/>
          <w:szCs w:val="28"/>
        </w:rPr>
        <w:t xml:space="preserve">тчет о проведенной работе АО «Янтарьэнерго» </w:t>
      </w:r>
      <w:r w:rsidRPr="00175E70">
        <w:rPr>
          <w:sz w:val="28"/>
          <w:szCs w:val="28"/>
        </w:rPr>
        <w:br/>
        <w:t xml:space="preserve">в отношении вновь образованной просроченной дебиторской задолженности </w:t>
      </w:r>
      <w:r w:rsidRPr="00175E70">
        <w:rPr>
          <w:sz w:val="28"/>
          <w:szCs w:val="28"/>
        </w:rPr>
        <w:br/>
        <w:t>за услуги по передаче электрической энергии в 4 квартале 2020 г</w:t>
      </w:r>
      <w:r>
        <w:rPr>
          <w:sz w:val="28"/>
          <w:szCs w:val="28"/>
        </w:rPr>
        <w:t>.</w:t>
      </w:r>
      <w:r w:rsidRPr="00175E70">
        <w:rPr>
          <w:sz w:val="28"/>
          <w:szCs w:val="28"/>
        </w:rPr>
        <w:t xml:space="preserve"> в соответствии с приложением к настоящему решению Совета директоров.</w:t>
      </w:r>
    </w:p>
    <w:p w:rsidR="001461FA" w:rsidRPr="00175E70" w:rsidRDefault="001461FA" w:rsidP="001461FA">
      <w:pPr>
        <w:widowControl w:val="0"/>
        <w:tabs>
          <w:tab w:val="left" w:pos="993"/>
        </w:tabs>
        <w:ind w:firstLine="709"/>
        <w:jc w:val="both"/>
        <w:rPr>
          <w:rFonts w:hint="eastAsia"/>
          <w:sz w:val="28"/>
          <w:szCs w:val="28"/>
        </w:rPr>
      </w:pPr>
      <w:r>
        <w:rPr>
          <w:sz w:val="28"/>
          <w:szCs w:val="28"/>
        </w:rPr>
        <w:t>4. Принять к сведению о</w:t>
      </w:r>
      <w:r w:rsidRPr="00175E70">
        <w:rPr>
          <w:sz w:val="28"/>
          <w:szCs w:val="28"/>
        </w:rPr>
        <w:t>тчет АО «Янтарьэнерго» о погашении просроченной дебиторской задолженности за 12 месяцев 2020 г</w:t>
      </w:r>
      <w:r>
        <w:rPr>
          <w:sz w:val="28"/>
          <w:szCs w:val="28"/>
        </w:rPr>
        <w:t>.</w:t>
      </w:r>
      <w:r w:rsidRPr="00175E70">
        <w:rPr>
          <w:sz w:val="28"/>
          <w:szCs w:val="28"/>
        </w:rPr>
        <w:t>, сложившейся на 01.01.2020,</w:t>
      </w:r>
      <w:r>
        <w:rPr>
          <w:sz w:val="28"/>
          <w:szCs w:val="28"/>
        </w:rPr>
        <w:t xml:space="preserve"> </w:t>
      </w:r>
      <w:r w:rsidRPr="00175E70">
        <w:rPr>
          <w:sz w:val="28"/>
          <w:szCs w:val="28"/>
        </w:rPr>
        <w:t>в соответствии с приложением к настоящему решению Совета директоров.</w:t>
      </w:r>
    </w:p>
    <w:p w:rsidR="001461FA" w:rsidRDefault="001461FA" w:rsidP="001461FA">
      <w:pPr>
        <w:widowControl w:val="0"/>
        <w:tabs>
          <w:tab w:val="left" w:pos="993"/>
        </w:tabs>
        <w:ind w:firstLine="709"/>
        <w:jc w:val="both"/>
        <w:rPr>
          <w:rFonts w:hint="eastAsia"/>
          <w:sz w:val="28"/>
          <w:szCs w:val="28"/>
        </w:rPr>
      </w:pPr>
      <w:r w:rsidRPr="00175E70">
        <w:rPr>
          <w:sz w:val="28"/>
          <w:szCs w:val="28"/>
        </w:rPr>
        <w:t>5. Отметить выполнение Обществом по итогам 2020 года планового показателя погашения просроченной дебиторской задолженности из величины, сложившейся на 01.01.2020 (при плане 0,8 млн</w:t>
      </w:r>
      <w:r>
        <w:rPr>
          <w:sz w:val="28"/>
          <w:szCs w:val="28"/>
        </w:rPr>
        <w:t xml:space="preserve"> рублей фактически погашено 0,8 </w:t>
      </w:r>
      <w:r w:rsidRPr="00175E70">
        <w:rPr>
          <w:sz w:val="28"/>
          <w:szCs w:val="28"/>
        </w:rPr>
        <w:t>млн рублей).</w:t>
      </w:r>
    </w:p>
    <w:p w:rsidR="006C3BB9" w:rsidRPr="00FA62A3" w:rsidRDefault="006C3BB9" w:rsidP="001461FA">
      <w:pPr>
        <w:widowControl w:val="0"/>
        <w:tabs>
          <w:tab w:val="left" w:pos="993"/>
        </w:tabs>
        <w:ind w:firstLine="709"/>
        <w:jc w:val="both"/>
        <w:rPr>
          <w:rFonts w:hint="eastAsia"/>
          <w:sz w:val="28"/>
          <w:szCs w:val="28"/>
        </w:rPr>
      </w:pPr>
    </w:p>
    <w:p w:rsidR="003877C5" w:rsidRDefault="003877C5" w:rsidP="003877C5">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3877C5" w:rsidRPr="008E5ECB" w:rsidTr="00E928EA">
        <w:tc>
          <w:tcPr>
            <w:tcW w:w="4583" w:type="dxa"/>
            <w:tcBorders>
              <w:bottom w:val="nil"/>
            </w:tcBorders>
            <w:shd w:val="pct30" w:color="auto" w:fill="FFFFFF"/>
          </w:tcPr>
          <w:p w:rsidR="003877C5" w:rsidRPr="008E5ECB" w:rsidRDefault="003877C5" w:rsidP="00E928EA">
            <w:pPr>
              <w:ind w:firstLine="709"/>
              <w:jc w:val="center"/>
              <w:rPr>
                <w:rFonts w:eastAsiaTheme="minorHAnsi"/>
                <w:b/>
                <w:color w:val="000000"/>
                <w:lang w:eastAsia="en-US"/>
              </w:rPr>
            </w:pPr>
            <w:r w:rsidRPr="008E5ECB">
              <w:rPr>
                <w:rFonts w:eastAsiaTheme="minorHAnsi"/>
                <w:b/>
                <w:color w:val="000000"/>
                <w:lang w:eastAsia="en-US"/>
              </w:rPr>
              <w:t>Ф.И.О.</w:t>
            </w:r>
          </w:p>
          <w:p w:rsidR="003877C5" w:rsidRPr="008E5ECB" w:rsidRDefault="003877C5" w:rsidP="00E928EA">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3877C5" w:rsidRPr="008E5ECB" w:rsidRDefault="003877C5" w:rsidP="00E928EA">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3877C5" w:rsidRPr="008E5ECB" w:rsidTr="00E928EA">
        <w:tc>
          <w:tcPr>
            <w:tcW w:w="4583" w:type="dxa"/>
            <w:tcBorders>
              <w:top w:val="nil"/>
            </w:tcBorders>
            <w:shd w:val="pct30" w:color="auto" w:fill="FFFFFF"/>
          </w:tcPr>
          <w:p w:rsidR="003877C5" w:rsidRPr="008E5ECB" w:rsidRDefault="003877C5" w:rsidP="00E928EA">
            <w:pPr>
              <w:ind w:firstLine="709"/>
              <w:jc w:val="center"/>
              <w:rPr>
                <w:rFonts w:eastAsiaTheme="minorHAnsi"/>
                <w:color w:val="000000"/>
                <w:lang w:eastAsia="en-US"/>
              </w:rPr>
            </w:pPr>
          </w:p>
        </w:tc>
        <w:tc>
          <w:tcPr>
            <w:tcW w:w="1680" w:type="dxa"/>
            <w:shd w:val="pct30" w:color="auto" w:fill="FFFFFF"/>
            <w:vAlign w:val="center"/>
          </w:tcPr>
          <w:p w:rsidR="003877C5" w:rsidRPr="008E5ECB" w:rsidRDefault="003877C5" w:rsidP="00E928EA">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3877C5" w:rsidRPr="008E5ECB" w:rsidRDefault="003877C5" w:rsidP="00E928EA">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3877C5" w:rsidRPr="008E5ECB" w:rsidRDefault="003877C5" w:rsidP="00E928EA">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3877C5" w:rsidRPr="008E5ECB" w:rsidTr="00E928EA">
        <w:tc>
          <w:tcPr>
            <w:tcW w:w="4583" w:type="dxa"/>
          </w:tcPr>
          <w:p w:rsidR="003877C5" w:rsidRPr="008E5ECB" w:rsidRDefault="003877C5" w:rsidP="00E928EA">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3877C5" w:rsidRPr="008E5ECB" w:rsidRDefault="003877C5" w:rsidP="00E928EA">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3877C5" w:rsidRPr="008E5ECB" w:rsidRDefault="003877C5" w:rsidP="00E928EA">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3877C5" w:rsidRPr="008E5ECB" w:rsidRDefault="003877C5" w:rsidP="00E928EA">
            <w:pPr>
              <w:ind w:firstLine="709"/>
              <w:jc w:val="both"/>
              <w:rPr>
                <w:rFonts w:eastAsiaTheme="minorHAnsi"/>
                <w:color w:val="000000"/>
                <w:lang w:eastAsia="en-US"/>
              </w:rPr>
            </w:pPr>
            <w:r w:rsidRPr="008E5ECB">
              <w:rPr>
                <w:rFonts w:eastAsiaTheme="minorHAnsi"/>
                <w:color w:val="000000"/>
                <w:lang w:eastAsia="en-US"/>
              </w:rPr>
              <w:t xml:space="preserve"> -</w:t>
            </w:r>
          </w:p>
        </w:tc>
      </w:tr>
      <w:tr w:rsidR="003877C5" w:rsidRPr="008E5ECB" w:rsidTr="00E928EA">
        <w:tc>
          <w:tcPr>
            <w:tcW w:w="4583" w:type="dxa"/>
          </w:tcPr>
          <w:p w:rsidR="003877C5" w:rsidRPr="008E5ECB" w:rsidRDefault="003877C5" w:rsidP="00E928EA">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3877C5" w:rsidRPr="008E5ECB" w:rsidRDefault="003877C5" w:rsidP="00E928EA">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3877C5" w:rsidRPr="008E5ECB" w:rsidRDefault="003877C5" w:rsidP="00E928EA">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3877C5" w:rsidRPr="008E5ECB" w:rsidRDefault="003877C5" w:rsidP="00E928EA">
            <w:pPr>
              <w:jc w:val="center"/>
              <w:rPr>
                <w:rFonts w:eastAsiaTheme="minorHAnsi"/>
                <w:color w:val="000000"/>
                <w:lang w:eastAsia="en-US"/>
              </w:rPr>
            </w:pPr>
            <w:r w:rsidRPr="008E5ECB">
              <w:rPr>
                <w:rFonts w:eastAsiaTheme="minorHAnsi"/>
                <w:color w:val="000000"/>
                <w:lang w:eastAsia="en-US"/>
              </w:rPr>
              <w:t>-</w:t>
            </w:r>
          </w:p>
        </w:tc>
      </w:tr>
      <w:tr w:rsidR="003877C5" w:rsidRPr="008E5ECB" w:rsidTr="00E928EA">
        <w:tc>
          <w:tcPr>
            <w:tcW w:w="4583" w:type="dxa"/>
            <w:tcBorders>
              <w:right w:val="single" w:sz="4" w:space="0" w:color="auto"/>
            </w:tcBorders>
          </w:tcPr>
          <w:p w:rsidR="003877C5" w:rsidRPr="008E5ECB" w:rsidRDefault="003877C5" w:rsidP="00E928EA">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3877C5" w:rsidRPr="008E5ECB" w:rsidRDefault="003877C5" w:rsidP="00E928EA">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3877C5" w:rsidRPr="008E5ECB" w:rsidRDefault="003877C5" w:rsidP="00E928EA">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3877C5" w:rsidRPr="008E5ECB" w:rsidRDefault="003877C5" w:rsidP="00E928EA">
            <w:pPr>
              <w:jc w:val="center"/>
              <w:rPr>
                <w:rFonts w:eastAsiaTheme="minorHAnsi"/>
                <w:bCs/>
                <w:iCs/>
                <w:color w:val="000000"/>
                <w:lang w:eastAsia="en-US"/>
              </w:rPr>
            </w:pPr>
            <w:r>
              <w:rPr>
                <w:rFonts w:eastAsiaTheme="majorEastAsia"/>
                <w:color w:val="000000"/>
                <w:lang w:eastAsia="en-US"/>
              </w:rPr>
              <w:t>-</w:t>
            </w:r>
          </w:p>
        </w:tc>
      </w:tr>
      <w:tr w:rsidR="003877C5" w:rsidRPr="008E5ECB" w:rsidTr="00E928EA">
        <w:tc>
          <w:tcPr>
            <w:tcW w:w="4583" w:type="dxa"/>
          </w:tcPr>
          <w:p w:rsidR="003877C5" w:rsidRPr="008E5ECB" w:rsidRDefault="003877C5" w:rsidP="00E928EA">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3877C5" w:rsidRPr="008E5ECB" w:rsidRDefault="003877C5" w:rsidP="00E928EA">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3877C5" w:rsidRPr="008E5ECB" w:rsidRDefault="003877C5" w:rsidP="00E928EA">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3877C5" w:rsidRPr="008E5ECB" w:rsidRDefault="003877C5" w:rsidP="00E928EA">
            <w:pPr>
              <w:jc w:val="center"/>
              <w:rPr>
                <w:rFonts w:eastAsiaTheme="minorHAnsi"/>
                <w:color w:val="000000"/>
                <w:lang w:eastAsia="en-US"/>
              </w:rPr>
            </w:pPr>
            <w:r w:rsidRPr="008E5ECB">
              <w:rPr>
                <w:rFonts w:eastAsiaTheme="minorHAnsi"/>
                <w:color w:val="000000"/>
                <w:lang w:eastAsia="en-US"/>
              </w:rPr>
              <w:t>-</w:t>
            </w:r>
          </w:p>
        </w:tc>
      </w:tr>
      <w:tr w:rsidR="003877C5" w:rsidRPr="008E5ECB" w:rsidTr="00E928EA">
        <w:trPr>
          <w:trHeight w:val="310"/>
        </w:trPr>
        <w:tc>
          <w:tcPr>
            <w:tcW w:w="4583" w:type="dxa"/>
          </w:tcPr>
          <w:p w:rsidR="003877C5" w:rsidRPr="008E5ECB" w:rsidRDefault="003877C5" w:rsidP="00E928EA">
            <w:pPr>
              <w:rPr>
                <w:rFonts w:hint="eastAsia"/>
              </w:rPr>
            </w:pPr>
            <w:r w:rsidRPr="008E5ECB">
              <w:t>Парамонова Наталья Владимировна</w:t>
            </w:r>
          </w:p>
        </w:tc>
        <w:tc>
          <w:tcPr>
            <w:tcW w:w="1680" w:type="dxa"/>
            <w:vAlign w:val="center"/>
          </w:tcPr>
          <w:p w:rsidR="003877C5" w:rsidRPr="008E5ECB" w:rsidRDefault="003877C5" w:rsidP="00E928E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3877C5" w:rsidRPr="008E5ECB" w:rsidRDefault="003877C5" w:rsidP="00E928E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3877C5" w:rsidRPr="008E5ECB" w:rsidRDefault="003877C5" w:rsidP="00E928EA">
            <w:pPr>
              <w:jc w:val="center"/>
              <w:rPr>
                <w:rFonts w:eastAsiaTheme="minorHAnsi"/>
                <w:color w:val="000000"/>
                <w:lang w:eastAsia="en-US"/>
              </w:rPr>
            </w:pPr>
            <w:r w:rsidRPr="008E5ECB">
              <w:rPr>
                <w:rFonts w:eastAsiaTheme="minorHAnsi"/>
                <w:color w:val="000000"/>
                <w:lang w:eastAsia="en-US"/>
              </w:rPr>
              <w:t>-</w:t>
            </w:r>
          </w:p>
        </w:tc>
      </w:tr>
      <w:tr w:rsidR="003877C5" w:rsidRPr="008E5ECB" w:rsidTr="00E928EA">
        <w:tc>
          <w:tcPr>
            <w:tcW w:w="4583" w:type="dxa"/>
          </w:tcPr>
          <w:p w:rsidR="003877C5" w:rsidRPr="008E5ECB" w:rsidRDefault="003877C5" w:rsidP="00E928EA">
            <w:pPr>
              <w:rPr>
                <w:rFonts w:eastAsia="Calibri"/>
                <w:lang w:eastAsia="en-US"/>
              </w:rPr>
            </w:pPr>
            <w:proofErr w:type="spellStart"/>
            <w:r>
              <w:rPr>
                <w:rFonts w:eastAsia="Calibri"/>
                <w:lang w:eastAsia="en-US"/>
              </w:rPr>
              <w:t>Чевкин</w:t>
            </w:r>
            <w:proofErr w:type="spellEnd"/>
            <w:r>
              <w:rPr>
                <w:rFonts w:eastAsia="Calibri"/>
                <w:lang w:eastAsia="en-US"/>
              </w:rPr>
              <w:t xml:space="preserve"> Дмитрий Александрович</w:t>
            </w:r>
          </w:p>
        </w:tc>
        <w:tc>
          <w:tcPr>
            <w:tcW w:w="1680" w:type="dxa"/>
            <w:vAlign w:val="center"/>
          </w:tcPr>
          <w:p w:rsidR="003877C5" w:rsidRPr="008E5ECB" w:rsidRDefault="003877C5" w:rsidP="00E928E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3877C5" w:rsidRPr="008E5ECB" w:rsidRDefault="003877C5" w:rsidP="00E928EA">
            <w:pPr>
              <w:jc w:val="center"/>
              <w:rPr>
                <w:rFonts w:eastAsiaTheme="minorHAnsi"/>
                <w:color w:val="000000"/>
                <w:lang w:eastAsia="en-US"/>
              </w:rPr>
            </w:pPr>
            <w:r>
              <w:rPr>
                <w:rFonts w:eastAsiaTheme="minorHAnsi"/>
                <w:color w:val="000000"/>
                <w:lang w:eastAsia="en-US"/>
              </w:rPr>
              <w:t>-</w:t>
            </w:r>
          </w:p>
        </w:tc>
        <w:tc>
          <w:tcPr>
            <w:tcW w:w="1842" w:type="dxa"/>
            <w:vAlign w:val="center"/>
          </w:tcPr>
          <w:p w:rsidR="003877C5" w:rsidRPr="008E5ECB" w:rsidRDefault="003877C5" w:rsidP="00E928EA">
            <w:pPr>
              <w:jc w:val="center"/>
              <w:rPr>
                <w:rFonts w:eastAsiaTheme="minorHAnsi"/>
                <w:color w:val="000000"/>
                <w:lang w:eastAsia="en-US"/>
              </w:rPr>
            </w:pPr>
            <w:r>
              <w:rPr>
                <w:rFonts w:eastAsiaTheme="minorHAnsi"/>
                <w:color w:val="000000"/>
                <w:lang w:eastAsia="en-US"/>
              </w:rPr>
              <w:t>-</w:t>
            </w:r>
          </w:p>
        </w:tc>
      </w:tr>
      <w:tr w:rsidR="003877C5" w:rsidRPr="008E5ECB" w:rsidTr="00E928EA">
        <w:tc>
          <w:tcPr>
            <w:tcW w:w="4583" w:type="dxa"/>
          </w:tcPr>
          <w:p w:rsidR="003877C5" w:rsidRPr="008E5ECB" w:rsidRDefault="003877C5" w:rsidP="00E928EA">
            <w:pPr>
              <w:rPr>
                <w:rFonts w:hint="eastAsia"/>
              </w:rPr>
            </w:pPr>
            <w:proofErr w:type="spellStart"/>
            <w:r w:rsidRPr="008E5ECB">
              <w:rPr>
                <w:rFonts w:eastAsia="Calibri"/>
                <w:lang w:eastAsia="en-US"/>
              </w:rPr>
              <w:t>Юткин</w:t>
            </w:r>
            <w:proofErr w:type="spellEnd"/>
            <w:r w:rsidRPr="008E5ECB">
              <w:rPr>
                <w:rFonts w:eastAsia="Calibri"/>
                <w:lang w:eastAsia="en-US"/>
              </w:rPr>
              <w:t xml:space="preserve"> Кирилл Александрович</w:t>
            </w:r>
          </w:p>
        </w:tc>
        <w:tc>
          <w:tcPr>
            <w:tcW w:w="4940" w:type="dxa"/>
            <w:gridSpan w:val="3"/>
            <w:vAlign w:val="center"/>
          </w:tcPr>
          <w:p w:rsidR="003877C5" w:rsidRPr="008E5ECB" w:rsidRDefault="003877C5" w:rsidP="00E928EA">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3877C5" w:rsidRPr="00542859" w:rsidRDefault="003877C5" w:rsidP="003877C5">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3877C5" w:rsidRDefault="003877C5" w:rsidP="003877C5">
      <w:pPr>
        <w:jc w:val="both"/>
        <w:rPr>
          <w:rFonts w:ascii="Times New Roman" w:eastAsiaTheme="minorHAnsi" w:hAnsi="Times New Roman"/>
          <w:b/>
          <w:sz w:val="28"/>
          <w:szCs w:val="28"/>
        </w:rPr>
      </w:pPr>
    </w:p>
    <w:p w:rsidR="001461FA" w:rsidRDefault="003877C5" w:rsidP="001461FA">
      <w:pPr>
        <w:pStyle w:val="a9"/>
        <w:spacing w:after="0" w:line="240" w:lineRule="auto"/>
        <w:ind w:left="0"/>
        <w:jc w:val="both"/>
        <w:rPr>
          <w:rFonts w:ascii="Times New Roman" w:hAnsi="Times New Roman"/>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4</w:t>
      </w:r>
      <w:r w:rsidRPr="00BE1849">
        <w:rPr>
          <w:rFonts w:ascii="Times New Roman" w:eastAsiaTheme="minorHAnsi" w:hAnsi="Times New Roman"/>
          <w:sz w:val="28"/>
          <w:szCs w:val="28"/>
        </w:rPr>
        <w:t>:</w:t>
      </w:r>
      <w:r w:rsidRPr="00AB07DA">
        <w:rPr>
          <w:sz w:val="28"/>
          <w:szCs w:val="28"/>
        </w:rPr>
        <w:t xml:space="preserve"> </w:t>
      </w:r>
      <w:r w:rsidR="001461FA" w:rsidRPr="00813460">
        <w:rPr>
          <w:rFonts w:ascii="Times New Roman" w:hAnsi="Times New Roman"/>
          <w:sz w:val="28"/>
          <w:szCs w:val="28"/>
        </w:rPr>
        <w:t>Об утверждении отчета о выполнении ключевого показателя эффективности (КПЭ) «Эффективность инновационной деятельности» Генерального директора АО «Янтарьэнерго» за 2019 год</w:t>
      </w:r>
      <w:r w:rsidR="001461FA">
        <w:rPr>
          <w:rFonts w:ascii="Times New Roman" w:hAnsi="Times New Roman"/>
          <w:sz w:val="28"/>
          <w:szCs w:val="28"/>
        </w:rPr>
        <w:t>.</w:t>
      </w:r>
    </w:p>
    <w:p w:rsidR="006C3BB9" w:rsidRDefault="006C3BB9" w:rsidP="003877C5">
      <w:pPr>
        <w:widowControl w:val="0"/>
        <w:tabs>
          <w:tab w:val="left" w:pos="851"/>
        </w:tabs>
        <w:jc w:val="both"/>
        <w:outlineLvl w:val="0"/>
        <w:rPr>
          <w:rFonts w:eastAsiaTheme="minorHAnsi"/>
          <w:b/>
          <w:sz w:val="28"/>
          <w:szCs w:val="28"/>
          <w:lang w:eastAsia="en-US"/>
        </w:rPr>
      </w:pPr>
    </w:p>
    <w:p w:rsidR="003877C5" w:rsidRDefault="003877C5" w:rsidP="003877C5">
      <w:pPr>
        <w:widowControl w:val="0"/>
        <w:tabs>
          <w:tab w:val="left" w:pos="851"/>
        </w:tabs>
        <w:jc w:val="both"/>
        <w:outlineLvl w:val="0"/>
        <w:rPr>
          <w:rFonts w:hint="eastAsia"/>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1461FA">
        <w:rPr>
          <w:sz w:val="28"/>
          <w:szCs w:val="28"/>
        </w:rPr>
        <w:t>Утверд</w:t>
      </w:r>
      <w:r w:rsidR="001461FA" w:rsidRPr="00813460">
        <w:rPr>
          <w:sz w:val="28"/>
          <w:szCs w:val="28"/>
        </w:rPr>
        <w:t>и</w:t>
      </w:r>
      <w:r w:rsidR="001461FA">
        <w:rPr>
          <w:sz w:val="28"/>
          <w:szCs w:val="28"/>
        </w:rPr>
        <w:t>ть</w:t>
      </w:r>
      <w:r w:rsidR="001461FA" w:rsidRPr="00813460">
        <w:rPr>
          <w:sz w:val="28"/>
          <w:szCs w:val="28"/>
        </w:rPr>
        <w:t xml:space="preserve"> отчет о выполнении КПЭ «Эффективность инновационной деятельности» Генерального директора </w:t>
      </w:r>
      <w:r w:rsidR="00CA5271">
        <w:rPr>
          <w:sz w:val="28"/>
          <w:szCs w:val="28"/>
        </w:rPr>
        <w:t xml:space="preserve">                   </w:t>
      </w:r>
      <w:r w:rsidR="001461FA" w:rsidRPr="00813460">
        <w:rPr>
          <w:sz w:val="28"/>
          <w:szCs w:val="28"/>
        </w:rPr>
        <w:t>АО «Янтарьэнерго» за 2019 год</w:t>
      </w:r>
      <w:r w:rsidR="001461FA">
        <w:rPr>
          <w:sz w:val="28"/>
          <w:szCs w:val="28"/>
        </w:rPr>
        <w:t xml:space="preserve"> в соответствии с приложением к настоящему решению Совета директоров Общества.</w:t>
      </w:r>
    </w:p>
    <w:p w:rsidR="006C3BB9" w:rsidRDefault="006C3BB9" w:rsidP="003877C5">
      <w:pPr>
        <w:widowControl w:val="0"/>
        <w:tabs>
          <w:tab w:val="left" w:pos="851"/>
        </w:tabs>
        <w:jc w:val="both"/>
        <w:outlineLvl w:val="0"/>
        <w:rPr>
          <w:rFonts w:hint="eastAsia"/>
          <w:bCs/>
          <w:sz w:val="28"/>
          <w:szCs w:val="28"/>
        </w:rPr>
      </w:pPr>
    </w:p>
    <w:p w:rsidR="003877C5" w:rsidRDefault="003877C5" w:rsidP="003877C5">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3877C5" w:rsidRPr="008E5ECB" w:rsidTr="00E928EA">
        <w:tc>
          <w:tcPr>
            <w:tcW w:w="4583" w:type="dxa"/>
            <w:tcBorders>
              <w:bottom w:val="nil"/>
            </w:tcBorders>
            <w:shd w:val="pct30" w:color="auto" w:fill="FFFFFF"/>
          </w:tcPr>
          <w:p w:rsidR="003877C5" w:rsidRPr="008E5ECB" w:rsidRDefault="003877C5" w:rsidP="00E928EA">
            <w:pPr>
              <w:ind w:firstLine="709"/>
              <w:jc w:val="center"/>
              <w:rPr>
                <w:rFonts w:eastAsiaTheme="minorHAnsi"/>
                <w:b/>
                <w:color w:val="000000"/>
                <w:lang w:eastAsia="en-US"/>
              </w:rPr>
            </w:pPr>
            <w:r w:rsidRPr="008E5ECB">
              <w:rPr>
                <w:rFonts w:eastAsiaTheme="minorHAnsi"/>
                <w:b/>
                <w:color w:val="000000"/>
                <w:lang w:eastAsia="en-US"/>
              </w:rPr>
              <w:lastRenderedPageBreak/>
              <w:t>Ф.И.О.</w:t>
            </w:r>
          </w:p>
          <w:p w:rsidR="003877C5" w:rsidRPr="008E5ECB" w:rsidRDefault="003877C5" w:rsidP="00E928EA">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3877C5" w:rsidRPr="008E5ECB" w:rsidRDefault="003877C5" w:rsidP="00E928EA">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3877C5" w:rsidRPr="008E5ECB" w:rsidTr="00E928EA">
        <w:tc>
          <w:tcPr>
            <w:tcW w:w="4583" w:type="dxa"/>
            <w:tcBorders>
              <w:top w:val="nil"/>
            </w:tcBorders>
            <w:shd w:val="pct30" w:color="auto" w:fill="FFFFFF"/>
          </w:tcPr>
          <w:p w:rsidR="003877C5" w:rsidRPr="008E5ECB" w:rsidRDefault="003877C5" w:rsidP="00E928EA">
            <w:pPr>
              <w:ind w:firstLine="709"/>
              <w:jc w:val="center"/>
              <w:rPr>
                <w:rFonts w:eastAsiaTheme="minorHAnsi"/>
                <w:color w:val="000000"/>
                <w:lang w:eastAsia="en-US"/>
              </w:rPr>
            </w:pPr>
          </w:p>
        </w:tc>
        <w:tc>
          <w:tcPr>
            <w:tcW w:w="1680" w:type="dxa"/>
            <w:shd w:val="pct30" w:color="auto" w:fill="FFFFFF"/>
            <w:vAlign w:val="center"/>
          </w:tcPr>
          <w:p w:rsidR="003877C5" w:rsidRPr="008E5ECB" w:rsidRDefault="003877C5" w:rsidP="00E928EA">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3877C5" w:rsidRPr="008E5ECB" w:rsidRDefault="003877C5" w:rsidP="00E928EA">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3877C5" w:rsidRPr="008E5ECB" w:rsidRDefault="003877C5" w:rsidP="00E928EA">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3877C5" w:rsidRPr="008E5ECB" w:rsidTr="00E928EA">
        <w:tc>
          <w:tcPr>
            <w:tcW w:w="4583" w:type="dxa"/>
          </w:tcPr>
          <w:p w:rsidR="003877C5" w:rsidRPr="008E5ECB" w:rsidRDefault="003877C5" w:rsidP="00E928EA">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3877C5" w:rsidRPr="008E5ECB" w:rsidRDefault="003877C5" w:rsidP="00E928EA">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3877C5" w:rsidRPr="008E5ECB" w:rsidRDefault="003877C5" w:rsidP="00E928EA">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3877C5" w:rsidRPr="008E5ECB" w:rsidRDefault="003877C5" w:rsidP="00E928EA">
            <w:pPr>
              <w:ind w:firstLine="709"/>
              <w:jc w:val="both"/>
              <w:rPr>
                <w:rFonts w:eastAsiaTheme="minorHAnsi"/>
                <w:color w:val="000000"/>
                <w:lang w:eastAsia="en-US"/>
              </w:rPr>
            </w:pPr>
            <w:r w:rsidRPr="008E5ECB">
              <w:rPr>
                <w:rFonts w:eastAsiaTheme="minorHAnsi"/>
                <w:color w:val="000000"/>
                <w:lang w:eastAsia="en-US"/>
              </w:rPr>
              <w:t xml:space="preserve"> -</w:t>
            </w:r>
          </w:p>
        </w:tc>
      </w:tr>
      <w:tr w:rsidR="003877C5" w:rsidRPr="008E5ECB" w:rsidTr="00E928EA">
        <w:tc>
          <w:tcPr>
            <w:tcW w:w="4583" w:type="dxa"/>
          </w:tcPr>
          <w:p w:rsidR="003877C5" w:rsidRPr="008E5ECB" w:rsidRDefault="003877C5" w:rsidP="00E928EA">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3877C5" w:rsidRPr="008E5ECB" w:rsidRDefault="003877C5" w:rsidP="00E928EA">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3877C5" w:rsidRPr="008E5ECB" w:rsidRDefault="003877C5" w:rsidP="00E928EA">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3877C5" w:rsidRPr="008E5ECB" w:rsidRDefault="003877C5" w:rsidP="00E928EA">
            <w:pPr>
              <w:jc w:val="center"/>
              <w:rPr>
                <w:rFonts w:eastAsiaTheme="minorHAnsi"/>
                <w:color w:val="000000"/>
                <w:lang w:eastAsia="en-US"/>
              </w:rPr>
            </w:pPr>
            <w:r w:rsidRPr="008E5ECB">
              <w:rPr>
                <w:rFonts w:eastAsiaTheme="minorHAnsi"/>
                <w:color w:val="000000"/>
                <w:lang w:eastAsia="en-US"/>
              </w:rPr>
              <w:t>-</w:t>
            </w:r>
          </w:p>
        </w:tc>
      </w:tr>
      <w:tr w:rsidR="003877C5" w:rsidRPr="008E5ECB" w:rsidTr="00E928EA">
        <w:tc>
          <w:tcPr>
            <w:tcW w:w="4583" w:type="dxa"/>
            <w:tcBorders>
              <w:right w:val="single" w:sz="4" w:space="0" w:color="auto"/>
            </w:tcBorders>
          </w:tcPr>
          <w:p w:rsidR="003877C5" w:rsidRPr="008E5ECB" w:rsidRDefault="003877C5" w:rsidP="00E928EA">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3877C5" w:rsidRPr="008E5ECB" w:rsidRDefault="004A32D5" w:rsidP="00E928EA">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3877C5" w:rsidRPr="008E5ECB" w:rsidRDefault="003877C5" w:rsidP="00E928EA">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3877C5" w:rsidRPr="008E5ECB" w:rsidRDefault="004A32D5" w:rsidP="00E928EA">
            <w:pPr>
              <w:jc w:val="center"/>
              <w:rPr>
                <w:rFonts w:eastAsiaTheme="minorHAnsi"/>
                <w:bCs/>
                <w:iCs/>
                <w:color w:val="000000"/>
                <w:lang w:eastAsia="en-US"/>
              </w:rPr>
            </w:pPr>
            <w:bookmarkStart w:id="0" w:name="_GoBack"/>
            <w:bookmarkEnd w:id="0"/>
            <w:r w:rsidRPr="008E5ECB">
              <w:rPr>
                <w:rFonts w:eastAsiaTheme="majorEastAsia"/>
                <w:color w:val="000000"/>
                <w:lang w:eastAsia="en-US"/>
              </w:rPr>
              <w:t>“Воздержался”</w:t>
            </w:r>
          </w:p>
        </w:tc>
      </w:tr>
      <w:tr w:rsidR="003877C5" w:rsidRPr="008E5ECB" w:rsidTr="00E928EA">
        <w:tc>
          <w:tcPr>
            <w:tcW w:w="4583" w:type="dxa"/>
          </w:tcPr>
          <w:p w:rsidR="003877C5" w:rsidRPr="008E5ECB" w:rsidRDefault="003877C5" w:rsidP="00E928EA">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3877C5" w:rsidRPr="008E5ECB" w:rsidRDefault="003877C5" w:rsidP="00E928EA">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3877C5" w:rsidRPr="008E5ECB" w:rsidRDefault="003877C5" w:rsidP="00E928EA">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3877C5" w:rsidRPr="008E5ECB" w:rsidRDefault="003877C5" w:rsidP="00E928EA">
            <w:pPr>
              <w:jc w:val="center"/>
              <w:rPr>
                <w:rFonts w:eastAsiaTheme="minorHAnsi"/>
                <w:color w:val="000000"/>
                <w:lang w:eastAsia="en-US"/>
              </w:rPr>
            </w:pPr>
            <w:r w:rsidRPr="008E5ECB">
              <w:rPr>
                <w:rFonts w:eastAsiaTheme="minorHAnsi"/>
                <w:color w:val="000000"/>
                <w:lang w:eastAsia="en-US"/>
              </w:rPr>
              <w:t>-</w:t>
            </w:r>
          </w:p>
        </w:tc>
      </w:tr>
      <w:tr w:rsidR="003877C5" w:rsidRPr="008E5ECB" w:rsidTr="00E928EA">
        <w:trPr>
          <w:trHeight w:val="310"/>
        </w:trPr>
        <w:tc>
          <w:tcPr>
            <w:tcW w:w="4583" w:type="dxa"/>
          </w:tcPr>
          <w:p w:rsidR="003877C5" w:rsidRPr="008E5ECB" w:rsidRDefault="003877C5" w:rsidP="00E928EA">
            <w:pPr>
              <w:rPr>
                <w:rFonts w:hint="eastAsia"/>
              </w:rPr>
            </w:pPr>
            <w:r w:rsidRPr="008E5ECB">
              <w:t>Парамонова Наталья Владимировна</w:t>
            </w:r>
          </w:p>
        </w:tc>
        <w:tc>
          <w:tcPr>
            <w:tcW w:w="1680" w:type="dxa"/>
            <w:vAlign w:val="center"/>
          </w:tcPr>
          <w:p w:rsidR="003877C5" w:rsidRPr="008E5ECB" w:rsidRDefault="003877C5" w:rsidP="00E928E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3877C5" w:rsidRPr="008E5ECB" w:rsidRDefault="003877C5" w:rsidP="00E928E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3877C5" w:rsidRPr="008E5ECB" w:rsidRDefault="003877C5" w:rsidP="00E928EA">
            <w:pPr>
              <w:jc w:val="center"/>
              <w:rPr>
                <w:rFonts w:eastAsiaTheme="minorHAnsi"/>
                <w:color w:val="000000"/>
                <w:lang w:eastAsia="en-US"/>
              </w:rPr>
            </w:pPr>
            <w:r w:rsidRPr="008E5ECB">
              <w:rPr>
                <w:rFonts w:eastAsiaTheme="minorHAnsi"/>
                <w:color w:val="000000"/>
                <w:lang w:eastAsia="en-US"/>
              </w:rPr>
              <w:t>-</w:t>
            </w:r>
          </w:p>
        </w:tc>
      </w:tr>
      <w:tr w:rsidR="003877C5" w:rsidRPr="008E5ECB" w:rsidTr="00E928EA">
        <w:tc>
          <w:tcPr>
            <w:tcW w:w="4583" w:type="dxa"/>
          </w:tcPr>
          <w:p w:rsidR="003877C5" w:rsidRPr="008E5ECB" w:rsidRDefault="003877C5" w:rsidP="00E928EA">
            <w:pPr>
              <w:rPr>
                <w:rFonts w:eastAsia="Calibri"/>
                <w:lang w:eastAsia="en-US"/>
              </w:rPr>
            </w:pPr>
            <w:proofErr w:type="spellStart"/>
            <w:r>
              <w:rPr>
                <w:rFonts w:eastAsia="Calibri"/>
                <w:lang w:eastAsia="en-US"/>
              </w:rPr>
              <w:t>Чевкин</w:t>
            </w:r>
            <w:proofErr w:type="spellEnd"/>
            <w:r>
              <w:rPr>
                <w:rFonts w:eastAsia="Calibri"/>
                <w:lang w:eastAsia="en-US"/>
              </w:rPr>
              <w:t xml:space="preserve"> Дмитрий Александрович</w:t>
            </w:r>
          </w:p>
        </w:tc>
        <w:tc>
          <w:tcPr>
            <w:tcW w:w="1680" w:type="dxa"/>
            <w:vAlign w:val="center"/>
          </w:tcPr>
          <w:p w:rsidR="003877C5" w:rsidRPr="008E5ECB" w:rsidRDefault="003877C5" w:rsidP="00E928E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3877C5" w:rsidRPr="008E5ECB" w:rsidRDefault="003877C5" w:rsidP="00E928EA">
            <w:pPr>
              <w:jc w:val="center"/>
              <w:rPr>
                <w:rFonts w:eastAsiaTheme="minorHAnsi"/>
                <w:color w:val="000000"/>
                <w:lang w:eastAsia="en-US"/>
              </w:rPr>
            </w:pPr>
            <w:r>
              <w:rPr>
                <w:rFonts w:eastAsiaTheme="minorHAnsi"/>
                <w:color w:val="000000"/>
                <w:lang w:eastAsia="en-US"/>
              </w:rPr>
              <w:t>-</w:t>
            </w:r>
          </w:p>
        </w:tc>
        <w:tc>
          <w:tcPr>
            <w:tcW w:w="1842" w:type="dxa"/>
            <w:vAlign w:val="center"/>
          </w:tcPr>
          <w:p w:rsidR="003877C5" w:rsidRPr="008E5ECB" w:rsidRDefault="003877C5" w:rsidP="00E928EA">
            <w:pPr>
              <w:jc w:val="center"/>
              <w:rPr>
                <w:rFonts w:eastAsiaTheme="minorHAnsi"/>
                <w:color w:val="000000"/>
                <w:lang w:eastAsia="en-US"/>
              </w:rPr>
            </w:pPr>
            <w:r>
              <w:rPr>
                <w:rFonts w:eastAsiaTheme="minorHAnsi"/>
                <w:color w:val="000000"/>
                <w:lang w:eastAsia="en-US"/>
              </w:rPr>
              <w:t>-</w:t>
            </w:r>
          </w:p>
        </w:tc>
      </w:tr>
      <w:tr w:rsidR="003877C5" w:rsidRPr="008E5ECB" w:rsidTr="00E928EA">
        <w:tc>
          <w:tcPr>
            <w:tcW w:w="4583" w:type="dxa"/>
          </w:tcPr>
          <w:p w:rsidR="003877C5" w:rsidRPr="008E5ECB" w:rsidRDefault="003877C5" w:rsidP="00E928EA">
            <w:pPr>
              <w:rPr>
                <w:rFonts w:hint="eastAsia"/>
              </w:rPr>
            </w:pPr>
            <w:proofErr w:type="spellStart"/>
            <w:r w:rsidRPr="008E5ECB">
              <w:rPr>
                <w:rFonts w:eastAsia="Calibri"/>
                <w:lang w:eastAsia="en-US"/>
              </w:rPr>
              <w:t>Юткин</w:t>
            </w:r>
            <w:proofErr w:type="spellEnd"/>
            <w:r w:rsidRPr="008E5ECB">
              <w:rPr>
                <w:rFonts w:eastAsia="Calibri"/>
                <w:lang w:eastAsia="en-US"/>
              </w:rPr>
              <w:t xml:space="preserve"> Кирилл Александрович</w:t>
            </w:r>
          </w:p>
        </w:tc>
        <w:tc>
          <w:tcPr>
            <w:tcW w:w="4940" w:type="dxa"/>
            <w:gridSpan w:val="3"/>
            <w:vAlign w:val="center"/>
          </w:tcPr>
          <w:p w:rsidR="003877C5" w:rsidRPr="008E5ECB" w:rsidRDefault="003877C5" w:rsidP="00E928EA">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3877C5" w:rsidRPr="00542859" w:rsidRDefault="003877C5" w:rsidP="003877C5">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C3BB9" w:rsidRDefault="006C3BB9" w:rsidP="001461FA">
      <w:pPr>
        <w:pStyle w:val="21"/>
        <w:widowControl w:val="0"/>
        <w:spacing w:after="0" w:line="240" w:lineRule="auto"/>
        <w:ind w:left="0"/>
        <w:jc w:val="both"/>
        <w:rPr>
          <w:rFonts w:ascii="Times New Roman" w:eastAsiaTheme="minorHAnsi" w:hAnsi="Times New Roman"/>
          <w:b/>
          <w:sz w:val="28"/>
          <w:szCs w:val="28"/>
        </w:rPr>
      </w:pPr>
    </w:p>
    <w:p w:rsidR="001461FA" w:rsidRPr="00E2448C" w:rsidRDefault="00BC6CB8" w:rsidP="001461FA">
      <w:pPr>
        <w:pStyle w:val="21"/>
        <w:widowControl w:val="0"/>
        <w:spacing w:after="0" w:line="240" w:lineRule="auto"/>
        <w:ind w:left="0"/>
        <w:jc w:val="both"/>
        <w:rPr>
          <w:rFonts w:eastAsia="Calibri"/>
          <w:sz w:val="28"/>
          <w:szCs w:val="28"/>
        </w:rPr>
      </w:pPr>
      <w:r>
        <w:rPr>
          <w:rFonts w:ascii="Times New Roman" w:eastAsiaTheme="minorHAnsi" w:hAnsi="Times New Roman"/>
          <w:b/>
          <w:sz w:val="28"/>
          <w:szCs w:val="28"/>
        </w:rPr>
        <w:t>ВОПРОС № 5</w:t>
      </w:r>
      <w:r w:rsidRPr="00BE1849">
        <w:rPr>
          <w:rFonts w:ascii="Times New Roman" w:eastAsiaTheme="minorHAnsi" w:hAnsi="Times New Roman"/>
          <w:sz w:val="28"/>
          <w:szCs w:val="28"/>
        </w:rPr>
        <w:t>:</w:t>
      </w:r>
      <w:r w:rsidRPr="00AB07DA">
        <w:rPr>
          <w:sz w:val="28"/>
          <w:szCs w:val="28"/>
        </w:rPr>
        <w:t xml:space="preserve"> </w:t>
      </w:r>
      <w:r w:rsidR="001461FA">
        <w:rPr>
          <w:sz w:val="28"/>
          <w:szCs w:val="28"/>
        </w:rPr>
        <w:t>Об определении лица, уполномоченного осуществлять права и обязанности работодателя в отношении Генерального директора Общества.</w:t>
      </w:r>
    </w:p>
    <w:p w:rsidR="00BC6CB8" w:rsidRDefault="00BC6CB8" w:rsidP="00BC6CB8">
      <w:pPr>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461FA" w:rsidRDefault="001461FA" w:rsidP="001461FA">
      <w:pPr>
        <w:ind w:firstLine="709"/>
        <w:jc w:val="both"/>
        <w:rPr>
          <w:rFonts w:eastAsia="Calibri"/>
          <w:sz w:val="28"/>
          <w:szCs w:val="28"/>
          <w:lang w:eastAsia="en-US"/>
        </w:rPr>
      </w:pPr>
      <w:r>
        <w:rPr>
          <w:rFonts w:eastAsia="Calibri"/>
          <w:sz w:val="28"/>
          <w:szCs w:val="28"/>
          <w:lang w:eastAsia="en-US"/>
        </w:rPr>
        <w:t>1. Признать утратившим силу решение Совета директоров Общества от 31.07.2020 (протокол № 11) в части определения лица, уполномоченного осуществлять от имени Общества права и обязанности работодателя в отношении исполняющего обязанности Генерального директора Общества.</w:t>
      </w:r>
    </w:p>
    <w:p w:rsidR="001461FA" w:rsidRPr="00FC6FF3" w:rsidRDefault="001461FA" w:rsidP="001461FA">
      <w:pPr>
        <w:ind w:firstLine="709"/>
        <w:jc w:val="both"/>
        <w:rPr>
          <w:rFonts w:eastAsia="Calibri"/>
          <w:sz w:val="28"/>
          <w:szCs w:val="28"/>
          <w:lang w:eastAsia="en-US"/>
        </w:rPr>
      </w:pPr>
      <w:r w:rsidRPr="00FC6FF3">
        <w:rPr>
          <w:rFonts w:eastAsia="Calibri"/>
          <w:sz w:val="28"/>
          <w:szCs w:val="28"/>
          <w:lang w:eastAsia="en-US"/>
        </w:rPr>
        <w:t>2</w:t>
      </w:r>
      <w:r>
        <w:rPr>
          <w:rFonts w:eastAsia="Calibri"/>
          <w:sz w:val="28"/>
          <w:szCs w:val="28"/>
          <w:lang w:eastAsia="en-US"/>
        </w:rPr>
        <w:t xml:space="preserve">. </w:t>
      </w:r>
      <w:r w:rsidRPr="00FC6FF3">
        <w:rPr>
          <w:rFonts w:eastAsia="Calibri"/>
          <w:sz w:val="28"/>
          <w:szCs w:val="28"/>
          <w:lang w:eastAsia="en-US"/>
        </w:rPr>
        <w:t>Уполномочить Рюмина Андрея Валерьевича, Генерального директора ПАО «Россети», осуществлять от имени АО «Янтарьэнерго права и обязанности работодателя в отношении исполняющего обязанности Генерального директора/Генерального директора Общества, в том числе определять условия трудового договора с исполняющим обязанности Генерального директора/Генеральным директором Общества и подписывать трудовой договор, дополнительные соглашения к нему и соглашения, связанные с расторжением трудового договора, компенсацией расходов по найму жилого помещения.</w:t>
      </w:r>
    </w:p>
    <w:p w:rsidR="00BC6CB8" w:rsidRDefault="00BC6CB8" w:rsidP="00BC6CB8">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BC6CB8" w:rsidRPr="008E5ECB" w:rsidTr="00E928EA">
        <w:tc>
          <w:tcPr>
            <w:tcW w:w="4583" w:type="dxa"/>
            <w:tcBorders>
              <w:bottom w:val="nil"/>
            </w:tcBorders>
            <w:shd w:val="pct30" w:color="auto" w:fill="FFFFFF"/>
          </w:tcPr>
          <w:p w:rsidR="00BC6CB8" w:rsidRPr="008E5ECB" w:rsidRDefault="00BC6CB8" w:rsidP="00E928EA">
            <w:pPr>
              <w:ind w:firstLine="709"/>
              <w:jc w:val="center"/>
              <w:rPr>
                <w:rFonts w:eastAsiaTheme="minorHAnsi"/>
                <w:b/>
                <w:color w:val="000000"/>
                <w:lang w:eastAsia="en-US"/>
              </w:rPr>
            </w:pPr>
            <w:r w:rsidRPr="008E5ECB">
              <w:rPr>
                <w:rFonts w:eastAsiaTheme="minorHAnsi"/>
                <w:b/>
                <w:color w:val="000000"/>
                <w:lang w:eastAsia="en-US"/>
              </w:rPr>
              <w:t>Ф.И.О.</w:t>
            </w:r>
          </w:p>
          <w:p w:rsidR="00BC6CB8" w:rsidRPr="008E5ECB" w:rsidRDefault="00BC6CB8" w:rsidP="00E928EA">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BC6CB8" w:rsidRPr="008E5ECB" w:rsidRDefault="00BC6CB8" w:rsidP="00E928EA">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BC6CB8" w:rsidRPr="008E5ECB" w:rsidTr="00E928EA">
        <w:tc>
          <w:tcPr>
            <w:tcW w:w="4583" w:type="dxa"/>
            <w:tcBorders>
              <w:top w:val="nil"/>
            </w:tcBorders>
            <w:shd w:val="pct30" w:color="auto" w:fill="FFFFFF"/>
          </w:tcPr>
          <w:p w:rsidR="00BC6CB8" w:rsidRPr="008E5ECB" w:rsidRDefault="00BC6CB8" w:rsidP="00E928EA">
            <w:pPr>
              <w:ind w:firstLine="709"/>
              <w:jc w:val="center"/>
              <w:rPr>
                <w:rFonts w:eastAsiaTheme="minorHAnsi"/>
                <w:color w:val="000000"/>
                <w:lang w:eastAsia="en-US"/>
              </w:rPr>
            </w:pPr>
          </w:p>
        </w:tc>
        <w:tc>
          <w:tcPr>
            <w:tcW w:w="1680" w:type="dxa"/>
            <w:shd w:val="pct30" w:color="auto" w:fill="FFFFFF"/>
            <w:vAlign w:val="center"/>
          </w:tcPr>
          <w:p w:rsidR="00BC6CB8" w:rsidRPr="008E5ECB" w:rsidRDefault="00BC6CB8" w:rsidP="00E928EA">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BC6CB8" w:rsidRPr="008E5ECB" w:rsidRDefault="00BC6CB8" w:rsidP="00E928EA">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BC6CB8" w:rsidRPr="008E5ECB" w:rsidRDefault="00BC6CB8" w:rsidP="00E928EA">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BC6CB8" w:rsidRPr="008E5ECB" w:rsidTr="00E928EA">
        <w:tc>
          <w:tcPr>
            <w:tcW w:w="4583" w:type="dxa"/>
          </w:tcPr>
          <w:p w:rsidR="00BC6CB8" w:rsidRPr="008E5ECB" w:rsidRDefault="00BC6CB8" w:rsidP="00E928EA">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BC6CB8" w:rsidRPr="008E5ECB" w:rsidRDefault="00BC6CB8" w:rsidP="00E928EA">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BC6CB8" w:rsidRPr="008E5ECB" w:rsidRDefault="00BC6CB8" w:rsidP="00E928EA">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BC6CB8" w:rsidRPr="008E5ECB" w:rsidRDefault="00BC6CB8" w:rsidP="00E928EA">
            <w:pPr>
              <w:ind w:firstLine="709"/>
              <w:jc w:val="both"/>
              <w:rPr>
                <w:rFonts w:eastAsiaTheme="minorHAnsi"/>
                <w:color w:val="000000"/>
                <w:lang w:eastAsia="en-US"/>
              </w:rPr>
            </w:pPr>
            <w:r w:rsidRPr="008E5ECB">
              <w:rPr>
                <w:rFonts w:eastAsiaTheme="minorHAnsi"/>
                <w:color w:val="000000"/>
                <w:lang w:eastAsia="en-US"/>
              </w:rPr>
              <w:t xml:space="preserve"> -</w:t>
            </w:r>
          </w:p>
        </w:tc>
      </w:tr>
      <w:tr w:rsidR="00BC6CB8" w:rsidRPr="008E5ECB" w:rsidTr="00E928EA">
        <w:tc>
          <w:tcPr>
            <w:tcW w:w="4583" w:type="dxa"/>
          </w:tcPr>
          <w:p w:rsidR="00BC6CB8" w:rsidRPr="008E5ECB" w:rsidRDefault="00BC6CB8" w:rsidP="00E928EA">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BC6CB8" w:rsidRPr="008E5ECB" w:rsidRDefault="00BC6CB8" w:rsidP="00E928EA">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BC6CB8" w:rsidRPr="008E5ECB" w:rsidRDefault="00BC6CB8" w:rsidP="00E928EA">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BC6CB8" w:rsidRPr="008E5ECB" w:rsidRDefault="00BC6CB8" w:rsidP="00E928EA">
            <w:pPr>
              <w:jc w:val="center"/>
              <w:rPr>
                <w:rFonts w:eastAsiaTheme="minorHAnsi"/>
                <w:color w:val="000000"/>
                <w:lang w:eastAsia="en-US"/>
              </w:rPr>
            </w:pPr>
            <w:r w:rsidRPr="008E5ECB">
              <w:rPr>
                <w:rFonts w:eastAsiaTheme="minorHAnsi"/>
                <w:color w:val="000000"/>
                <w:lang w:eastAsia="en-US"/>
              </w:rPr>
              <w:t>-</w:t>
            </w:r>
          </w:p>
        </w:tc>
      </w:tr>
      <w:tr w:rsidR="00BC6CB8" w:rsidRPr="008E5ECB" w:rsidTr="00E928EA">
        <w:tc>
          <w:tcPr>
            <w:tcW w:w="4583" w:type="dxa"/>
            <w:tcBorders>
              <w:right w:val="single" w:sz="4" w:space="0" w:color="auto"/>
            </w:tcBorders>
          </w:tcPr>
          <w:p w:rsidR="00BC6CB8" w:rsidRPr="008E5ECB" w:rsidRDefault="00BC6CB8" w:rsidP="00E928EA">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BC6CB8" w:rsidRPr="008E5ECB" w:rsidRDefault="00BC6CB8" w:rsidP="00E928EA">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BC6CB8" w:rsidRPr="008E5ECB" w:rsidRDefault="00BC6CB8" w:rsidP="00E928EA">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BC6CB8" w:rsidRPr="008E5ECB" w:rsidRDefault="00BC6CB8" w:rsidP="00E928EA">
            <w:pPr>
              <w:jc w:val="center"/>
              <w:rPr>
                <w:rFonts w:eastAsiaTheme="minorHAnsi"/>
                <w:bCs/>
                <w:iCs/>
                <w:color w:val="000000"/>
                <w:lang w:eastAsia="en-US"/>
              </w:rPr>
            </w:pPr>
            <w:r>
              <w:rPr>
                <w:rFonts w:eastAsiaTheme="majorEastAsia"/>
                <w:color w:val="000000"/>
                <w:lang w:eastAsia="en-US"/>
              </w:rPr>
              <w:t>-</w:t>
            </w:r>
          </w:p>
        </w:tc>
      </w:tr>
      <w:tr w:rsidR="00BC6CB8" w:rsidRPr="008E5ECB" w:rsidTr="00E928EA">
        <w:tc>
          <w:tcPr>
            <w:tcW w:w="4583" w:type="dxa"/>
          </w:tcPr>
          <w:p w:rsidR="00BC6CB8" w:rsidRPr="008E5ECB" w:rsidRDefault="00BC6CB8" w:rsidP="00E928EA">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BC6CB8" w:rsidRPr="008E5ECB" w:rsidRDefault="00BC6CB8" w:rsidP="00E928EA">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BC6CB8" w:rsidRPr="008E5ECB" w:rsidRDefault="00BC6CB8" w:rsidP="00E928EA">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BC6CB8" w:rsidRPr="008E5ECB" w:rsidRDefault="00BC6CB8" w:rsidP="00E928EA">
            <w:pPr>
              <w:jc w:val="center"/>
              <w:rPr>
                <w:rFonts w:eastAsiaTheme="minorHAnsi"/>
                <w:color w:val="000000"/>
                <w:lang w:eastAsia="en-US"/>
              </w:rPr>
            </w:pPr>
            <w:r w:rsidRPr="008E5ECB">
              <w:rPr>
                <w:rFonts w:eastAsiaTheme="minorHAnsi"/>
                <w:color w:val="000000"/>
                <w:lang w:eastAsia="en-US"/>
              </w:rPr>
              <w:t>-</w:t>
            </w:r>
          </w:p>
        </w:tc>
      </w:tr>
      <w:tr w:rsidR="00BC6CB8" w:rsidRPr="008E5ECB" w:rsidTr="00E928EA">
        <w:trPr>
          <w:trHeight w:val="310"/>
        </w:trPr>
        <w:tc>
          <w:tcPr>
            <w:tcW w:w="4583" w:type="dxa"/>
          </w:tcPr>
          <w:p w:rsidR="00BC6CB8" w:rsidRPr="008E5ECB" w:rsidRDefault="00BC6CB8" w:rsidP="00E928EA">
            <w:pPr>
              <w:rPr>
                <w:rFonts w:hint="eastAsia"/>
              </w:rPr>
            </w:pPr>
            <w:r w:rsidRPr="008E5ECB">
              <w:t>Парамонова Наталья Владимировна</w:t>
            </w:r>
          </w:p>
        </w:tc>
        <w:tc>
          <w:tcPr>
            <w:tcW w:w="1680" w:type="dxa"/>
            <w:vAlign w:val="center"/>
          </w:tcPr>
          <w:p w:rsidR="00BC6CB8" w:rsidRPr="008E5ECB" w:rsidRDefault="00BC6CB8" w:rsidP="00E928E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C6CB8" w:rsidRPr="008E5ECB" w:rsidRDefault="00BC6CB8" w:rsidP="00E928E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BC6CB8" w:rsidRPr="008E5ECB" w:rsidRDefault="00BC6CB8" w:rsidP="00E928EA">
            <w:pPr>
              <w:jc w:val="center"/>
              <w:rPr>
                <w:rFonts w:eastAsiaTheme="minorHAnsi"/>
                <w:color w:val="000000"/>
                <w:lang w:eastAsia="en-US"/>
              </w:rPr>
            </w:pPr>
            <w:r w:rsidRPr="008E5ECB">
              <w:rPr>
                <w:rFonts w:eastAsiaTheme="minorHAnsi"/>
                <w:color w:val="000000"/>
                <w:lang w:eastAsia="en-US"/>
              </w:rPr>
              <w:t>-</w:t>
            </w:r>
          </w:p>
        </w:tc>
      </w:tr>
      <w:tr w:rsidR="00BC6CB8" w:rsidRPr="008E5ECB" w:rsidTr="00E928EA">
        <w:tc>
          <w:tcPr>
            <w:tcW w:w="4583" w:type="dxa"/>
          </w:tcPr>
          <w:p w:rsidR="00BC6CB8" w:rsidRPr="008E5ECB" w:rsidRDefault="00BC6CB8" w:rsidP="00E928EA">
            <w:pPr>
              <w:rPr>
                <w:rFonts w:eastAsia="Calibri"/>
                <w:lang w:eastAsia="en-US"/>
              </w:rPr>
            </w:pPr>
            <w:proofErr w:type="spellStart"/>
            <w:r>
              <w:rPr>
                <w:rFonts w:eastAsia="Calibri"/>
                <w:lang w:eastAsia="en-US"/>
              </w:rPr>
              <w:t>Чевкин</w:t>
            </w:r>
            <w:proofErr w:type="spellEnd"/>
            <w:r>
              <w:rPr>
                <w:rFonts w:eastAsia="Calibri"/>
                <w:lang w:eastAsia="en-US"/>
              </w:rPr>
              <w:t xml:space="preserve"> Дмитрий Александрович</w:t>
            </w:r>
          </w:p>
        </w:tc>
        <w:tc>
          <w:tcPr>
            <w:tcW w:w="1680" w:type="dxa"/>
            <w:vAlign w:val="center"/>
          </w:tcPr>
          <w:p w:rsidR="00BC6CB8" w:rsidRPr="008E5ECB" w:rsidRDefault="00BC6CB8" w:rsidP="00E928E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C6CB8" w:rsidRPr="008E5ECB" w:rsidRDefault="00BC6CB8" w:rsidP="00E928EA">
            <w:pPr>
              <w:jc w:val="center"/>
              <w:rPr>
                <w:rFonts w:eastAsiaTheme="minorHAnsi"/>
                <w:color w:val="000000"/>
                <w:lang w:eastAsia="en-US"/>
              </w:rPr>
            </w:pPr>
            <w:r>
              <w:rPr>
                <w:rFonts w:eastAsiaTheme="minorHAnsi"/>
                <w:color w:val="000000"/>
                <w:lang w:eastAsia="en-US"/>
              </w:rPr>
              <w:t>-</w:t>
            </w:r>
          </w:p>
        </w:tc>
        <w:tc>
          <w:tcPr>
            <w:tcW w:w="1842" w:type="dxa"/>
            <w:vAlign w:val="center"/>
          </w:tcPr>
          <w:p w:rsidR="00BC6CB8" w:rsidRPr="008E5ECB" w:rsidRDefault="00BC6CB8" w:rsidP="00E928EA">
            <w:pPr>
              <w:jc w:val="center"/>
              <w:rPr>
                <w:rFonts w:eastAsiaTheme="minorHAnsi"/>
                <w:color w:val="000000"/>
                <w:lang w:eastAsia="en-US"/>
              </w:rPr>
            </w:pPr>
            <w:r>
              <w:rPr>
                <w:rFonts w:eastAsiaTheme="minorHAnsi"/>
                <w:color w:val="000000"/>
                <w:lang w:eastAsia="en-US"/>
              </w:rPr>
              <w:t>-</w:t>
            </w:r>
          </w:p>
        </w:tc>
      </w:tr>
      <w:tr w:rsidR="00BC6CB8" w:rsidRPr="008E5ECB" w:rsidTr="00E928EA">
        <w:tc>
          <w:tcPr>
            <w:tcW w:w="4583" w:type="dxa"/>
          </w:tcPr>
          <w:p w:rsidR="00BC6CB8" w:rsidRPr="008E5ECB" w:rsidRDefault="00BC6CB8" w:rsidP="00E928EA">
            <w:pPr>
              <w:rPr>
                <w:rFonts w:hint="eastAsia"/>
              </w:rPr>
            </w:pPr>
            <w:proofErr w:type="spellStart"/>
            <w:r w:rsidRPr="008E5ECB">
              <w:rPr>
                <w:rFonts w:eastAsia="Calibri"/>
                <w:lang w:eastAsia="en-US"/>
              </w:rPr>
              <w:t>Юткин</w:t>
            </w:r>
            <w:proofErr w:type="spellEnd"/>
            <w:r w:rsidRPr="008E5ECB">
              <w:rPr>
                <w:rFonts w:eastAsia="Calibri"/>
                <w:lang w:eastAsia="en-US"/>
              </w:rPr>
              <w:t xml:space="preserve"> Кирилл Александрович</w:t>
            </w:r>
          </w:p>
        </w:tc>
        <w:tc>
          <w:tcPr>
            <w:tcW w:w="4940" w:type="dxa"/>
            <w:gridSpan w:val="3"/>
            <w:vAlign w:val="center"/>
          </w:tcPr>
          <w:p w:rsidR="00BC6CB8" w:rsidRPr="008E5ECB" w:rsidRDefault="00BC6CB8" w:rsidP="00E928EA">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BC6CB8" w:rsidRPr="00542859" w:rsidRDefault="00BC6CB8" w:rsidP="00BC6CB8">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BC6CB8" w:rsidRDefault="00BC6CB8" w:rsidP="00BC6CB8">
      <w:pPr>
        <w:jc w:val="both"/>
        <w:rPr>
          <w:rFonts w:ascii="Times New Roman" w:eastAsiaTheme="minorHAnsi" w:hAnsi="Times New Roman"/>
          <w:b/>
          <w:sz w:val="28"/>
          <w:szCs w:val="28"/>
        </w:rPr>
      </w:pPr>
    </w:p>
    <w:p w:rsidR="001461FA" w:rsidRPr="00950CCD" w:rsidRDefault="00BC6CB8" w:rsidP="001461FA">
      <w:pPr>
        <w:pStyle w:val="21"/>
        <w:spacing w:after="0" w:line="240" w:lineRule="auto"/>
        <w:ind w:left="0"/>
        <w:jc w:val="both"/>
        <w:rPr>
          <w:rFonts w:hint="eastAsia"/>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6</w:t>
      </w:r>
      <w:r w:rsidRPr="00BE1849">
        <w:rPr>
          <w:rFonts w:ascii="Times New Roman" w:eastAsiaTheme="minorHAnsi" w:hAnsi="Times New Roman"/>
          <w:sz w:val="28"/>
          <w:szCs w:val="28"/>
        </w:rPr>
        <w:t>:</w:t>
      </w:r>
      <w:r w:rsidRPr="00AB07DA">
        <w:rPr>
          <w:sz w:val="28"/>
          <w:szCs w:val="28"/>
        </w:rPr>
        <w:t xml:space="preserve"> </w:t>
      </w:r>
      <w:r w:rsidR="001461FA" w:rsidRPr="00917C9F">
        <w:rPr>
          <w:rFonts w:eastAsia="Calibri"/>
          <w:sz w:val="28"/>
          <w:szCs w:val="28"/>
        </w:rPr>
        <w:t>О ходе исполнения Плана мероприятий АО «Янтарьэнерго», направленных на предупреждение и пресечение нарушений требований законодательства Российской Федерации</w:t>
      </w:r>
      <w:r w:rsidR="001461FA">
        <w:rPr>
          <w:rFonts w:eastAsia="Calibri"/>
          <w:sz w:val="28"/>
          <w:szCs w:val="28"/>
        </w:rPr>
        <w:t xml:space="preserve"> об электроэнергетике, по итогам </w:t>
      </w:r>
      <w:r w:rsidR="001461FA" w:rsidRPr="00917C9F">
        <w:rPr>
          <w:rFonts w:eastAsia="Calibri"/>
          <w:sz w:val="28"/>
          <w:szCs w:val="28"/>
        </w:rPr>
        <w:t>2 квартала 2020 г.</w:t>
      </w:r>
    </w:p>
    <w:p w:rsidR="00BC6CB8" w:rsidRDefault="00BC6CB8" w:rsidP="00BC6CB8">
      <w:pPr>
        <w:widowControl w:val="0"/>
        <w:tabs>
          <w:tab w:val="left" w:pos="851"/>
        </w:tabs>
        <w:jc w:val="both"/>
        <w:outlineLvl w:val="0"/>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1461FA" w:rsidRPr="00917C9F" w:rsidRDefault="001461FA" w:rsidP="001461FA">
      <w:pPr>
        <w:widowControl w:val="0"/>
        <w:tabs>
          <w:tab w:val="left" w:pos="1134"/>
        </w:tabs>
        <w:ind w:firstLine="709"/>
        <w:jc w:val="both"/>
        <w:rPr>
          <w:rFonts w:hint="eastAsia"/>
          <w:bCs/>
          <w:sz w:val="28"/>
          <w:szCs w:val="28"/>
        </w:rPr>
      </w:pPr>
      <w:r>
        <w:rPr>
          <w:bCs/>
          <w:sz w:val="28"/>
          <w:szCs w:val="28"/>
        </w:rPr>
        <w:t xml:space="preserve">1. </w:t>
      </w:r>
      <w:r w:rsidRPr="00917C9F">
        <w:rPr>
          <w:bCs/>
          <w:sz w:val="28"/>
          <w:szCs w:val="28"/>
        </w:rPr>
        <w:t xml:space="preserve">Принять к сведению отчёт Генерального директора Общества «О ходе исполнения Плана мероприятий АО «Янтарьэнерго», направленных на </w:t>
      </w:r>
      <w:r w:rsidRPr="00917C9F">
        <w:rPr>
          <w:bCs/>
          <w:sz w:val="28"/>
          <w:szCs w:val="28"/>
        </w:rPr>
        <w:lastRenderedPageBreak/>
        <w:t xml:space="preserve">предупреждение и пресечение нарушений требований законодательства </w:t>
      </w:r>
      <w:r>
        <w:rPr>
          <w:bCs/>
          <w:sz w:val="28"/>
          <w:szCs w:val="28"/>
        </w:rPr>
        <w:t>Российской Федерации</w:t>
      </w:r>
      <w:r w:rsidRPr="00917C9F">
        <w:rPr>
          <w:bCs/>
          <w:sz w:val="28"/>
          <w:szCs w:val="28"/>
        </w:rPr>
        <w:t xml:space="preserve"> об электроэнергетике</w:t>
      </w:r>
      <w:r>
        <w:rPr>
          <w:bCs/>
          <w:sz w:val="28"/>
          <w:szCs w:val="28"/>
        </w:rPr>
        <w:t>,</w:t>
      </w:r>
      <w:r w:rsidRPr="00917C9F">
        <w:rPr>
          <w:bCs/>
          <w:sz w:val="28"/>
          <w:szCs w:val="28"/>
        </w:rPr>
        <w:t xml:space="preserve"> по итогам 2 квартала 2020 г.» в соответствии с </w:t>
      </w:r>
      <w:r>
        <w:rPr>
          <w:bCs/>
          <w:sz w:val="28"/>
          <w:szCs w:val="28"/>
        </w:rPr>
        <w:t>п</w:t>
      </w:r>
      <w:r w:rsidRPr="00917C9F">
        <w:rPr>
          <w:bCs/>
          <w:sz w:val="28"/>
          <w:szCs w:val="28"/>
        </w:rPr>
        <w:t>риложением к настоящему решению Совета директоров Общества.</w:t>
      </w:r>
    </w:p>
    <w:p w:rsidR="001461FA" w:rsidRDefault="001461FA" w:rsidP="001461FA">
      <w:pPr>
        <w:widowControl w:val="0"/>
        <w:tabs>
          <w:tab w:val="left" w:pos="1134"/>
        </w:tabs>
        <w:ind w:firstLine="709"/>
        <w:jc w:val="both"/>
        <w:rPr>
          <w:rFonts w:hint="eastAsia"/>
          <w:bCs/>
          <w:sz w:val="28"/>
          <w:szCs w:val="28"/>
        </w:rPr>
      </w:pPr>
      <w:r>
        <w:rPr>
          <w:bCs/>
          <w:sz w:val="28"/>
          <w:szCs w:val="28"/>
        </w:rPr>
        <w:t xml:space="preserve">2. </w:t>
      </w:r>
      <w:r w:rsidRPr="00917C9F">
        <w:rPr>
          <w:bCs/>
          <w:sz w:val="28"/>
          <w:szCs w:val="28"/>
        </w:rPr>
        <w:t>Рекомендовать Единоличному исполнительному органу обеспечить корректировку плана мероприятий АО «Янтарьэнерго», направленных на предупреждение и пресечение нарушений требований законодательства Российской Федерации об электроэнергетике.</w:t>
      </w:r>
    </w:p>
    <w:p w:rsidR="00BC6CB8" w:rsidRDefault="00BC6CB8" w:rsidP="00BC6CB8">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BC6CB8" w:rsidRPr="008E5ECB" w:rsidTr="00E928EA">
        <w:tc>
          <w:tcPr>
            <w:tcW w:w="4583" w:type="dxa"/>
            <w:tcBorders>
              <w:bottom w:val="nil"/>
            </w:tcBorders>
            <w:shd w:val="pct30" w:color="auto" w:fill="FFFFFF"/>
          </w:tcPr>
          <w:p w:rsidR="00BC6CB8" w:rsidRPr="008E5ECB" w:rsidRDefault="00BC6CB8" w:rsidP="00E928EA">
            <w:pPr>
              <w:ind w:firstLine="709"/>
              <w:jc w:val="center"/>
              <w:rPr>
                <w:rFonts w:eastAsiaTheme="minorHAnsi"/>
                <w:b/>
                <w:color w:val="000000"/>
                <w:lang w:eastAsia="en-US"/>
              </w:rPr>
            </w:pPr>
            <w:r w:rsidRPr="008E5ECB">
              <w:rPr>
                <w:rFonts w:eastAsiaTheme="minorHAnsi"/>
                <w:b/>
                <w:color w:val="000000"/>
                <w:lang w:eastAsia="en-US"/>
              </w:rPr>
              <w:t>Ф.И.О.</w:t>
            </w:r>
          </w:p>
          <w:p w:rsidR="00BC6CB8" w:rsidRPr="008E5ECB" w:rsidRDefault="00BC6CB8" w:rsidP="00E928EA">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BC6CB8" w:rsidRPr="008E5ECB" w:rsidRDefault="00BC6CB8" w:rsidP="00E928EA">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BC6CB8" w:rsidRPr="008E5ECB" w:rsidTr="00E928EA">
        <w:tc>
          <w:tcPr>
            <w:tcW w:w="4583" w:type="dxa"/>
            <w:tcBorders>
              <w:top w:val="nil"/>
            </w:tcBorders>
            <w:shd w:val="pct30" w:color="auto" w:fill="FFFFFF"/>
          </w:tcPr>
          <w:p w:rsidR="00BC6CB8" w:rsidRPr="008E5ECB" w:rsidRDefault="00BC6CB8" w:rsidP="00E928EA">
            <w:pPr>
              <w:ind w:firstLine="709"/>
              <w:jc w:val="center"/>
              <w:rPr>
                <w:rFonts w:eastAsiaTheme="minorHAnsi"/>
                <w:color w:val="000000"/>
                <w:lang w:eastAsia="en-US"/>
              </w:rPr>
            </w:pPr>
          </w:p>
        </w:tc>
        <w:tc>
          <w:tcPr>
            <w:tcW w:w="1680" w:type="dxa"/>
            <w:shd w:val="pct30" w:color="auto" w:fill="FFFFFF"/>
            <w:vAlign w:val="center"/>
          </w:tcPr>
          <w:p w:rsidR="00BC6CB8" w:rsidRPr="008E5ECB" w:rsidRDefault="00BC6CB8" w:rsidP="00E928EA">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BC6CB8" w:rsidRPr="008E5ECB" w:rsidRDefault="00BC6CB8" w:rsidP="00E928EA">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BC6CB8" w:rsidRPr="008E5ECB" w:rsidRDefault="00BC6CB8" w:rsidP="00E928EA">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BC6CB8" w:rsidRPr="008E5ECB" w:rsidTr="00E928EA">
        <w:tc>
          <w:tcPr>
            <w:tcW w:w="4583" w:type="dxa"/>
          </w:tcPr>
          <w:p w:rsidR="00BC6CB8" w:rsidRPr="008E5ECB" w:rsidRDefault="00BC6CB8" w:rsidP="00E928EA">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BC6CB8" w:rsidRPr="008E5ECB" w:rsidRDefault="00BC6CB8" w:rsidP="00E928EA">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BC6CB8" w:rsidRPr="008E5ECB" w:rsidRDefault="00BC6CB8" w:rsidP="00E928EA">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BC6CB8" w:rsidRPr="008E5ECB" w:rsidRDefault="00BC6CB8" w:rsidP="00E928EA">
            <w:pPr>
              <w:ind w:firstLine="709"/>
              <w:jc w:val="both"/>
              <w:rPr>
                <w:rFonts w:eastAsiaTheme="minorHAnsi"/>
                <w:color w:val="000000"/>
                <w:lang w:eastAsia="en-US"/>
              </w:rPr>
            </w:pPr>
            <w:r w:rsidRPr="008E5ECB">
              <w:rPr>
                <w:rFonts w:eastAsiaTheme="minorHAnsi"/>
                <w:color w:val="000000"/>
                <w:lang w:eastAsia="en-US"/>
              </w:rPr>
              <w:t xml:space="preserve"> -</w:t>
            </w:r>
          </w:p>
        </w:tc>
      </w:tr>
      <w:tr w:rsidR="00BC6CB8" w:rsidRPr="008E5ECB" w:rsidTr="00E928EA">
        <w:tc>
          <w:tcPr>
            <w:tcW w:w="4583" w:type="dxa"/>
          </w:tcPr>
          <w:p w:rsidR="00BC6CB8" w:rsidRPr="008E5ECB" w:rsidRDefault="00BC6CB8" w:rsidP="00E928EA">
            <w:pPr>
              <w:jc w:val="both"/>
              <w:rPr>
                <w:rFonts w:eastAsiaTheme="minorHAnsi"/>
                <w:color w:val="000000"/>
                <w:lang w:eastAsia="en-US"/>
              </w:rPr>
            </w:pPr>
            <w:proofErr w:type="spellStart"/>
            <w:r w:rsidRPr="008E5ECB">
              <w:t>Бычко</w:t>
            </w:r>
            <w:proofErr w:type="spellEnd"/>
            <w:r w:rsidRPr="008E5ECB">
              <w:t xml:space="preserve"> Михаил Александрович</w:t>
            </w:r>
          </w:p>
        </w:tc>
        <w:tc>
          <w:tcPr>
            <w:tcW w:w="1680" w:type="dxa"/>
            <w:tcBorders>
              <w:bottom w:val="single" w:sz="4" w:space="0" w:color="auto"/>
              <w:right w:val="single" w:sz="4" w:space="0" w:color="auto"/>
            </w:tcBorders>
            <w:vAlign w:val="center"/>
          </w:tcPr>
          <w:p w:rsidR="00BC6CB8" w:rsidRPr="008E5ECB" w:rsidRDefault="00BC6CB8" w:rsidP="00E928EA">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BC6CB8" w:rsidRPr="008E5ECB" w:rsidRDefault="00BC6CB8" w:rsidP="00E928EA">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BC6CB8" w:rsidRPr="008E5ECB" w:rsidRDefault="00BC6CB8" w:rsidP="00E928EA">
            <w:pPr>
              <w:jc w:val="center"/>
              <w:rPr>
                <w:rFonts w:eastAsiaTheme="minorHAnsi"/>
                <w:color w:val="000000"/>
                <w:lang w:eastAsia="en-US"/>
              </w:rPr>
            </w:pPr>
            <w:r w:rsidRPr="008E5ECB">
              <w:rPr>
                <w:rFonts w:eastAsiaTheme="minorHAnsi"/>
                <w:color w:val="000000"/>
                <w:lang w:eastAsia="en-US"/>
              </w:rPr>
              <w:t>-</w:t>
            </w:r>
          </w:p>
        </w:tc>
      </w:tr>
      <w:tr w:rsidR="00BC6CB8" w:rsidRPr="008E5ECB" w:rsidTr="00E928EA">
        <w:tc>
          <w:tcPr>
            <w:tcW w:w="4583" w:type="dxa"/>
            <w:tcBorders>
              <w:right w:val="single" w:sz="4" w:space="0" w:color="auto"/>
            </w:tcBorders>
          </w:tcPr>
          <w:p w:rsidR="00BC6CB8" w:rsidRPr="008E5ECB" w:rsidRDefault="00BC6CB8" w:rsidP="00E928EA">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BC6CB8" w:rsidRPr="008E5ECB" w:rsidRDefault="00BC6CB8" w:rsidP="00E928EA">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BC6CB8" w:rsidRPr="008E5ECB" w:rsidRDefault="00BC6CB8" w:rsidP="00E928EA">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BC6CB8" w:rsidRPr="008E5ECB" w:rsidRDefault="00BC6CB8" w:rsidP="00E928EA">
            <w:pPr>
              <w:jc w:val="center"/>
              <w:rPr>
                <w:rFonts w:eastAsiaTheme="minorHAnsi"/>
                <w:bCs/>
                <w:iCs/>
                <w:color w:val="000000"/>
                <w:lang w:eastAsia="en-US"/>
              </w:rPr>
            </w:pPr>
            <w:r>
              <w:rPr>
                <w:rFonts w:eastAsiaTheme="majorEastAsia"/>
                <w:color w:val="000000"/>
                <w:lang w:eastAsia="en-US"/>
              </w:rPr>
              <w:t>-</w:t>
            </w:r>
          </w:p>
        </w:tc>
      </w:tr>
      <w:tr w:rsidR="00BC6CB8" w:rsidRPr="008E5ECB" w:rsidTr="00E928EA">
        <w:tc>
          <w:tcPr>
            <w:tcW w:w="4583" w:type="dxa"/>
          </w:tcPr>
          <w:p w:rsidR="00BC6CB8" w:rsidRPr="008E5ECB" w:rsidRDefault="00BC6CB8" w:rsidP="00E928EA">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BC6CB8" w:rsidRPr="008E5ECB" w:rsidRDefault="00BC6CB8" w:rsidP="00E928EA">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BC6CB8" w:rsidRPr="008E5ECB" w:rsidRDefault="00BC6CB8" w:rsidP="00E928EA">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BC6CB8" w:rsidRPr="008E5ECB" w:rsidRDefault="00BC6CB8" w:rsidP="00E928EA">
            <w:pPr>
              <w:jc w:val="center"/>
              <w:rPr>
                <w:rFonts w:eastAsiaTheme="minorHAnsi"/>
                <w:color w:val="000000"/>
                <w:lang w:eastAsia="en-US"/>
              </w:rPr>
            </w:pPr>
            <w:r w:rsidRPr="008E5ECB">
              <w:rPr>
                <w:rFonts w:eastAsiaTheme="minorHAnsi"/>
                <w:color w:val="000000"/>
                <w:lang w:eastAsia="en-US"/>
              </w:rPr>
              <w:t>-</w:t>
            </w:r>
          </w:p>
        </w:tc>
      </w:tr>
      <w:tr w:rsidR="00BC6CB8" w:rsidRPr="008E5ECB" w:rsidTr="00E928EA">
        <w:trPr>
          <w:trHeight w:val="310"/>
        </w:trPr>
        <w:tc>
          <w:tcPr>
            <w:tcW w:w="4583" w:type="dxa"/>
          </w:tcPr>
          <w:p w:rsidR="00BC6CB8" w:rsidRPr="008E5ECB" w:rsidRDefault="00BC6CB8" w:rsidP="00E928EA">
            <w:pPr>
              <w:rPr>
                <w:rFonts w:hint="eastAsia"/>
              </w:rPr>
            </w:pPr>
            <w:r w:rsidRPr="008E5ECB">
              <w:t>Парамонова Наталья Владимировна</w:t>
            </w:r>
          </w:p>
        </w:tc>
        <w:tc>
          <w:tcPr>
            <w:tcW w:w="1680" w:type="dxa"/>
            <w:vAlign w:val="center"/>
          </w:tcPr>
          <w:p w:rsidR="00BC6CB8" w:rsidRPr="008E5ECB" w:rsidRDefault="00BC6CB8" w:rsidP="00E928E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C6CB8" w:rsidRPr="008E5ECB" w:rsidRDefault="00BC6CB8" w:rsidP="00E928EA">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BC6CB8" w:rsidRPr="008E5ECB" w:rsidRDefault="00BC6CB8" w:rsidP="00E928EA">
            <w:pPr>
              <w:jc w:val="center"/>
              <w:rPr>
                <w:rFonts w:eastAsiaTheme="minorHAnsi"/>
                <w:color w:val="000000"/>
                <w:lang w:eastAsia="en-US"/>
              </w:rPr>
            </w:pPr>
            <w:r w:rsidRPr="008E5ECB">
              <w:rPr>
                <w:rFonts w:eastAsiaTheme="minorHAnsi"/>
                <w:color w:val="000000"/>
                <w:lang w:eastAsia="en-US"/>
              </w:rPr>
              <w:t>-</w:t>
            </w:r>
          </w:p>
        </w:tc>
      </w:tr>
      <w:tr w:rsidR="00BC6CB8" w:rsidRPr="008E5ECB" w:rsidTr="00E928EA">
        <w:tc>
          <w:tcPr>
            <w:tcW w:w="4583" w:type="dxa"/>
          </w:tcPr>
          <w:p w:rsidR="00BC6CB8" w:rsidRPr="008E5ECB" w:rsidRDefault="00BC6CB8" w:rsidP="00E928EA">
            <w:pPr>
              <w:rPr>
                <w:rFonts w:eastAsia="Calibri"/>
                <w:lang w:eastAsia="en-US"/>
              </w:rPr>
            </w:pPr>
            <w:proofErr w:type="spellStart"/>
            <w:r>
              <w:rPr>
                <w:rFonts w:eastAsia="Calibri"/>
                <w:lang w:eastAsia="en-US"/>
              </w:rPr>
              <w:t>Чевкин</w:t>
            </w:r>
            <w:proofErr w:type="spellEnd"/>
            <w:r>
              <w:rPr>
                <w:rFonts w:eastAsia="Calibri"/>
                <w:lang w:eastAsia="en-US"/>
              </w:rPr>
              <w:t xml:space="preserve"> Дмитрий Александрович</w:t>
            </w:r>
          </w:p>
        </w:tc>
        <w:tc>
          <w:tcPr>
            <w:tcW w:w="1680" w:type="dxa"/>
            <w:vAlign w:val="center"/>
          </w:tcPr>
          <w:p w:rsidR="00BC6CB8" w:rsidRPr="008E5ECB" w:rsidRDefault="00BC6CB8" w:rsidP="00E928EA">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BC6CB8" w:rsidRPr="008E5ECB" w:rsidRDefault="00BC6CB8" w:rsidP="00E928EA">
            <w:pPr>
              <w:jc w:val="center"/>
              <w:rPr>
                <w:rFonts w:eastAsiaTheme="minorHAnsi"/>
                <w:color w:val="000000"/>
                <w:lang w:eastAsia="en-US"/>
              </w:rPr>
            </w:pPr>
            <w:r>
              <w:rPr>
                <w:rFonts w:eastAsiaTheme="minorHAnsi"/>
                <w:color w:val="000000"/>
                <w:lang w:eastAsia="en-US"/>
              </w:rPr>
              <w:t>-</w:t>
            </w:r>
          </w:p>
        </w:tc>
        <w:tc>
          <w:tcPr>
            <w:tcW w:w="1842" w:type="dxa"/>
            <w:vAlign w:val="center"/>
          </w:tcPr>
          <w:p w:rsidR="00BC6CB8" w:rsidRPr="008E5ECB" w:rsidRDefault="00BC6CB8" w:rsidP="00E928EA">
            <w:pPr>
              <w:jc w:val="center"/>
              <w:rPr>
                <w:rFonts w:eastAsiaTheme="minorHAnsi"/>
                <w:color w:val="000000"/>
                <w:lang w:eastAsia="en-US"/>
              </w:rPr>
            </w:pPr>
            <w:r>
              <w:rPr>
                <w:rFonts w:eastAsiaTheme="minorHAnsi"/>
                <w:color w:val="000000"/>
                <w:lang w:eastAsia="en-US"/>
              </w:rPr>
              <w:t>-</w:t>
            </w:r>
          </w:p>
        </w:tc>
      </w:tr>
      <w:tr w:rsidR="00BC6CB8" w:rsidRPr="008E5ECB" w:rsidTr="00E928EA">
        <w:tc>
          <w:tcPr>
            <w:tcW w:w="4583" w:type="dxa"/>
          </w:tcPr>
          <w:p w:rsidR="00BC6CB8" w:rsidRPr="008E5ECB" w:rsidRDefault="00BC6CB8" w:rsidP="00E928EA">
            <w:pPr>
              <w:rPr>
                <w:rFonts w:hint="eastAsia"/>
              </w:rPr>
            </w:pPr>
            <w:proofErr w:type="spellStart"/>
            <w:r w:rsidRPr="008E5ECB">
              <w:rPr>
                <w:rFonts w:eastAsia="Calibri"/>
                <w:lang w:eastAsia="en-US"/>
              </w:rPr>
              <w:t>Юткин</w:t>
            </w:r>
            <w:proofErr w:type="spellEnd"/>
            <w:r w:rsidRPr="008E5ECB">
              <w:rPr>
                <w:rFonts w:eastAsia="Calibri"/>
                <w:lang w:eastAsia="en-US"/>
              </w:rPr>
              <w:t xml:space="preserve"> Кирилл Александрович</w:t>
            </w:r>
          </w:p>
        </w:tc>
        <w:tc>
          <w:tcPr>
            <w:tcW w:w="4940" w:type="dxa"/>
            <w:gridSpan w:val="3"/>
            <w:vAlign w:val="center"/>
          </w:tcPr>
          <w:p w:rsidR="00BC6CB8" w:rsidRPr="008E5ECB" w:rsidRDefault="00BC6CB8" w:rsidP="00E928EA">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BC6CB8" w:rsidRPr="00542859" w:rsidRDefault="00BC6CB8" w:rsidP="00BC6CB8">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7B15CF" w:rsidRDefault="007B15CF" w:rsidP="001D722D">
      <w:pPr>
        <w:pStyle w:val="21"/>
        <w:spacing w:after="0" w:line="240" w:lineRule="auto"/>
        <w:ind w:left="0"/>
        <w:jc w:val="both"/>
        <w:rPr>
          <w:rFonts w:ascii="Times New Roman" w:eastAsiaTheme="minorHAnsi" w:hAnsi="Times New Roman"/>
          <w:b/>
          <w:sz w:val="28"/>
          <w:szCs w:val="28"/>
        </w:rPr>
      </w:pPr>
    </w:p>
    <w:p w:rsidR="0088238A" w:rsidRDefault="00893CA7" w:rsidP="00B45A66">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88238A">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88238A">
        <w:rPr>
          <w:rFonts w:ascii="Times New Roman" w:eastAsia="Calibri" w:hAnsi="Times New Roman" w:cs="Times New Roman"/>
          <w:b/>
          <w:bCs/>
          <w:color w:val="000000"/>
          <w:kern w:val="0"/>
          <w:sz w:val="28"/>
          <w:szCs w:val="28"/>
          <w:lang w:eastAsia="ru-RU" w:bidi="ar-SA"/>
        </w:rPr>
        <w:t>я:</w:t>
      </w:r>
    </w:p>
    <w:p w:rsidR="00A06787" w:rsidRDefault="0088238A" w:rsidP="00A06787">
      <w:pPr>
        <w:jc w:val="both"/>
        <w:rPr>
          <w:rFonts w:hint="eastAsia"/>
          <w:b/>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p>
    <w:p w:rsidR="001461FA" w:rsidRPr="00646F6B" w:rsidRDefault="001461FA" w:rsidP="001461FA">
      <w:pPr>
        <w:pStyle w:val="21"/>
        <w:spacing w:after="0" w:line="240" w:lineRule="auto"/>
        <w:ind w:left="0" w:firstLine="709"/>
        <w:jc w:val="both"/>
        <w:rPr>
          <w:rFonts w:hint="eastAsia"/>
          <w:sz w:val="28"/>
          <w:szCs w:val="26"/>
        </w:rPr>
      </w:pPr>
      <w:r>
        <w:rPr>
          <w:sz w:val="28"/>
          <w:szCs w:val="26"/>
        </w:rPr>
        <w:t xml:space="preserve">1. </w:t>
      </w:r>
      <w:r w:rsidRPr="00646F6B">
        <w:rPr>
          <w:sz w:val="28"/>
          <w:szCs w:val="26"/>
        </w:rPr>
        <w:t xml:space="preserve">Принять к сведению </w:t>
      </w:r>
      <w:r>
        <w:rPr>
          <w:sz w:val="28"/>
          <w:szCs w:val="26"/>
        </w:rPr>
        <w:t>о</w:t>
      </w:r>
      <w:r w:rsidRPr="00646F6B">
        <w:rPr>
          <w:sz w:val="28"/>
          <w:szCs w:val="26"/>
        </w:rPr>
        <w:t>тчет генерального директора Общества о ходе исполнения реестра непрофильных активов АО «Янтарьэнерго» за 4 квартал 2020</w:t>
      </w:r>
      <w:r>
        <w:rPr>
          <w:sz w:val="28"/>
          <w:szCs w:val="26"/>
        </w:rPr>
        <w:t xml:space="preserve"> г.</w:t>
      </w:r>
      <w:r w:rsidRPr="00646F6B">
        <w:rPr>
          <w:sz w:val="28"/>
          <w:szCs w:val="26"/>
        </w:rPr>
        <w:t xml:space="preserve"> и 2020 год согласно </w:t>
      </w:r>
      <w:proofErr w:type="gramStart"/>
      <w:r w:rsidRPr="00646F6B">
        <w:rPr>
          <w:sz w:val="28"/>
          <w:szCs w:val="26"/>
        </w:rPr>
        <w:t>приложениям</w:t>
      </w:r>
      <w:proofErr w:type="gramEnd"/>
      <w:r w:rsidRPr="00646F6B">
        <w:rPr>
          <w:sz w:val="28"/>
          <w:szCs w:val="26"/>
        </w:rPr>
        <w:t xml:space="preserve"> к настоящему решению Совета директоров Общества.</w:t>
      </w:r>
    </w:p>
    <w:p w:rsidR="001461FA" w:rsidRPr="00401CCD" w:rsidRDefault="001461FA" w:rsidP="001461FA">
      <w:pPr>
        <w:pStyle w:val="21"/>
        <w:spacing w:after="0" w:line="240" w:lineRule="auto"/>
        <w:ind w:left="0" w:firstLine="709"/>
        <w:jc w:val="both"/>
        <w:rPr>
          <w:rFonts w:hint="eastAsia"/>
          <w:sz w:val="28"/>
          <w:szCs w:val="26"/>
        </w:rPr>
      </w:pPr>
      <w:r>
        <w:rPr>
          <w:sz w:val="28"/>
          <w:szCs w:val="26"/>
        </w:rPr>
        <w:t xml:space="preserve">2. </w:t>
      </w:r>
      <w:r w:rsidRPr="00646F6B">
        <w:rPr>
          <w:sz w:val="28"/>
          <w:szCs w:val="26"/>
        </w:rPr>
        <w:t xml:space="preserve">Утвердить актуализированный </w:t>
      </w:r>
      <w:r>
        <w:rPr>
          <w:sz w:val="28"/>
          <w:szCs w:val="26"/>
        </w:rPr>
        <w:t>р</w:t>
      </w:r>
      <w:r w:rsidRPr="00646F6B">
        <w:rPr>
          <w:sz w:val="28"/>
          <w:szCs w:val="26"/>
        </w:rPr>
        <w:t xml:space="preserve">еестр непрофильных активов </w:t>
      </w:r>
      <w:r>
        <w:rPr>
          <w:sz w:val="28"/>
          <w:szCs w:val="26"/>
        </w:rPr>
        <w:br/>
      </w:r>
      <w:r w:rsidRPr="00646F6B">
        <w:rPr>
          <w:sz w:val="28"/>
          <w:szCs w:val="26"/>
        </w:rPr>
        <w:t>АО «Янтарьэнерго» по состоянию на 31.12.2020</w:t>
      </w:r>
      <w:r>
        <w:rPr>
          <w:sz w:val="28"/>
          <w:szCs w:val="26"/>
        </w:rPr>
        <w:t>.</w:t>
      </w:r>
    </w:p>
    <w:p w:rsidR="001461FA" w:rsidRDefault="0088238A" w:rsidP="001461FA">
      <w:pPr>
        <w:widowControl w:val="0"/>
        <w:tabs>
          <w:tab w:val="left" w:pos="851"/>
        </w:tabs>
        <w:jc w:val="both"/>
        <w:outlineLvl w:val="0"/>
        <w:rPr>
          <w:rFonts w:hint="eastAsia"/>
          <w:bCs/>
          <w:sz w:val="28"/>
          <w:szCs w:val="28"/>
        </w:rPr>
      </w:pPr>
      <w:r>
        <w:rPr>
          <w:rFonts w:ascii="Times New Roman" w:eastAsia="Calibri" w:hAnsi="Times New Roman" w:cs="Times New Roman"/>
          <w:b/>
          <w:bCs/>
          <w:color w:val="000000"/>
          <w:kern w:val="0"/>
          <w:sz w:val="28"/>
          <w:szCs w:val="28"/>
          <w:lang w:eastAsia="ru-RU" w:bidi="ar-SA"/>
        </w:rPr>
        <w:t>По вопросу № 2 повестки дня:</w:t>
      </w:r>
      <w:r w:rsidRPr="00D542D0">
        <w:rPr>
          <w:rFonts w:eastAsia="Courier New"/>
          <w:sz w:val="28"/>
          <w:szCs w:val="28"/>
        </w:rPr>
        <w:t xml:space="preserve"> </w:t>
      </w:r>
      <w:r w:rsidR="001461FA">
        <w:rPr>
          <w:bCs/>
          <w:sz w:val="28"/>
          <w:szCs w:val="28"/>
        </w:rPr>
        <w:t>Принять к сведению отчет о результатах Антикоррупционного мониторинга АО «Янтарьэнерго» по итогам 2020 года в соответствии с приложением к настоящему решению Совета директоров Общества</w:t>
      </w:r>
      <w:r w:rsidR="001461FA">
        <w:rPr>
          <w:color w:val="000000"/>
          <w:sz w:val="28"/>
          <w:szCs w:val="28"/>
        </w:rPr>
        <w:t>.</w:t>
      </w:r>
    </w:p>
    <w:p w:rsidR="003877C5" w:rsidRDefault="003877C5" w:rsidP="003877C5">
      <w:pPr>
        <w:jc w:val="both"/>
        <w:rPr>
          <w:rFonts w:hint="eastAsia"/>
          <w:b/>
          <w:sz w:val="28"/>
          <w:szCs w:val="28"/>
        </w:rPr>
      </w:pPr>
      <w:r>
        <w:rPr>
          <w:rFonts w:ascii="Times New Roman" w:eastAsia="Calibri" w:hAnsi="Times New Roman" w:cs="Times New Roman"/>
          <w:b/>
          <w:bCs/>
          <w:color w:val="000000"/>
          <w:kern w:val="0"/>
          <w:sz w:val="28"/>
          <w:szCs w:val="28"/>
          <w:lang w:eastAsia="ru-RU" w:bidi="ar-SA"/>
        </w:rPr>
        <w:t>По вопросу № 3 повестки дня:</w:t>
      </w:r>
      <w:r w:rsidRPr="00D542D0">
        <w:rPr>
          <w:rFonts w:eastAsia="Courier New"/>
          <w:sz w:val="28"/>
          <w:szCs w:val="28"/>
        </w:rPr>
        <w:t xml:space="preserve"> </w:t>
      </w:r>
    </w:p>
    <w:p w:rsidR="001461FA" w:rsidRPr="00175E70" w:rsidRDefault="001461FA" w:rsidP="001461FA">
      <w:pPr>
        <w:widowControl w:val="0"/>
        <w:tabs>
          <w:tab w:val="left" w:pos="993"/>
        </w:tabs>
        <w:ind w:firstLine="709"/>
        <w:jc w:val="both"/>
        <w:rPr>
          <w:rFonts w:hint="eastAsia"/>
          <w:sz w:val="28"/>
          <w:szCs w:val="28"/>
        </w:rPr>
      </w:pPr>
      <w:r w:rsidRPr="00175E70">
        <w:rPr>
          <w:sz w:val="28"/>
          <w:szCs w:val="28"/>
        </w:rPr>
        <w:t>1. Утвердить План-график мероприятий Общества по снижению просроченной дебиторской задолженности за услуги по передаче электрической энергии</w:t>
      </w:r>
      <w:r>
        <w:rPr>
          <w:sz w:val="28"/>
          <w:szCs w:val="28"/>
        </w:rPr>
        <w:t xml:space="preserve"> </w:t>
      </w:r>
      <w:r w:rsidRPr="00175E70">
        <w:rPr>
          <w:sz w:val="28"/>
          <w:szCs w:val="28"/>
        </w:rPr>
        <w:t xml:space="preserve">и урегулированию разногласий, сложившихся на 01.01.2021, согласно </w:t>
      </w:r>
      <w:proofErr w:type="gramStart"/>
      <w:r w:rsidRPr="00175E70">
        <w:rPr>
          <w:sz w:val="28"/>
          <w:szCs w:val="28"/>
        </w:rPr>
        <w:t>приложению</w:t>
      </w:r>
      <w:proofErr w:type="gramEnd"/>
      <w:r>
        <w:rPr>
          <w:sz w:val="28"/>
          <w:szCs w:val="28"/>
        </w:rPr>
        <w:t xml:space="preserve"> </w:t>
      </w:r>
      <w:r w:rsidRPr="00175E70">
        <w:rPr>
          <w:sz w:val="28"/>
          <w:szCs w:val="28"/>
        </w:rPr>
        <w:t>к настоящему решению Совета директоров Общества.</w:t>
      </w:r>
    </w:p>
    <w:p w:rsidR="001461FA" w:rsidRPr="00175E70" w:rsidRDefault="001461FA" w:rsidP="001461FA">
      <w:pPr>
        <w:widowControl w:val="0"/>
        <w:tabs>
          <w:tab w:val="left" w:pos="993"/>
        </w:tabs>
        <w:ind w:firstLine="709"/>
        <w:jc w:val="both"/>
        <w:rPr>
          <w:rFonts w:hint="eastAsia"/>
          <w:sz w:val="28"/>
          <w:szCs w:val="28"/>
        </w:rPr>
      </w:pPr>
      <w:r>
        <w:rPr>
          <w:sz w:val="28"/>
          <w:szCs w:val="28"/>
        </w:rPr>
        <w:t>2. Принять к сведению о</w:t>
      </w:r>
      <w:r w:rsidRPr="00175E70">
        <w:rPr>
          <w:sz w:val="28"/>
          <w:szCs w:val="28"/>
        </w:rPr>
        <w:t xml:space="preserve">тчет о выполнении Плана-графика мероприятий АО «Янтарьэнерго» по снижению просроченной дебиторской задолженности </w:t>
      </w:r>
      <w:r w:rsidRPr="00175E70">
        <w:rPr>
          <w:sz w:val="28"/>
          <w:szCs w:val="28"/>
        </w:rPr>
        <w:br/>
        <w:t xml:space="preserve">за услуги по передаче электрической энергии и урегулированию разногласий, сложившихся на 01.10.2020, согласно </w:t>
      </w:r>
      <w:proofErr w:type="gramStart"/>
      <w:r w:rsidRPr="00175E70">
        <w:rPr>
          <w:sz w:val="28"/>
          <w:szCs w:val="28"/>
        </w:rPr>
        <w:t>приложению</w:t>
      </w:r>
      <w:proofErr w:type="gramEnd"/>
      <w:r w:rsidRPr="00175E70">
        <w:rPr>
          <w:sz w:val="28"/>
          <w:szCs w:val="28"/>
        </w:rPr>
        <w:t xml:space="preserve"> к настоящему решению Совета директоров Общества.</w:t>
      </w:r>
    </w:p>
    <w:p w:rsidR="001461FA" w:rsidRPr="00175E70" w:rsidRDefault="001461FA" w:rsidP="001461FA">
      <w:pPr>
        <w:widowControl w:val="0"/>
        <w:tabs>
          <w:tab w:val="left" w:pos="993"/>
        </w:tabs>
        <w:ind w:firstLine="709"/>
        <w:jc w:val="both"/>
        <w:rPr>
          <w:rFonts w:hint="eastAsia"/>
          <w:sz w:val="28"/>
          <w:szCs w:val="28"/>
        </w:rPr>
      </w:pPr>
      <w:r>
        <w:rPr>
          <w:sz w:val="28"/>
          <w:szCs w:val="28"/>
        </w:rPr>
        <w:t>3. Принять к сведению о</w:t>
      </w:r>
      <w:r w:rsidRPr="00175E70">
        <w:rPr>
          <w:sz w:val="28"/>
          <w:szCs w:val="28"/>
        </w:rPr>
        <w:t xml:space="preserve">тчет о проведенной работе АО «Янтарьэнерго» </w:t>
      </w:r>
      <w:r w:rsidRPr="00175E70">
        <w:rPr>
          <w:sz w:val="28"/>
          <w:szCs w:val="28"/>
        </w:rPr>
        <w:br/>
        <w:t xml:space="preserve">в отношении вновь образованной просроченной дебиторской задолженности </w:t>
      </w:r>
      <w:r w:rsidRPr="00175E70">
        <w:rPr>
          <w:sz w:val="28"/>
          <w:szCs w:val="28"/>
        </w:rPr>
        <w:br/>
        <w:t>за услуги по передаче электрической энергии в 4 квартале 2020 г</w:t>
      </w:r>
      <w:r>
        <w:rPr>
          <w:sz w:val="28"/>
          <w:szCs w:val="28"/>
        </w:rPr>
        <w:t>.</w:t>
      </w:r>
      <w:r w:rsidRPr="00175E70">
        <w:rPr>
          <w:sz w:val="28"/>
          <w:szCs w:val="28"/>
        </w:rPr>
        <w:t xml:space="preserve"> в соответствии с приложением к настоящему решению Совета директоров.</w:t>
      </w:r>
    </w:p>
    <w:p w:rsidR="001461FA" w:rsidRPr="00175E70" w:rsidRDefault="001461FA" w:rsidP="001461FA">
      <w:pPr>
        <w:widowControl w:val="0"/>
        <w:tabs>
          <w:tab w:val="left" w:pos="993"/>
        </w:tabs>
        <w:ind w:firstLine="709"/>
        <w:jc w:val="both"/>
        <w:rPr>
          <w:rFonts w:hint="eastAsia"/>
          <w:sz w:val="28"/>
          <w:szCs w:val="28"/>
        </w:rPr>
      </w:pPr>
      <w:r>
        <w:rPr>
          <w:sz w:val="28"/>
          <w:szCs w:val="28"/>
        </w:rPr>
        <w:lastRenderedPageBreak/>
        <w:t>4. Принять к сведению о</w:t>
      </w:r>
      <w:r w:rsidRPr="00175E70">
        <w:rPr>
          <w:sz w:val="28"/>
          <w:szCs w:val="28"/>
        </w:rPr>
        <w:t>тчет АО «Янтарьэнерго» о погашении просроченной дебиторской задолженности за 12 месяцев 2020 г</w:t>
      </w:r>
      <w:r>
        <w:rPr>
          <w:sz w:val="28"/>
          <w:szCs w:val="28"/>
        </w:rPr>
        <w:t>.</w:t>
      </w:r>
      <w:r w:rsidRPr="00175E70">
        <w:rPr>
          <w:sz w:val="28"/>
          <w:szCs w:val="28"/>
        </w:rPr>
        <w:t>, сложившейся на 01.01.2020,</w:t>
      </w:r>
      <w:r>
        <w:rPr>
          <w:sz w:val="28"/>
          <w:szCs w:val="28"/>
        </w:rPr>
        <w:t xml:space="preserve"> </w:t>
      </w:r>
      <w:r w:rsidRPr="00175E70">
        <w:rPr>
          <w:sz w:val="28"/>
          <w:szCs w:val="28"/>
        </w:rPr>
        <w:t>в соответствии с приложением к настоящему решению Совета директоров.</w:t>
      </w:r>
    </w:p>
    <w:p w:rsidR="001461FA" w:rsidRPr="00FA62A3" w:rsidRDefault="001461FA" w:rsidP="001461FA">
      <w:pPr>
        <w:widowControl w:val="0"/>
        <w:tabs>
          <w:tab w:val="left" w:pos="993"/>
        </w:tabs>
        <w:ind w:firstLine="709"/>
        <w:jc w:val="both"/>
        <w:rPr>
          <w:rFonts w:hint="eastAsia"/>
          <w:sz w:val="28"/>
          <w:szCs w:val="28"/>
        </w:rPr>
      </w:pPr>
      <w:r w:rsidRPr="00175E70">
        <w:rPr>
          <w:sz w:val="28"/>
          <w:szCs w:val="28"/>
        </w:rPr>
        <w:t>5. Отметить выполнение Обществом по итогам 2020 года планового показателя погашения просроченной дебиторской задолженности из величины, сложившейся на 01.01.2020 (при плане 0,8 млн</w:t>
      </w:r>
      <w:r>
        <w:rPr>
          <w:sz w:val="28"/>
          <w:szCs w:val="28"/>
        </w:rPr>
        <w:t xml:space="preserve"> рублей фактически погашено 0,8 </w:t>
      </w:r>
      <w:r w:rsidRPr="00175E70">
        <w:rPr>
          <w:sz w:val="28"/>
          <w:szCs w:val="28"/>
        </w:rPr>
        <w:t>млн рублей).</w:t>
      </w:r>
    </w:p>
    <w:p w:rsidR="003877C5" w:rsidRDefault="003877C5" w:rsidP="003877C5">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4 повестки дня:</w:t>
      </w:r>
      <w:r w:rsidRPr="00D542D0">
        <w:rPr>
          <w:rFonts w:eastAsia="Courier New"/>
          <w:sz w:val="28"/>
          <w:szCs w:val="28"/>
        </w:rPr>
        <w:t xml:space="preserve"> </w:t>
      </w:r>
      <w:r w:rsidR="001461FA">
        <w:rPr>
          <w:sz w:val="28"/>
          <w:szCs w:val="28"/>
        </w:rPr>
        <w:t>Утверд</w:t>
      </w:r>
      <w:r w:rsidR="001461FA" w:rsidRPr="00813460">
        <w:rPr>
          <w:sz w:val="28"/>
          <w:szCs w:val="28"/>
        </w:rPr>
        <w:t>и</w:t>
      </w:r>
      <w:r w:rsidR="001461FA">
        <w:rPr>
          <w:sz w:val="28"/>
          <w:szCs w:val="28"/>
        </w:rPr>
        <w:t>ть</w:t>
      </w:r>
      <w:r w:rsidR="001461FA" w:rsidRPr="00813460">
        <w:rPr>
          <w:sz w:val="28"/>
          <w:szCs w:val="28"/>
        </w:rPr>
        <w:t xml:space="preserve"> отчет о выполнении КПЭ «Эффективность инновационной деятельности» Генерального директора </w:t>
      </w:r>
      <w:r w:rsidR="00CA5271">
        <w:rPr>
          <w:sz w:val="28"/>
          <w:szCs w:val="28"/>
        </w:rPr>
        <w:t xml:space="preserve">                   </w:t>
      </w:r>
      <w:r w:rsidR="001461FA" w:rsidRPr="00813460">
        <w:rPr>
          <w:sz w:val="28"/>
          <w:szCs w:val="28"/>
        </w:rPr>
        <w:t>АО «Янтарьэнерго» за 2019 год</w:t>
      </w:r>
      <w:r w:rsidR="001461FA">
        <w:rPr>
          <w:sz w:val="28"/>
          <w:szCs w:val="28"/>
        </w:rPr>
        <w:t xml:space="preserve"> в соответствии с приложением к настоящему решению Совета директоров Общества.</w:t>
      </w:r>
    </w:p>
    <w:p w:rsidR="00975061" w:rsidRDefault="00975061" w:rsidP="00975061">
      <w:pPr>
        <w:jc w:val="both"/>
        <w:rPr>
          <w:rFonts w:hint="eastAsia"/>
          <w:b/>
          <w:sz w:val="28"/>
          <w:szCs w:val="28"/>
        </w:rPr>
      </w:pPr>
      <w:r>
        <w:rPr>
          <w:rFonts w:ascii="Times New Roman" w:eastAsia="Calibri" w:hAnsi="Times New Roman" w:cs="Times New Roman"/>
          <w:b/>
          <w:bCs/>
          <w:color w:val="000000"/>
          <w:kern w:val="0"/>
          <w:sz w:val="28"/>
          <w:szCs w:val="28"/>
          <w:lang w:eastAsia="ru-RU" w:bidi="ar-SA"/>
        </w:rPr>
        <w:t>По вопросу № 5 повестки дня:</w:t>
      </w:r>
      <w:r w:rsidRPr="00D542D0">
        <w:rPr>
          <w:rFonts w:eastAsia="Courier New"/>
          <w:sz w:val="28"/>
          <w:szCs w:val="28"/>
        </w:rPr>
        <w:t xml:space="preserve"> </w:t>
      </w:r>
    </w:p>
    <w:p w:rsidR="001461FA" w:rsidRDefault="001461FA" w:rsidP="001461FA">
      <w:pPr>
        <w:ind w:firstLine="709"/>
        <w:jc w:val="both"/>
        <w:rPr>
          <w:rFonts w:eastAsia="Calibri"/>
          <w:sz w:val="28"/>
          <w:szCs w:val="28"/>
          <w:lang w:eastAsia="en-US"/>
        </w:rPr>
      </w:pPr>
      <w:r>
        <w:rPr>
          <w:rFonts w:eastAsia="Calibri"/>
          <w:sz w:val="28"/>
          <w:szCs w:val="28"/>
          <w:lang w:eastAsia="en-US"/>
        </w:rPr>
        <w:t>1. Признать утратившим силу решение Совета директоров Общества от 31.07.2020 (протокол № 11) в части определения лица, уполномоченного осуществлять от имени Общества права и обязанности работодателя в отношении исполняющего обязанности Генерального директора Общества.</w:t>
      </w:r>
    </w:p>
    <w:p w:rsidR="001461FA" w:rsidRPr="00FC6FF3" w:rsidRDefault="001461FA" w:rsidP="001461FA">
      <w:pPr>
        <w:ind w:firstLine="709"/>
        <w:jc w:val="both"/>
        <w:rPr>
          <w:rFonts w:eastAsia="Calibri"/>
          <w:sz w:val="28"/>
          <w:szCs w:val="28"/>
          <w:lang w:eastAsia="en-US"/>
        </w:rPr>
      </w:pPr>
      <w:r w:rsidRPr="00FC6FF3">
        <w:rPr>
          <w:rFonts w:eastAsia="Calibri"/>
          <w:sz w:val="28"/>
          <w:szCs w:val="28"/>
          <w:lang w:eastAsia="en-US"/>
        </w:rPr>
        <w:t>2</w:t>
      </w:r>
      <w:r>
        <w:rPr>
          <w:rFonts w:eastAsia="Calibri"/>
          <w:sz w:val="28"/>
          <w:szCs w:val="28"/>
          <w:lang w:eastAsia="en-US"/>
        </w:rPr>
        <w:t xml:space="preserve">. </w:t>
      </w:r>
      <w:r w:rsidRPr="00FC6FF3">
        <w:rPr>
          <w:rFonts w:eastAsia="Calibri"/>
          <w:sz w:val="28"/>
          <w:szCs w:val="28"/>
          <w:lang w:eastAsia="en-US"/>
        </w:rPr>
        <w:t>Уполномочить Рюмина Андрея Валерьевича, Генерального директора ПАО «Россети», осуществлять от имени АО «Янтарьэнерго права и обязанности работодателя в отношении исполняющего обязанности Генерального директора/Генерального директора Общества, в том числе определять условия трудового договора с исполняющим обязанности Генерального директора/Генеральным директором Общества и подписывать трудовой договор, дополнительные соглашения к нему и соглашения, связанные с расторжением трудового договора, компенсацией расходов по найму жилого помещения.</w:t>
      </w:r>
    </w:p>
    <w:p w:rsidR="00975061" w:rsidRDefault="00975061" w:rsidP="00975061">
      <w:pPr>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6 повестки дня:</w:t>
      </w:r>
      <w:r w:rsidRPr="00D542D0">
        <w:rPr>
          <w:rFonts w:eastAsia="Courier New"/>
          <w:sz w:val="28"/>
          <w:szCs w:val="28"/>
        </w:rPr>
        <w:t xml:space="preserve"> </w:t>
      </w:r>
    </w:p>
    <w:p w:rsidR="001461FA" w:rsidRPr="00917C9F" w:rsidRDefault="001461FA" w:rsidP="001461FA">
      <w:pPr>
        <w:widowControl w:val="0"/>
        <w:tabs>
          <w:tab w:val="left" w:pos="1134"/>
        </w:tabs>
        <w:ind w:firstLine="709"/>
        <w:jc w:val="both"/>
        <w:rPr>
          <w:rFonts w:hint="eastAsia"/>
          <w:bCs/>
          <w:sz w:val="28"/>
          <w:szCs w:val="28"/>
        </w:rPr>
      </w:pPr>
      <w:r>
        <w:rPr>
          <w:bCs/>
          <w:sz w:val="28"/>
          <w:szCs w:val="28"/>
        </w:rPr>
        <w:t xml:space="preserve">1. </w:t>
      </w:r>
      <w:r w:rsidRPr="00917C9F">
        <w:rPr>
          <w:bCs/>
          <w:sz w:val="28"/>
          <w:szCs w:val="28"/>
        </w:rPr>
        <w:t xml:space="preserve">Принять к сведению отчёт Генерального директора Общества «О ходе исполнения Плана мероприятий АО «Янтарьэнерго», направленных на предупреждение и пресечение нарушений требований законодательства </w:t>
      </w:r>
      <w:r>
        <w:rPr>
          <w:bCs/>
          <w:sz w:val="28"/>
          <w:szCs w:val="28"/>
        </w:rPr>
        <w:t>Российской Федерации</w:t>
      </w:r>
      <w:r w:rsidRPr="00917C9F">
        <w:rPr>
          <w:bCs/>
          <w:sz w:val="28"/>
          <w:szCs w:val="28"/>
        </w:rPr>
        <w:t xml:space="preserve"> об электроэнергетике</w:t>
      </w:r>
      <w:r>
        <w:rPr>
          <w:bCs/>
          <w:sz w:val="28"/>
          <w:szCs w:val="28"/>
        </w:rPr>
        <w:t>,</w:t>
      </w:r>
      <w:r w:rsidRPr="00917C9F">
        <w:rPr>
          <w:bCs/>
          <w:sz w:val="28"/>
          <w:szCs w:val="28"/>
        </w:rPr>
        <w:t xml:space="preserve"> по итогам 2 квартала 2020 г.» в соответствии с </w:t>
      </w:r>
      <w:r>
        <w:rPr>
          <w:bCs/>
          <w:sz w:val="28"/>
          <w:szCs w:val="28"/>
        </w:rPr>
        <w:t>п</w:t>
      </w:r>
      <w:r w:rsidRPr="00917C9F">
        <w:rPr>
          <w:bCs/>
          <w:sz w:val="28"/>
          <w:szCs w:val="28"/>
        </w:rPr>
        <w:t>риложением к настоящему решению Совета директоров Общества.</w:t>
      </w:r>
    </w:p>
    <w:p w:rsidR="001461FA" w:rsidRDefault="001461FA" w:rsidP="001461FA">
      <w:pPr>
        <w:widowControl w:val="0"/>
        <w:tabs>
          <w:tab w:val="left" w:pos="1134"/>
        </w:tabs>
        <w:ind w:firstLine="709"/>
        <w:jc w:val="both"/>
        <w:rPr>
          <w:rFonts w:hint="eastAsia"/>
          <w:bCs/>
          <w:sz w:val="28"/>
          <w:szCs w:val="28"/>
        </w:rPr>
      </w:pPr>
      <w:r>
        <w:rPr>
          <w:bCs/>
          <w:sz w:val="28"/>
          <w:szCs w:val="28"/>
        </w:rPr>
        <w:t xml:space="preserve">2. </w:t>
      </w:r>
      <w:r w:rsidRPr="00917C9F">
        <w:rPr>
          <w:bCs/>
          <w:sz w:val="28"/>
          <w:szCs w:val="28"/>
        </w:rPr>
        <w:t>Рекомендовать Единоличному исполнительному органу обеспечить корректировку плана мероприятий АО «Янтарьэнерго», направленных на предупреждение и пресечение нарушений требований законодательства Российской Федерации об электроэнергетике.</w:t>
      </w:r>
    </w:p>
    <w:p w:rsidR="007B15CF" w:rsidRPr="001D722D" w:rsidRDefault="007B15CF" w:rsidP="001D722D">
      <w:pPr>
        <w:widowControl w:val="0"/>
        <w:tabs>
          <w:tab w:val="left" w:pos="851"/>
        </w:tabs>
        <w:jc w:val="both"/>
        <w:outlineLvl w:val="0"/>
        <w:rPr>
          <w:rFonts w:hint="eastAsia"/>
          <w:bCs/>
          <w:sz w:val="28"/>
          <w:szCs w:val="28"/>
        </w:rPr>
      </w:pPr>
    </w:p>
    <w:p w:rsidR="001D722D" w:rsidRPr="007B15CF" w:rsidRDefault="007B15CF" w:rsidP="005E191F">
      <w:pPr>
        <w:jc w:val="both"/>
        <w:rPr>
          <w:rFonts w:ascii="Times New Roman" w:hAnsi="Times New Roman" w:cs="Times New Roman"/>
          <w:sz w:val="28"/>
          <w:szCs w:val="28"/>
        </w:rPr>
      </w:pPr>
      <w:r w:rsidRPr="007B15CF">
        <w:rPr>
          <w:rFonts w:ascii="Times New Roman" w:hAnsi="Times New Roman" w:cs="Times New Roman"/>
          <w:sz w:val="28"/>
          <w:szCs w:val="28"/>
        </w:rPr>
        <w:t xml:space="preserve">Дата составления протокола </w:t>
      </w:r>
      <w:r w:rsidR="00636B7C">
        <w:rPr>
          <w:rFonts w:ascii="Times New Roman" w:hAnsi="Times New Roman" w:cs="Times New Roman"/>
          <w:sz w:val="28"/>
          <w:szCs w:val="28"/>
        </w:rPr>
        <w:t>0</w:t>
      </w:r>
      <w:r w:rsidR="003877C5">
        <w:rPr>
          <w:rFonts w:ascii="Times New Roman" w:hAnsi="Times New Roman" w:cs="Times New Roman"/>
          <w:sz w:val="28"/>
          <w:szCs w:val="28"/>
        </w:rPr>
        <w:t>7</w:t>
      </w:r>
      <w:r w:rsidR="00636B7C">
        <w:rPr>
          <w:rFonts w:ascii="Times New Roman" w:hAnsi="Times New Roman" w:cs="Times New Roman"/>
          <w:sz w:val="28"/>
          <w:szCs w:val="28"/>
        </w:rPr>
        <w:t xml:space="preserve"> апреля</w:t>
      </w:r>
      <w:r w:rsidRPr="007B15CF">
        <w:rPr>
          <w:rFonts w:ascii="Times New Roman" w:hAnsi="Times New Roman" w:cs="Times New Roman"/>
          <w:sz w:val="28"/>
          <w:szCs w:val="28"/>
        </w:rPr>
        <w:t xml:space="preserve"> 2021 года.</w:t>
      </w:r>
    </w:p>
    <w:p w:rsidR="00197168" w:rsidRDefault="0019716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1D722D" w:rsidRDefault="001D722D"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609" w:rsidRDefault="00326609" w:rsidP="00DC7A02">
      <w:pPr>
        <w:rPr>
          <w:rFonts w:hint="eastAsia"/>
        </w:rPr>
      </w:pPr>
      <w:r>
        <w:separator/>
      </w:r>
    </w:p>
  </w:endnote>
  <w:endnote w:type="continuationSeparator" w:id="0">
    <w:p w:rsidR="00326609" w:rsidRDefault="00326609"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p w:rsidR="009B3883" w:rsidRDefault="009B3883" w:rsidP="00DC7A02">
    <w:pPr>
      <w:pStyle w:val="af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0"/>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609" w:rsidRDefault="00326609" w:rsidP="00DC7A02">
      <w:pPr>
        <w:rPr>
          <w:rFonts w:hint="eastAsia"/>
        </w:rPr>
      </w:pPr>
      <w:r>
        <w:separator/>
      </w:r>
    </w:p>
  </w:footnote>
  <w:footnote w:type="continuationSeparator" w:id="0">
    <w:p w:rsidR="00326609" w:rsidRDefault="00326609"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80E7840"/>
    <w:multiLevelType w:val="hybridMultilevel"/>
    <w:tmpl w:val="F02C5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EA1F0A"/>
    <w:multiLevelType w:val="hybridMultilevel"/>
    <w:tmpl w:val="11D6B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DB4448"/>
    <w:multiLevelType w:val="hybridMultilevel"/>
    <w:tmpl w:val="9C2CB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CA1017"/>
    <w:multiLevelType w:val="hybridMultilevel"/>
    <w:tmpl w:val="D28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D42784"/>
    <w:multiLevelType w:val="hybridMultilevel"/>
    <w:tmpl w:val="3E024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D726D7"/>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15:restartNumberingAfterBreak="0">
    <w:nsid w:val="2DB650FB"/>
    <w:multiLevelType w:val="hybridMultilevel"/>
    <w:tmpl w:val="E368A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9C191F"/>
    <w:multiLevelType w:val="hybridMultilevel"/>
    <w:tmpl w:val="FD429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E17B7A"/>
    <w:multiLevelType w:val="hybridMultilevel"/>
    <w:tmpl w:val="85769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5F1492"/>
    <w:multiLevelType w:val="hybridMultilevel"/>
    <w:tmpl w:val="B72C9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10110C"/>
    <w:multiLevelType w:val="hybridMultilevel"/>
    <w:tmpl w:val="7BB8A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9C6440"/>
    <w:multiLevelType w:val="hybridMultilevel"/>
    <w:tmpl w:val="80523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8B1A59"/>
    <w:multiLevelType w:val="hybridMultilevel"/>
    <w:tmpl w:val="F62A3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AD5DE4"/>
    <w:multiLevelType w:val="multilevel"/>
    <w:tmpl w:val="0BCA8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5"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D54383"/>
    <w:multiLevelType w:val="hybridMultilevel"/>
    <w:tmpl w:val="83A6D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29"/>
  </w:num>
  <w:num w:numId="4">
    <w:abstractNumId w:val="17"/>
  </w:num>
  <w:num w:numId="5">
    <w:abstractNumId w:val="6"/>
  </w:num>
  <w:num w:numId="6">
    <w:abstractNumId w:val="16"/>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24"/>
  </w:num>
  <w:num w:numId="13">
    <w:abstractNumId w:val="2"/>
  </w:num>
  <w:num w:numId="14">
    <w:abstractNumId w:val="31"/>
  </w:num>
  <w:num w:numId="15">
    <w:abstractNumId w:val="0"/>
  </w:num>
  <w:num w:numId="16">
    <w:abstractNumId w:val="26"/>
  </w:num>
  <w:num w:numId="17">
    <w:abstractNumId w:val="10"/>
  </w:num>
  <w:num w:numId="18">
    <w:abstractNumId w:val="27"/>
  </w:num>
  <w:num w:numId="19">
    <w:abstractNumId w:val="35"/>
  </w:num>
  <w:num w:numId="20">
    <w:abstractNumId w:val="25"/>
  </w:num>
  <w:num w:numId="21">
    <w:abstractNumId w:val="23"/>
  </w:num>
  <w:num w:numId="22">
    <w:abstractNumId w:val="18"/>
  </w:num>
  <w:num w:numId="23">
    <w:abstractNumId w:val="1"/>
  </w:num>
  <w:num w:numId="24">
    <w:abstractNumId w:val="12"/>
  </w:num>
  <w:num w:numId="25">
    <w:abstractNumId w:val="13"/>
  </w:num>
  <w:num w:numId="26">
    <w:abstractNumId w:val="34"/>
  </w:num>
  <w:num w:numId="27">
    <w:abstractNumId w:val="1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 w:numId="31">
    <w:abstractNumId w:val="36"/>
  </w:num>
  <w:num w:numId="32">
    <w:abstractNumId w:val="30"/>
  </w:num>
  <w:num w:numId="33">
    <w:abstractNumId w:val="32"/>
  </w:num>
  <w:num w:numId="34">
    <w:abstractNumId w:val="20"/>
  </w:num>
  <w:num w:numId="35">
    <w:abstractNumId w:val="15"/>
  </w:num>
  <w:num w:numId="36">
    <w:abstractNumId w:val="7"/>
  </w:num>
  <w:num w:numId="37">
    <w:abstractNumId w:val="9"/>
  </w:num>
  <w:num w:numId="38">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2F66"/>
    <w:rsid w:val="0001504A"/>
    <w:rsid w:val="0001603F"/>
    <w:rsid w:val="0001663D"/>
    <w:rsid w:val="00016808"/>
    <w:rsid w:val="000169A9"/>
    <w:rsid w:val="000307C3"/>
    <w:rsid w:val="000325A1"/>
    <w:rsid w:val="00033477"/>
    <w:rsid w:val="00034A1C"/>
    <w:rsid w:val="00040F66"/>
    <w:rsid w:val="000416B2"/>
    <w:rsid w:val="00044C49"/>
    <w:rsid w:val="0005636A"/>
    <w:rsid w:val="00056BF1"/>
    <w:rsid w:val="00057476"/>
    <w:rsid w:val="00074D2C"/>
    <w:rsid w:val="000801D3"/>
    <w:rsid w:val="0009413C"/>
    <w:rsid w:val="000947FF"/>
    <w:rsid w:val="000A0788"/>
    <w:rsid w:val="000B735F"/>
    <w:rsid w:val="000D6006"/>
    <w:rsid w:val="000E02FC"/>
    <w:rsid w:val="000E3995"/>
    <w:rsid w:val="000F1400"/>
    <w:rsid w:val="000F1861"/>
    <w:rsid w:val="000F7EC2"/>
    <w:rsid w:val="001023B6"/>
    <w:rsid w:val="00102417"/>
    <w:rsid w:val="001073AC"/>
    <w:rsid w:val="00111AB6"/>
    <w:rsid w:val="0012460E"/>
    <w:rsid w:val="00134498"/>
    <w:rsid w:val="001430EE"/>
    <w:rsid w:val="001457D7"/>
    <w:rsid w:val="001461FA"/>
    <w:rsid w:val="00157C19"/>
    <w:rsid w:val="00162834"/>
    <w:rsid w:val="0016498A"/>
    <w:rsid w:val="00174C9A"/>
    <w:rsid w:val="00176A7E"/>
    <w:rsid w:val="001779F5"/>
    <w:rsid w:val="00184413"/>
    <w:rsid w:val="00185B47"/>
    <w:rsid w:val="00195C24"/>
    <w:rsid w:val="00197168"/>
    <w:rsid w:val="001A6002"/>
    <w:rsid w:val="001B0716"/>
    <w:rsid w:val="001C5A80"/>
    <w:rsid w:val="001D722D"/>
    <w:rsid w:val="001E28AB"/>
    <w:rsid w:val="001E3350"/>
    <w:rsid w:val="001E6997"/>
    <w:rsid w:val="001F32F7"/>
    <w:rsid w:val="001F4413"/>
    <w:rsid w:val="001F521E"/>
    <w:rsid w:val="00211566"/>
    <w:rsid w:val="00233DD3"/>
    <w:rsid w:val="00234627"/>
    <w:rsid w:val="002459EA"/>
    <w:rsid w:val="00272131"/>
    <w:rsid w:val="00273740"/>
    <w:rsid w:val="00294944"/>
    <w:rsid w:val="002965B5"/>
    <w:rsid w:val="0029713A"/>
    <w:rsid w:val="00297352"/>
    <w:rsid w:val="002A3DE2"/>
    <w:rsid w:val="002B7853"/>
    <w:rsid w:val="002C0D17"/>
    <w:rsid w:val="002C4462"/>
    <w:rsid w:val="002C473E"/>
    <w:rsid w:val="002C5CB3"/>
    <w:rsid w:val="002D261E"/>
    <w:rsid w:val="002E4DE8"/>
    <w:rsid w:val="002E618A"/>
    <w:rsid w:val="00307F9F"/>
    <w:rsid w:val="00310BED"/>
    <w:rsid w:val="00323FCE"/>
    <w:rsid w:val="00326609"/>
    <w:rsid w:val="0033434A"/>
    <w:rsid w:val="00344B8C"/>
    <w:rsid w:val="00352D0B"/>
    <w:rsid w:val="00360CED"/>
    <w:rsid w:val="00361DDF"/>
    <w:rsid w:val="00370748"/>
    <w:rsid w:val="003810FF"/>
    <w:rsid w:val="00385467"/>
    <w:rsid w:val="003877C5"/>
    <w:rsid w:val="00391AB5"/>
    <w:rsid w:val="003956E9"/>
    <w:rsid w:val="003A2672"/>
    <w:rsid w:val="003D395C"/>
    <w:rsid w:val="003D51B8"/>
    <w:rsid w:val="003E28E0"/>
    <w:rsid w:val="003F5A73"/>
    <w:rsid w:val="003F7D65"/>
    <w:rsid w:val="004004ED"/>
    <w:rsid w:val="00403327"/>
    <w:rsid w:val="00405A12"/>
    <w:rsid w:val="0043579C"/>
    <w:rsid w:val="00447770"/>
    <w:rsid w:val="00450813"/>
    <w:rsid w:val="00470765"/>
    <w:rsid w:val="00470DCD"/>
    <w:rsid w:val="0047228A"/>
    <w:rsid w:val="00472C77"/>
    <w:rsid w:val="0048164F"/>
    <w:rsid w:val="00485009"/>
    <w:rsid w:val="004875C5"/>
    <w:rsid w:val="004A32D5"/>
    <w:rsid w:val="004C0578"/>
    <w:rsid w:val="004C343B"/>
    <w:rsid w:val="004C4D96"/>
    <w:rsid w:val="004D1C1C"/>
    <w:rsid w:val="004D2D98"/>
    <w:rsid w:val="004D3722"/>
    <w:rsid w:val="004D38F0"/>
    <w:rsid w:val="004D5C79"/>
    <w:rsid w:val="004E14D9"/>
    <w:rsid w:val="004F438B"/>
    <w:rsid w:val="004F5471"/>
    <w:rsid w:val="004F77AA"/>
    <w:rsid w:val="00501E6A"/>
    <w:rsid w:val="00503358"/>
    <w:rsid w:val="00526433"/>
    <w:rsid w:val="005270F2"/>
    <w:rsid w:val="00530965"/>
    <w:rsid w:val="00534637"/>
    <w:rsid w:val="00542859"/>
    <w:rsid w:val="00556ACD"/>
    <w:rsid w:val="005571B9"/>
    <w:rsid w:val="00564801"/>
    <w:rsid w:val="0057092F"/>
    <w:rsid w:val="00582B6C"/>
    <w:rsid w:val="00585520"/>
    <w:rsid w:val="005857CB"/>
    <w:rsid w:val="005945DC"/>
    <w:rsid w:val="005A5109"/>
    <w:rsid w:val="005B1C2B"/>
    <w:rsid w:val="005D3F85"/>
    <w:rsid w:val="005D7B3B"/>
    <w:rsid w:val="005D7C69"/>
    <w:rsid w:val="005E191F"/>
    <w:rsid w:val="005E28E5"/>
    <w:rsid w:val="005E65B0"/>
    <w:rsid w:val="005F79EA"/>
    <w:rsid w:val="00602EEC"/>
    <w:rsid w:val="00607010"/>
    <w:rsid w:val="00610714"/>
    <w:rsid w:val="00615701"/>
    <w:rsid w:val="00616A4A"/>
    <w:rsid w:val="00617470"/>
    <w:rsid w:val="00621E09"/>
    <w:rsid w:val="006243C9"/>
    <w:rsid w:val="00627473"/>
    <w:rsid w:val="0063370A"/>
    <w:rsid w:val="00633886"/>
    <w:rsid w:val="00636B7C"/>
    <w:rsid w:val="00640026"/>
    <w:rsid w:val="00641A9A"/>
    <w:rsid w:val="00645BDA"/>
    <w:rsid w:val="006537C5"/>
    <w:rsid w:val="006601CF"/>
    <w:rsid w:val="0068607B"/>
    <w:rsid w:val="006909F9"/>
    <w:rsid w:val="006A02E5"/>
    <w:rsid w:val="006B54AA"/>
    <w:rsid w:val="006C0FF8"/>
    <w:rsid w:val="006C3BB9"/>
    <w:rsid w:val="006C5DFB"/>
    <w:rsid w:val="006D1EF9"/>
    <w:rsid w:val="006D7078"/>
    <w:rsid w:val="006E478E"/>
    <w:rsid w:val="006F0A6E"/>
    <w:rsid w:val="006F2C1D"/>
    <w:rsid w:val="006F4387"/>
    <w:rsid w:val="007019FE"/>
    <w:rsid w:val="00703DC3"/>
    <w:rsid w:val="0072328F"/>
    <w:rsid w:val="007248C4"/>
    <w:rsid w:val="00732C85"/>
    <w:rsid w:val="00744DE2"/>
    <w:rsid w:val="00755FAC"/>
    <w:rsid w:val="00757904"/>
    <w:rsid w:val="00774AD9"/>
    <w:rsid w:val="00775AD9"/>
    <w:rsid w:val="007849D0"/>
    <w:rsid w:val="007879C6"/>
    <w:rsid w:val="00792800"/>
    <w:rsid w:val="007B15CF"/>
    <w:rsid w:val="007B3FB7"/>
    <w:rsid w:val="007B561B"/>
    <w:rsid w:val="007B58EA"/>
    <w:rsid w:val="007B7381"/>
    <w:rsid w:val="007D037E"/>
    <w:rsid w:val="007D0452"/>
    <w:rsid w:val="007D775A"/>
    <w:rsid w:val="007E4A7D"/>
    <w:rsid w:val="007F1FEE"/>
    <w:rsid w:val="007F5940"/>
    <w:rsid w:val="007F6890"/>
    <w:rsid w:val="00810B73"/>
    <w:rsid w:val="00815C67"/>
    <w:rsid w:val="008161ED"/>
    <w:rsid w:val="00821BC5"/>
    <w:rsid w:val="008262B9"/>
    <w:rsid w:val="008335A7"/>
    <w:rsid w:val="0084645D"/>
    <w:rsid w:val="00853078"/>
    <w:rsid w:val="00853527"/>
    <w:rsid w:val="008556A3"/>
    <w:rsid w:val="008561F9"/>
    <w:rsid w:val="008632AF"/>
    <w:rsid w:val="0088238A"/>
    <w:rsid w:val="00893CA7"/>
    <w:rsid w:val="008A27AA"/>
    <w:rsid w:val="008B0BF1"/>
    <w:rsid w:val="008B61AB"/>
    <w:rsid w:val="008B7855"/>
    <w:rsid w:val="008D19A1"/>
    <w:rsid w:val="008E5ECB"/>
    <w:rsid w:val="008F035A"/>
    <w:rsid w:val="008F2DE6"/>
    <w:rsid w:val="008F41D3"/>
    <w:rsid w:val="00906299"/>
    <w:rsid w:val="00911843"/>
    <w:rsid w:val="009351C3"/>
    <w:rsid w:val="00935584"/>
    <w:rsid w:val="00952F22"/>
    <w:rsid w:val="009649BE"/>
    <w:rsid w:val="00971C2B"/>
    <w:rsid w:val="00972D91"/>
    <w:rsid w:val="00975061"/>
    <w:rsid w:val="009A4053"/>
    <w:rsid w:val="009A5552"/>
    <w:rsid w:val="009A7B35"/>
    <w:rsid w:val="009B2C2B"/>
    <w:rsid w:val="009B3883"/>
    <w:rsid w:val="009C14EC"/>
    <w:rsid w:val="009C1B3E"/>
    <w:rsid w:val="009E1CC2"/>
    <w:rsid w:val="009E29DB"/>
    <w:rsid w:val="009F0584"/>
    <w:rsid w:val="009F4565"/>
    <w:rsid w:val="00A06787"/>
    <w:rsid w:val="00A24AE8"/>
    <w:rsid w:val="00A3027D"/>
    <w:rsid w:val="00A37ADC"/>
    <w:rsid w:val="00A41189"/>
    <w:rsid w:val="00A42226"/>
    <w:rsid w:val="00A46A4C"/>
    <w:rsid w:val="00A46EEC"/>
    <w:rsid w:val="00A47520"/>
    <w:rsid w:val="00A5207B"/>
    <w:rsid w:val="00A5625A"/>
    <w:rsid w:val="00A63CC8"/>
    <w:rsid w:val="00A74F9F"/>
    <w:rsid w:val="00A80413"/>
    <w:rsid w:val="00A809D1"/>
    <w:rsid w:val="00A814AA"/>
    <w:rsid w:val="00A94C4C"/>
    <w:rsid w:val="00AA2716"/>
    <w:rsid w:val="00AA6C75"/>
    <w:rsid w:val="00AB07DA"/>
    <w:rsid w:val="00AB0A50"/>
    <w:rsid w:val="00AB41E4"/>
    <w:rsid w:val="00AB4209"/>
    <w:rsid w:val="00AC6161"/>
    <w:rsid w:val="00AD5D64"/>
    <w:rsid w:val="00AD7E46"/>
    <w:rsid w:val="00AE1935"/>
    <w:rsid w:val="00AE5990"/>
    <w:rsid w:val="00AF015C"/>
    <w:rsid w:val="00AF4763"/>
    <w:rsid w:val="00AF5BA7"/>
    <w:rsid w:val="00B0563F"/>
    <w:rsid w:val="00B05993"/>
    <w:rsid w:val="00B1512F"/>
    <w:rsid w:val="00B45A66"/>
    <w:rsid w:val="00B45B12"/>
    <w:rsid w:val="00B477B2"/>
    <w:rsid w:val="00B55714"/>
    <w:rsid w:val="00B607F0"/>
    <w:rsid w:val="00B66BAD"/>
    <w:rsid w:val="00B66E27"/>
    <w:rsid w:val="00B80F2B"/>
    <w:rsid w:val="00B81F83"/>
    <w:rsid w:val="00B96688"/>
    <w:rsid w:val="00BA665A"/>
    <w:rsid w:val="00BC31C6"/>
    <w:rsid w:val="00BC6CB8"/>
    <w:rsid w:val="00BD1CC6"/>
    <w:rsid w:val="00BD379C"/>
    <w:rsid w:val="00BD70E6"/>
    <w:rsid w:val="00BE1849"/>
    <w:rsid w:val="00BE73AE"/>
    <w:rsid w:val="00BF125A"/>
    <w:rsid w:val="00C140C4"/>
    <w:rsid w:val="00C215F3"/>
    <w:rsid w:val="00C22C7F"/>
    <w:rsid w:val="00C35AB2"/>
    <w:rsid w:val="00C44238"/>
    <w:rsid w:val="00C51CCF"/>
    <w:rsid w:val="00C52A97"/>
    <w:rsid w:val="00C575EB"/>
    <w:rsid w:val="00C61C1E"/>
    <w:rsid w:val="00C71667"/>
    <w:rsid w:val="00C75830"/>
    <w:rsid w:val="00C81D6B"/>
    <w:rsid w:val="00C94EA8"/>
    <w:rsid w:val="00CA3E5F"/>
    <w:rsid w:val="00CA5271"/>
    <w:rsid w:val="00CB7A88"/>
    <w:rsid w:val="00CC0D07"/>
    <w:rsid w:val="00CC0D92"/>
    <w:rsid w:val="00CD564C"/>
    <w:rsid w:val="00CD69BB"/>
    <w:rsid w:val="00CE17A7"/>
    <w:rsid w:val="00CF4A5B"/>
    <w:rsid w:val="00D00561"/>
    <w:rsid w:val="00D01992"/>
    <w:rsid w:val="00D034A9"/>
    <w:rsid w:val="00D06D09"/>
    <w:rsid w:val="00D0742B"/>
    <w:rsid w:val="00D123E1"/>
    <w:rsid w:val="00D134AD"/>
    <w:rsid w:val="00D32892"/>
    <w:rsid w:val="00D506A9"/>
    <w:rsid w:val="00D50BB4"/>
    <w:rsid w:val="00D542D0"/>
    <w:rsid w:val="00D55407"/>
    <w:rsid w:val="00D57925"/>
    <w:rsid w:val="00D80C87"/>
    <w:rsid w:val="00DA0FBA"/>
    <w:rsid w:val="00DB2C29"/>
    <w:rsid w:val="00DB543A"/>
    <w:rsid w:val="00DC63FC"/>
    <w:rsid w:val="00DC7A02"/>
    <w:rsid w:val="00DD2E04"/>
    <w:rsid w:val="00DD3A9D"/>
    <w:rsid w:val="00DE58F0"/>
    <w:rsid w:val="00DF0C10"/>
    <w:rsid w:val="00DF7C79"/>
    <w:rsid w:val="00E055CB"/>
    <w:rsid w:val="00E44AD7"/>
    <w:rsid w:val="00E472A7"/>
    <w:rsid w:val="00E50969"/>
    <w:rsid w:val="00E8780D"/>
    <w:rsid w:val="00E94457"/>
    <w:rsid w:val="00E95962"/>
    <w:rsid w:val="00E95B6A"/>
    <w:rsid w:val="00EA17BB"/>
    <w:rsid w:val="00EA5B29"/>
    <w:rsid w:val="00EB11F9"/>
    <w:rsid w:val="00EB1E35"/>
    <w:rsid w:val="00EB6FDE"/>
    <w:rsid w:val="00EB7C38"/>
    <w:rsid w:val="00EC46D9"/>
    <w:rsid w:val="00EC65C4"/>
    <w:rsid w:val="00ED37FF"/>
    <w:rsid w:val="00EE00F5"/>
    <w:rsid w:val="00F057C6"/>
    <w:rsid w:val="00F06506"/>
    <w:rsid w:val="00F1054E"/>
    <w:rsid w:val="00F146A4"/>
    <w:rsid w:val="00F24CC4"/>
    <w:rsid w:val="00F3421E"/>
    <w:rsid w:val="00F348FE"/>
    <w:rsid w:val="00F4564B"/>
    <w:rsid w:val="00F5074C"/>
    <w:rsid w:val="00F56001"/>
    <w:rsid w:val="00F578FE"/>
    <w:rsid w:val="00F61A5E"/>
    <w:rsid w:val="00F639DE"/>
    <w:rsid w:val="00F667B4"/>
    <w:rsid w:val="00F67EE0"/>
    <w:rsid w:val="00F90428"/>
    <w:rsid w:val="00F91D90"/>
    <w:rsid w:val="00F937D9"/>
    <w:rsid w:val="00F93D75"/>
    <w:rsid w:val="00F93EFF"/>
    <w:rsid w:val="00FB683E"/>
    <w:rsid w:val="00FC002C"/>
    <w:rsid w:val="00FC69CB"/>
    <w:rsid w:val="00FC7863"/>
    <w:rsid w:val="00FD53CD"/>
    <w:rsid w:val="00FF14CC"/>
    <w:rsid w:val="00FF1C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link w:val="ac"/>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d">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DC7A02"/>
    <w:pPr>
      <w:tabs>
        <w:tab w:val="center" w:pos="4677"/>
        <w:tab w:val="right" w:pos="9355"/>
      </w:tabs>
    </w:pPr>
    <w:rPr>
      <w:szCs w:val="21"/>
    </w:rPr>
  </w:style>
  <w:style w:type="character" w:customStyle="1" w:styleId="af">
    <w:name w:val="Верхний колонтитул Знак"/>
    <w:basedOn w:val="a0"/>
    <w:link w:val="ae"/>
    <w:uiPriority w:val="99"/>
    <w:rsid w:val="00DC7A02"/>
    <w:rPr>
      <w:sz w:val="24"/>
      <w:szCs w:val="21"/>
    </w:rPr>
  </w:style>
  <w:style w:type="paragraph" w:styleId="af0">
    <w:name w:val="footer"/>
    <w:basedOn w:val="a"/>
    <w:link w:val="af1"/>
    <w:uiPriority w:val="99"/>
    <w:unhideWhenUsed/>
    <w:rsid w:val="00DC7A02"/>
    <w:pPr>
      <w:tabs>
        <w:tab w:val="center" w:pos="4677"/>
        <w:tab w:val="right" w:pos="9355"/>
      </w:tabs>
    </w:pPr>
    <w:rPr>
      <w:szCs w:val="21"/>
    </w:rPr>
  </w:style>
  <w:style w:type="character" w:customStyle="1" w:styleId="af1">
    <w:name w:val="Нижний колонтитул Знак"/>
    <w:basedOn w:val="a0"/>
    <w:link w:val="af0"/>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2">
    <w:name w:val="Balloon Text"/>
    <w:basedOn w:val="a"/>
    <w:link w:val="af3"/>
    <w:uiPriority w:val="99"/>
    <w:semiHidden/>
    <w:unhideWhenUsed/>
    <w:rsid w:val="00755FAC"/>
    <w:rPr>
      <w:rFonts w:ascii="Segoe UI" w:hAnsi="Segoe UI"/>
      <w:sz w:val="18"/>
      <w:szCs w:val="16"/>
    </w:rPr>
  </w:style>
  <w:style w:type="character" w:customStyle="1" w:styleId="af3">
    <w:name w:val="Текст выноски Знак"/>
    <w:basedOn w:val="a0"/>
    <w:link w:val="af2"/>
    <w:uiPriority w:val="99"/>
    <w:semiHidden/>
    <w:rsid w:val="00755FAC"/>
    <w:rPr>
      <w:rFonts w:ascii="Segoe UI" w:hAnsi="Segoe UI"/>
      <w:sz w:val="18"/>
      <w:szCs w:val="16"/>
    </w:rPr>
  </w:style>
  <w:style w:type="character" w:customStyle="1" w:styleId="ac">
    <w:name w:val="Обычный (веб) Знак"/>
    <w:link w:val="ab"/>
    <w:uiPriority w:val="99"/>
    <w:rsid w:val="001D722D"/>
    <w:rPr>
      <w:rFonts w:ascii="Times New Roman" w:eastAsia="Calibri" w:hAnsi="Times New Roman" w:cs="Times New Roman"/>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8C507-22A5-44EE-B4B8-C962A8E4E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2022</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37</cp:revision>
  <cp:lastPrinted>2021-02-26T07:57:00Z</cp:lastPrinted>
  <dcterms:created xsi:type="dcterms:W3CDTF">2021-02-26T08:01:00Z</dcterms:created>
  <dcterms:modified xsi:type="dcterms:W3CDTF">2021-04-19T09:41:00Z</dcterms:modified>
  <dc:language>ru-RU</dc:language>
</cp:coreProperties>
</file>