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602" w:tblpY="71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12"/>
      </w:tblGrid>
      <w:tr w:rsidR="00B802C4" w:rsidRPr="00B802C4" w:rsidTr="00EB6BD4"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ИЗВЕЩЕНИЕ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 xml:space="preserve"> о проведении продажи 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недвижимого </w:t>
            </w: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имущества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, 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053F3">
              <w:rPr>
                <w:rFonts w:ascii="Times New Roman" w:hAnsi="Times New Roman"/>
                <w:b/>
                <w:sz w:val="24"/>
              </w:rPr>
              <w:t>находящегося в собственности АО "Янтарьэнерго"</w:t>
            </w:r>
            <w:r w:rsidR="00EB6BD4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668A3" w:rsidRDefault="007668A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посредством публичного предложения</w:t>
            </w:r>
            <w:r w:rsidR="008053F3" w:rsidRPr="008053F3">
              <w:rPr>
                <w:rFonts w:ascii="Times New Roman" w:hAnsi="Times New Roman"/>
                <w:b/>
                <w:sz w:val="24"/>
              </w:rPr>
              <w:t>:</w:t>
            </w:r>
          </w:p>
          <w:p w:rsidR="007668A3" w:rsidRDefault="007668A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668A3" w:rsidRPr="007668A3" w:rsidRDefault="00EB07B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t xml:space="preserve"> </w:t>
            </w:r>
            <w:r w:rsidRPr="007668A3">
              <w:rPr>
                <w:rFonts w:ascii="Times New Roman" w:hAnsi="Times New Roman"/>
                <w:b/>
                <w:i/>
                <w:sz w:val="24"/>
              </w:rPr>
              <w:t xml:space="preserve">Нежилое одноэтажное здание – центральная распределительная подстанция ЦРП-15 кВ, общей площадью 230,1 кв. м, 1973 года постройки, </w:t>
            </w:r>
          </w:p>
          <w:p w:rsidR="00DF1E80" w:rsidRPr="00DF1E80" w:rsidRDefault="00EB07B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</w:pPr>
            <w:r w:rsidRPr="007668A3">
              <w:rPr>
                <w:rFonts w:ascii="Times New Roman" w:hAnsi="Times New Roman"/>
                <w:b/>
                <w:i/>
                <w:sz w:val="24"/>
              </w:rPr>
              <w:t>расположенное по адресу: Калининг</w:t>
            </w:r>
            <w:r w:rsidR="001C1995" w:rsidRPr="007668A3">
              <w:rPr>
                <w:rFonts w:ascii="Times New Roman" w:hAnsi="Times New Roman"/>
                <w:b/>
                <w:i/>
                <w:sz w:val="24"/>
              </w:rPr>
              <w:t>радская область, г. Гурьевск,</w:t>
            </w:r>
            <w:r w:rsidRPr="007668A3">
              <w:rPr>
                <w:rFonts w:ascii="Times New Roman" w:hAnsi="Times New Roman"/>
                <w:b/>
                <w:i/>
                <w:sz w:val="24"/>
              </w:rPr>
              <w:t xml:space="preserve"> ул. Безымянная</w:t>
            </w:r>
          </w:p>
        </w:tc>
      </w:tr>
      <w:tr w:rsidR="00B802C4" w:rsidRPr="00B802C4" w:rsidTr="00EB6BD4">
        <w:trPr>
          <w:trHeight w:val="326"/>
        </w:trPr>
        <w:tc>
          <w:tcPr>
            <w:tcW w:w="3261" w:type="dxa"/>
            <w:tcBorders>
              <w:top w:val="single" w:sz="4" w:space="0" w:color="auto"/>
            </w:tcBorders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Форма торгов</w:t>
            </w:r>
          </w:p>
        </w:tc>
        <w:tc>
          <w:tcPr>
            <w:tcW w:w="6912" w:type="dxa"/>
            <w:tcBorders>
              <w:top w:val="single" w:sz="4" w:space="0" w:color="auto"/>
            </w:tcBorders>
          </w:tcPr>
          <w:p w:rsidR="00F6047E" w:rsidRPr="0018434E" w:rsidRDefault="007668A3" w:rsidP="00C27C27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7668A3">
              <w:rPr>
                <w:rFonts w:ascii="Times New Roman" w:hAnsi="Times New Roman"/>
                <w:sz w:val="22"/>
                <w:szCs w:val="22"/>
              </w:rPr>
              <w:t xml:space="preserve">продажа посредством публичного предложения с открытой формой подачи предложения по цене </w:t>
            </w:r>
            <w:r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  <w:r w:rsidRPr="007668A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B802C4" w:rsidRPr="00B802C4" w:rsidTr="00EB6BD4">
        <w:trPr>
          <w:trHeight w:val="828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Наименование Продавца </w:t>
            </w:r>
          </w:p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(Организатора аукциона)</w:t>
            </w:r>
          </w:p>
        </w:tc>
        <w:tc>
          <w:tcPr>
            <w:tcW w:w="6912" w:type="dxa"/>
          </w:tcPr>
          <w:p w:rsidR="00F6047E" w:rsidRPr="0018434E" w:rsidRDefault="008053F3" w:rsidP="0018434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18434E">
              <w:rPr>
                <w:rFonts w:ascii="Times New Roman" w:hAnsi="Times New Roman"/>
                <w:sz w:val="22"/>
                <w:szCs w:val="22"/>
              </w:rPr>
              <w:t>А</w:t>
            </w:r>
            <w:r w:rsidR="00B802C4" w:rsidRPr="0018434E">
              <w:rPr>
                <w:rFonts w:ascii="Times New Roman" w:hAnsi="Times New Roman"/>
                <w:sz w:val="22"/>
                <w:szCs w:val="22"/>
              </w:rPr>
              <w:t xml:space="preserve">кционерное общество </w:t>
            </w:r>
            <w:r w:rsidRPr="0018434E">
              <w:rPr>
                <w:rFonts w:ascii="Times New Roman" w:hAnsi="Times New Roman"/>
                <w:sz w:val="22"/>
                <w:szCs w:val="22"/>
              </w:rPr>
              <w:t>«Янтарьэнерго» (АО «Янтарьэнерго»)</w:t>
            </w:r>
          </w:p>
        </w:tc>
      </w:tr>
      <w:tr w:rsidR="00B802C4" w:rsidRPr="00B802C4" w:rsidTr="00EB6BD4">
        <w:trPr>
          <w:trHeight w:val="1399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Наименование, основные характеристики продаваемого имущества, место нахождения продаваемого имущества, условия его осмотра</w:t>
            </w:r>
          </w:p>
        </w:tc>
        <w:tc>
          <w:tcPr>
            <w:tcW w:w="6912" w:type="dxa"/>
          </w:tcPr>
          <w:p w:rsidR="00B802C4" w:rsidRDefault="00EB07B3" w:rsidP="00EB07B3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EB07B3">
              <w:rPr>
                <w:rFonts w:ascii="Times New Roman" w:hAnsi="Times New Roman"/>
              </w:rPr>
              <w:t>Нежилое одноэтажное здание – центральная распределительная подстанция ЦРП-15 кВ, общей площадью 230,1 кв. м, 1973 года постройки, расположенное по адре</w:t>
            </w:r>
            <w:r w:rsidR="007668A3">
              <w:rPr>
                <w:rFonts w:ascii="Times New Roman" w:hAnsi="Times New Roman"/>
              </w:rPr>
              <w:t>су: Калининградская область, г.</w:t>
            </w:r>
            <w:r w:rsidR="00882DB1">
              <w:rPr>
                <w:rFonts w:ascii="Times New Roman" w:hAnsi="Times New Roman"/>
              </w:rPr>
              <w:t xml:space="preserve"> </w:t>
            </w:r>
            <w:r w:rsidRPr="00EB07B3">
              <w:rPr>
                <w:rFonts w:ascii="Times New Roman" w:hAnsi="Times New Roman"/>
              </w:rPr>
              <w:t>Гурьевск, ул. Безымянная</w:t>
            </w:r>
            <w:r w:rsidR="007668A3">
              <w:rPr>
                <w:rFonts w:ascii="Times New Roman" w:hAnsi="Times New Roman"/>
              </w:rPr>
              <w:t>, ЦРП-15кВ</w:t>
            </w:r>
            <w:r w:rsidR="00E90E99">
              <w:rPr>
                <w:rFonts w:ascii="Times New Roman" w:hAnsi="Times New Roman"/>
              </w:rPr>
              <w:t>.</w:t>
            </w:r>
          </w:p>
          <w:p w:rsidR="00E90E99" w:rsidRDefault="00E90E99" w:rsidP="00EB07B3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Контактные лица по условиям осмотра нежилого здания:</w:t>
            </w:r>
          </w:p>
          <w:p w:rsidR="00E90E99" w:rsidRDefault="00E90E99" w:rsidP="00E90E99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E90E99">
              <w:rPr>
                <w:rFonts w:ascii="Times New Roman" w:eastAsia="Times New Roman" w:hAnsi="Times New Roman"/>
                <w:lang w:eastAsia="ru-RU"/>
              </w:rPr>
              <w:t xml:space="preserve">Малинаускене Татьяна </w:t>
            </w:r>
            <w:proofErr w:type="gramStart"/>
            <w:r w:rsidRPr="00E90E99">
              <w:rPr>
                <w:rFonts w:ascii="Times New Roman" w:eastAsia="Times New Roman" w:hAnsi="Times New Roman"/>
                <w:lang w:eastAsia="ru-RU"/>
              </w:rPr>
              <w:t>Васильевна,  тел.</w:t>
            </w:r>
            <w:proofErr w:type="gramEnd"/>
            <w:r w:rsidRPr="00E90E99">
              <w:rPr>
                <w:rFonts w:ascii="Times New Roman" w:eastAsia="Times New Roman" w:hAnsi="Times New Roman"/>
                <w:lang w:eastAsia="ru-RU"/>
              </w:rPr>
              <w:t xml:space="preserve"> 576-415, </w:t>
            </w:r>
          </w:p>
          <w:p w:rsidR="00E90E99" w:rsidRDefault="00E90E99" w:rsidP="00E90E99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E90E99">
              <w:rPr>
                <w:rFonts w:ascii="Times New Roman" w:eastAsia="Times New Roman" w:hAnsi="Times New Roman"/>
                <w:lang w:eastAsia="ru-RU"/>
              </w:rPr>
              <w:t>Галькова Наталья Васильевна тел. 46-03-46,</w:t>
            </w:r>
          </w:p>
          <w:p w:rsidR="00E90E99" w:rsidRDefault="00E90E99" w:rsidP="00E90E99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E90E99">
              <w:rPr>
                <w:rFonts w:ascii="Times New Roman" w:eastAsia="Times New Roman" w:hAnsi="Times New Roman"/>
                <w:lang w:eastAsia="ru-RU"/>
              </w:rPr>
              <w:t>по эл. почте: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hyperlink r:id="rId6" w:history="1">
              <w:proofErr w:type="gramStart"/>
              <w:r w:rsidRPr="000C09CF">
                <w:rPr>
                  <w:rStyle w:val="a3"/>
                  <w:rFonts w:ascii="Times New Roman" w:eastAsia="Times New Roman" w:hAnsi="Times New Roman"/>
                  <w:lang w:eastAsia="ru-RU"/>
                </w:rPr>
                <w:t>Galkova-NV@yantarenergo.ru</w:t>
              </w:r>
            </w:hyperlink>
            <w:r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</w:p>
          <w:p w:rsidR="00E90E99" w:rsidRPr="0018434E" w:rsidRDefault="007C51C1" w:rsidP="00E90E99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hyperlink r:id="rId7" w:history="1">
              <w:r w:rsidR="00E90E99" w:rsidRPr="000C09CF">
                <w:rPr>
                  <w:rStyle w:val="a3"/>
                  <w:rFonts w:ascii="Times New Roman" w:eastAsia="Times New Roman" w:hAnsi="Times New Roman"/>
                  <w:lang w:eastAsia="ru-RU"/>
                </w:rPr>
                <w:t>Malinauskene-TV@yantarenergo.ru</w:t>
              </w:r>
            </w:hyperlink>
            <w:r>
              <w:rPr>
                <w:rStyle w:val="a3"/>
                <w:rFonts w:ascii="Times New Roman" w:eastAsia="Times New Roman" w:hAnsi="Times New Roman"/>
                <w:lang w:eastAsia="ru-RU"/>
              </w:rPr>
              <w:t xml:space="preserve"> </w:t>
            </w:r>
            <w:bookmarkStart w:id="0" w:name="_GoBack"/>
            <w:bookmarkEnd w:id="0"/>
            <w:r w:rsidR="00E90E9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B802C4" w:rsidRPr="00B802C4" w:rsidTr="00EB6BD4">
        <w:trPr>
          <w:trHeight w:val="472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Сведения об обременениях имущества</w:t>
            </w:r>
          </w:p>
        </w:tc>
        <w:tc>
          <w:tcPr>
            <w:tcW w:w="6912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обременения </w:t>
            </w:r>
            <w:r w:rsidR="00BF23D9" w:rsidRPr="0018434E">
              <w:rPr>
                <w:rFonts w:ascii="Times New Roman" w:hAnsi="Times New Roman"/>
              </w:rPr>
              <w:t>не зарегистрированы</w:t>
            </w:r>
          </w:p>
        </w:tc>
      </w:tr>
      <w:tr w:rsidR="00B802C4" w:rsidRPr="00B802C4" w:rsidTr="00EB6BD4">
        <w:trPr>
          <w:trHeight w:val="493"/>
        </w:trPr>
        <w:tc>
          <w:tcPr>
            <w:tcW w:w="3261" w:type="dxa"/>
          </w:tcPr>
          <w:p w:rsidR="00B802C4" w:rsidRPr="0018434E" w:rsidRDefault="00BC5CB1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BC5CB1">
              <w:rPr>
                <w:rFonts w:ascii="Times New Roman" w:hAnsi="Times New Roman"/>
                <w:bCs/>
              </w:rPr>
              <w:t>Первоначальная цена предложения</w:t>
            </w:r>
          </w:p>
        </w:tc>
        <w:tc>
          <w:tcPr>
            <w:tcW w:w="6912" w:type="dxa"/>
          </w:tcPr>
          <w:p w:rsidR="00BC5CB1" w:rsidRPr="00BC5CB1" w:rsidRDefault="001C5AC1" w:rsidP="00BC5CB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5CB1">
              <w:rPr>
                <w:rFonts w:ascii="Times New Roman" w:hAnsi="Times New Roman"/>
                <w:b/>
              </w:rPr>
              <w:t>2 100 000,00</w:t>
            </w:r>
            <w:r w:rsidR="00BC5CB1" w:rsidRPr="00BC5CB1">
              <w:rPr>
                <w:rFonts w:ascii="Times New Roman" w:hAnsi="Times New Roman"/>
                <w:b/>
              </w:rPr>
              <w:t xml:space="preserve"> (два миллиона)</w:t>
            </w:r>
            <w:r w:rsidRPr="00BC5CB1">
              <w:rPr>
                <w:rFonts w:ascii="Times New Roman" w:hAnsi="Times New Roman"/>
                <w:b/>
              </w:rPr>
              <w:t xml:space="preserve"> руб., </w:t>
            </w:r>
          </w:p>
          <w:p w:rsidR="00F6047E" w:rsidRPr="0018434E" w:rsidRDefault="00BC5CB1" w:rsidP="00BC5CB1">
            <w:pPr>
              <w:spacing w:after="0" w:line="240" w:lineRule="auto"/>
              <w:rPr>
                <w:rFonts w:ascii="Times New Roman" w:eastAsia="Tahoma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 w:rsidR="001C5AC1" w:rsidRPr="001C5AC1">
              <w:rPr>
                <w:rFonts w:ascii="Times New Roman" w:hAnsi="Times New Roman"/>
              </w:rPr>
              <w:t>Н</w:t>
            </w:r>
            <w:r w:rsidR="001C5AC1">
              <w:rPr>
                <w:rFonts w:ascii="Times New Roman" w:hAnsi="Times New Roman"/>
              </w:rPr>
              <w:t xml:space="preserve">ДС 18% </w:t>
            </w:r>
            <w:r>
              <w:rPr>
                <w:rFonts w:ascii="Times New Roman" w:hAnsi="Times New Roman"/>
              </w:rPr>
              <w:t>- 320338 (триста двадцать тысяч триста тридцать восемь) руб. 98 коп.</w:t>
            </w:r>
          </w:p>
        </w:tc>
      </w:tr>
      <w:tr w:rsidR="00BC5CB1" w:rsidRPr="00B802C4" w:rsidTr="00EB6BD4">
        <w:trPr>
          <w:trHeight w:val="790"/>
        </w:trPr>
        <w:tc>
          <w:tcPr>
            <w:tcW w:w="3261" w:type="dxa"/>
          </w:tcPr>
          <w:p w:rsidR="00BC5CB1" w:rsidRDefault="00BC5CB1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Минимальная цена предложения</w:t>
            </w:r>
          </w:p>
          <w:p w:rsidR="00BC5CB1" w:rsidRPr="007668A3" w:rsidRDefault="00BC5CB1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(</w:t>
            </w:r>
            <w:r w:rsidRPr="00B15C95">
              <w:rPr>
                <w:rFonts w:ascii="Times New Roman" w:hAnsi="Times New Roman"/>
                <w:b/>
                <w:bCs/>
              </w:rPr>
              <w:t>цена отсечения</w:t>
            </w:r>
            <w:r w:rsidRPr="00BC5CB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BC5CB1" w:rsidRPr="00BC5CB1" w:rsidRDefault="00BC5CB1" w:rsidP="000A361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C5CB1">
              <w:rPr>
                <w:rFonts w:ascii="Times New Roman" w:hAnsi="Times New Roman"/>
                <w:b/>
                <w:bCs/>
              </w:rPr>
              <w:t>1 050 000 (один миллион пятьдесят тысяч) руб.</w:t>
            </w:r>
          </w:p>
          <w:p w:rsidR="00BC5CB1" w:rsidRPr="007668A3" w:rsidRDefault="00BC5CB1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в том числе НДС 18% -</w:t>
            </w:r>
            <w:r>
              <w:rPr>
                <w:rFonts w:ascii="Times New Roman" w:hAnsi="Times New Roman"/>
                <w:bCs/>
              </w:rPr>
              <w:t>160169 (сто шестьдесят тысяч сто шестьдесят девять) руб. 49 коп.</w:t>
            </w:r>
          </w:p>
        </w:tc>
      </w:tr>
      <w:tr w:rsidR="007668A3" w:rsidRPr="00B802C4" w:rsidTr="00EB6BD4">
        <w:trPr>
          <w:trHeight w:val="790"/>
        </w:trPr>
        <w:tc>
          <w:tcPr>
            <w:tcW w:w="3261" w:type="dxa"/>
          </w:tcPr>
          <w:p w:rsidR="007668A3" w:rsidRPr="0018434E" w:rsidRDefault="000A361D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Величин</w:t>
            </w:r>
            <w:r>
              <w:rPr>
                <w:rFonts w:ascii="Times New Roman" w:hAnsi="Times New Roman"/>
                <w:bCs/>
              </w:rPr>
              <w:t>а</w:t>
            </w:r>
            <w:r w:rsidRPr="007668A3">
              <w:rPr>
                <w:rFonts w:ascii="Times New Roman" w:hAnsi="Times New Roman"/>
                <w:bCs/>
              </w:rPr>
              <w:t xml:space="preserve"> понижения цены первоначального предложения (</w:t>
            </w:r>
            <w:r w:rsidRPr="00B15C95">
              <w:rPr>
                <w:rFonts w:ascii="Times New Roman" w:hAnsi="Times New Roman"/>
                <w:b/>
                <w:bCs/>
              </w:rPr>
              <w:t>шаг понижения цены</w:t>
            </w:r>
            <w:r w:rsidRPr="007668A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BC5CB1" w:rsidRDefault="007668A3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5 (пят</w:t>
            </w:r>
            <w:r w:rsidR="000A361D">
              <w:rPr>
                <w:rFonts w:ascii="Times New Roman" w:hAnsi="Times New Roman"/>
                <w:bCs/>
              </w:rPr>
              <w:t>ь</w:t>
            </w:r>
            <w:r w:rsidRPr="007668A3">
              <w:rPr>
                <w:rFonts w:ascii="Times New Roman" w:hAnsi="Times New Roman"/>
                <w:bCs/>
              </w:rPr>
              <w:t xml:space="preserve">) процентов цены первоначального предложения </w:t>
            </w:r>
            <w:r w:rsidR="00BC5CB1">
              <w:rPr>
                <w:rFonts w:ascii="Times New Roman" w:hAnsi="Times New Roman"/>
                <w:bCs/>
              </w:rPr>
              <w:t>–</w:t>
            </w:r>
            <w:r w:rsidRPr="007668A3">
              <w:rPr>
                <w:rFonts w:ascii="Times New Roman" w:hAnsi="Times New Roman"/>
                <w:bCs/>
              </w:rPr>
              <w:t xml:space="preserve"> </w:t>
            </w:r>
          </w:p>
          <w:p w:rsidR="007668A3" w:rsidRPr="0004401F" w:rsidRDefault="007668A3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/>
                <w:bCs/>
              </w:rPr>
              <w:t>105 000 руб.</w:t>
            </w:r>
          </w:p>
        </w:tc>
      </w:tr>
      <w:tr w:rsidR="007668A3" w:rsidRPr="00B802C4" w:rsidTr="00EB6BD4">
        <w:trPr>
          <w:trHeight w:val="790"/>
        </w:trPr>
        <w:tc>
          <w:tcPr>
            <w:tcW w:w="3261" w:type="dxa"/>
          </w:tcPr>
          <w:p w:rsidR="000A361D" w:rsidRDefault="000A361D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Величин</w:t>
            </w:r>
            <w:r>
              <w:rPr>
                <w:rFonts w:ascii="Times New Roman" w:hAnsi="Times New Roman"/>
                <w:bCs/>
              </w:rPr>
              <w:t>а</w:t>
            </w:r>
            <w:r w:rsidRPr="007668A3">
              <w:rPr>
                <w:rFonts w:ascii="Times New Roman" w:hAnsi="Times New Roman"/>
                <w:bCs/>
              </w:rPr>
              <w:t xml:space="preserve"> повышения цены первоначального предложения или цены предложения, сложившейся на шаге понижения</w:t>
            </w:r>
          </w:p>
          <w:p w:rsidR="007668A3" w:rsidRPr="0018434E" w:rsidRDefault="000A361D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(</w:t>
            </w:r>
            <w:r w:rsidRPr="0019161A">
              <w:rPr>
                <w:rFonts w:ascii="Times New Roman" w:hAnsi="Times New Roman"/>
                <w:b/>
                <w:bCs/>
              </w:rPr>
              <w:t>шаг аукциона на повышение</w:t>
            </w:r>
            <w:r w:rsidRPr="007668A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BC5CB1" w:rsidRDefault="007668A3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10 (десят</w:t>
            </w:r>
            <w:r w:rsidR="000A361D">
              <w:rPr>
                <w:rFonts w:ascii="Times New Roman" w:hAnsi="Times New Roman"/>
                <w:bCs/>
              </w:rPr>
              <w:t>ь</w:t>
            </w:r>
            <w:r w:rsidRPr="007668A3">
              <w:rPr>
                <w:rFonts w:ascii="Times New Roman" w:hAnsi="Times New Roman"/>
                <w:bCs/>
              </w:rPr>
              <w:t xml:space="preserve">) процентов шага понижения цены </w:t>
            </w:r>
            <w:r w:rsidR="00BC5CB1">
              <w:rPr>
                <w:rFonts w:ascii="Times New Roman" w:hAnsi="Times New Roman"/>
                <w:bCs/>
              </w:rPr>
              <w:t>–</w:t>
            </w:r>
            <w:r w:rsidRPr="007668A3">
              <w:rPr>
                <w:rFonts w:ascii="Times New Roman" w:hAnsi="Times New Roman"/>
                <w:bCs/>
              </w:rPr>
              <w:t xml:space="preserve"> </w:t>
            </w:r>
          </w:p>
          <w:p w:rsidR="007668A3" w:rsidRPr="0004401F" w:rsidRDefault="007668A3" w:rsidP="000A361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/>
                <w:bCs/>
              </w:rPr>
              <w:t>10 500 руб.</w:t>
            </w:r>
          </w:p>
        </w:tc>
      </w:tr>
      <w:tr w:rsidR="00B802C4" w:rsidRPr="00B802C4" w:rsidTr="00EB6BD4">
        <w:trPr>
          <w:trHeight w:val="172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8434E">
              <w:rPr>
                <w:rFonts w:ascii="Times New Roman" w:hAnsi="Times New Roman"/>
              </w:rPr>
              <w:t>Размер задатка</w:t>
            </w:r>
          </w:p>
        </w:tc>
        <w:tc>
          <w:tcPr>
            <w:tcW w:w="6912" w:type="dxa"/>
          </w:tcPr>
          <w:p w:rsidR="008B3B3C" w:rsidRPr="0018434E" w:rsidRDefault="008053F3" w:rsidP="0018434E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18434E">
              <w:rPr>
                <w:rFonts w:ascii="Times New Roman" w:hAnsi="Times New Roman"/>
                <w:bCs/>
              </w:rPr>
              <w:t>Не предусмотрен.</w:t>
            </w:r>
          </w:p>
        </w:tc>
      </w:tr>
      <w:tr w:rsidR="00B802C4" w:rsidRPr="00B802C4" w:rsidTr="00EB6BD4">
        <w:trPr>
          <w:trHeight w:val="1833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Наименование, адрес и контактный телефон Организатора аукциона</w:t>
            </w:r>
          </w:p>
        </w:tc>
        <w:tc>
          <w:tcPr>
            <w:tcW w:w="6912" w:type="dxa"/>
          </w:tcPr>
          <w:p w:rsidR="00B802C4" w:rsidRPr="0018434E" w:rsidRDefault="00424567" w:rsidP="001843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Управление собственностью </w:t>
            </w:r>
            <w:r w:rsidR="00BF23D9" w:rsidRPr="0018434E">
              <w:rPr>
                <w:rFonts w:ascii="Times New Roman" w:hAnsi="Times New Roman"/>
              </w:rPr>
              <w:t>АО</w:t>
            </w:r>
            <w:r w:rsidRPr="0018434E">
              <w:rPr>
                <w:rFonts w:ascii="Times New Roman" w:hAnsi="Times New Roman"/>
              </w:rPr>
              <w:t xml:space="preserve"> «Янтарьэнерго</w:t>
            </w:r>
            <w:r w:rsidR="00B802C4" w:rsidRPr="0018434E">
              <w:rPr>
                <w:rFonts w:ascii="Times New Roman" w:hAnsi="Times New Roman"/>
              </w:rPr>
              <w:t>»:</w:t>
            </w:r>
          </w:p>
          <w:p w:rsidR="00424567" w:rsidRPr="0018434E" w:rsidRDefault="00424567" w:rsidP="001843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Контактное лицо: Малинаускене Татьяна </w:t>
            </w:r>
            <w:proofErr w:type="gramStart"/>
            <w:r w:rsidRPr="0018434E">
              <w:rPr>
                <w:rFonts w:ascii="Times New Roman" w:hAnsi="Times New Roman"/>
              </w:rPr>
              <w:t xml:space="preserve">Васильевна, </w:t>
            </w:r>
            <w:r w:rsidR="00E60C02" w:rsidRPr="0018434E">
              <w:rPr>
                <w:rFonts w:ascii="Times New Roman" w:hAnsi="Times New Roman"/>
              </w:rPr>
              <w:t xml:space="preserve"> </w:t>
            </w:r>
            <w:r w:rsidR="00A570DB" w:rsidRPr="0018434E">
              <w:rPr>
                <w:rFonts w:ascii="Times New Roman" w:hAnsi="Times New Roman"/>
              </w:rPr>
              <w:t>тел.</w:t>
            </w:r>
            <w:proofErr w:type="gramEnd"/>
            <w:r w:rsidR="00E60C02" w:rsidRPr="0018434E">
              <w:rPr>
                <w:rFonts w:ascii="Times New Roman" w:hAnsi="Times New Roman"/>
                <w:color w:val="1F497D"/>
              </w:rPr>
              <w:t xml:space="preserve"> </w:t>
            </w:r>
            <w:r w:rsidR="00E60C02" w:rsidRPr="0018434E">
              <w:rPr>
                <w:rFonts w:ascii="Times New Roman" w:hAnsi="Times New Roman"/>
              </w:rPr>
              <w:t>576-415,</w:t>
            </w:r>
            <w:r w:rsidRPr="0018434E">
              <w:rPr>
                <w:rFonts w:ascii="Times New Roman" w:hAnsi="Times New Roman"/>
              </w:rPr>
              <w:t xml:space="preserve"> </w:t>
            </w:r>
            <w:r w:rsidR="00BE1FCA" w:rsidRPr="0018434E">
              <w:rPr>
                <w:rFonts w:ascii="Times New Roman" w:hAnsi="Times New Roman"/>
              </w:rPr>
              <w:t>Галькова Наталья Васильевна</w:t>
            </w:r>
            <w:r w:rsidR="00A570DB" w:rsidRPr="0018434E">
              <w:rPr>
                <w:rFonts w:ascii="Times New Roman" w:hAnsi="Times New Roman"/>
              </w:rPr>
              <w:t xml:space="preserve"> тел. </w:t>
            </w:r>
            <w:r w:rsidR="00BE1FCA" w:rsidRPr="0018434E">
              <w:rPr>
                <w:rFonts w:ascii="Times New Roman" w:hAnsi="Times New Roman"/>
              </w:rPr>
              <w:t>46-03-46</w:t>
            </w:r>
            <w:r w:rsidRPr="0018434E">
              <w:rPr>
                <w:rFonts w:ascii="Times New Roman" w:hAnsi="Times New Roman"/>
              </w:rPr>
              <w:t xml:space="preserve">, по эл. почте: </w:t>
            </w:r>
          </w:p>
          <w:p w:rsidR="00B802C4" w:rsidRPr="0018434E" w:rsidRDefault="007C51C1" w:rsidP="001843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8" w:history="1">
              <w:proofErr w:type="gramStart"/>
              <w:r w:rsidR="00BE1FCA" w:rsidRPr="0018434E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424567" w:rsidRPr="0018434E">
              <w:rPr>
                <w:rFonts w:ascii="Times New Roman" w:hAnsi="Times New Roman"/>
              </w:rPr>
              <w:t>,</w:t>
            </w:r>
            <w:r w:rsidR="00BE1FCA" w:rsidRPr="0018434E">
              <w:rPr>
                <w:rFonts w:ascii="Times New Roman" w:hAnsi="Times New Roman"/>
              </w:rPr>
              <w:t xml:space="preserve"> </w:t>
            </w:r>
            <w:r w:rsidR="00424567" w:rsidRPr="0018434E">
              <w:rPr>
                <w:rFonts w:ascii="Times New Roman" w:hAnsi="Times New Roman"/>
              </w:rPr>
              <w:t xml:space="preserve"> </w:t>
            </w:r>
            <w:hyperlink r:id="rId9" w:history="1">
              <w:r w:rsidR="00BE1FCA" w:rsidRPr="0018434E">
                <w:rPr>
                  <w:rStyle w:val="a3"/>
                  <w:rFonts w:ascii="Times New Roman" w:hAnsi="Times New Roman"/>
                </w:rPr>
                <w:t>Malinauskene-TV@yantarenergo.ru</w:t>
              </w:r>
              <w:proofErr w:type="gramEnd"/>
            </w:hyperlink>
            <w:r w:rsidR="0040283D">
              <w:rPr>
                <w:rFonts w:ascii="Times New Roman" w:hAnsi="Times New Roman"/>
              </w:rPr>
              <w:t xml:space="preserve"> </w:t>
            </w:r>
          </w:p>
          <w:p w:rsidR="00D20EC1" w:rsidRPr="0018434E" w:rsidRDefault="00D20EC1" w:rsidP="001843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По вопросам подготовки заявки обращаться - </w:t>
            </w:r>
            <w:r w:rsidRPr="0018434E">
              <w:rPr>
                <w:rFonts w:ascii="Times New Roman" w:hAnsi="Times New Roman"/>
                <w:bCs/>
              </w:rPr>
              <w:t xml:space="preserve"> ответственное лицо </w:t>
            </w:r>
            <w:r w:rsidR="007925E7" w:rsidRPr="0018434E">
              <w:rPr>
                <w:rFonts w:ascii="Times New Roman" w:hAnsi="Times New Roman"/>
                <w:bCs/>
              </w:rPr>
              <w:t>–</w:t>
            </w:r>
            <w:r w:rsidRPr="0018434E">
              <w:rPr>
                <w:rFonts w:ascii="Times New Roman" w:hAnsi="Times New Roman"/>
                <w:bCs/>
              </w:rPr>
              <w:t xml:space="preserve"> </w:t>
            </w:r>
            <w:r w:rsidR="007925E7" w:rsidRPr="0018434E">
              <w:rPr>
                <w:rFonts w:ascii="Times New Roman" w:hAnsi="Times New Roman"/>
                <w:bCs/>
              </w:rPr>
              <w:t>Зам. н</w:t>
            </w:r>
            <w:r w:rsidRPr="0018434E">
              <w:rPr>
                <w:rStyle w:val="adskobk"/>
                <w:rFonts w:ascii="Times New Roman" w:hAnsi="Times New Roman"/>
              </w:rPr>
              <w:t>ачальник</w:t>
            </w:r>
            <w:r w:rsidR="007925E7" w:rsidRPr="0018434E">
              <w:rPr>
                <w:rStyle w:val="adskobk"/>
                <w:rFonts w:ascii="Times New Roman" w:hAnsi="Times New Roman"/>
              </w:rPr>
              <w:t>а</w:t>
            </w:r>
            <w:r w:rsidRPr="0018434E">
              <w:rPr>
                <w:rStyle w:val="adskobk"/>
                <w:rFonts w:ascii="Times New Roman" w:hAnsi="Times New Roman"/>
              </w:rPr>
              <w:t xml:space="preserve"> управления конкурсных процедур </w:t>
            </w:r>
            <w:r w:rsidR="007925E7" w:rsidRPr="0018434E">
              <w:rPr>
                <w:rStyle w:val="adskobk"/>
                <w:rFonts w:ascii="Times New Roman" w:hAnsi="Times New Roman"/>
              </w:rPr>
              <w:t>Поршина Анна Федоровна</w:t>
            </w:r>
            <w:r w:rsidRPr="0018434E">
              <w:rPr>
                <w:rStyle w:val="adskobk"/>
                <w:rFonts w:ascii="Times New Roman" w:hAnsi="Times New Roman"/>
              </w:rPr>
              <w:t xml:space="preserve">, тел. (4012) 576-234, адрес электронной </w:t>
            </w:r>
            <w:proofErr w:type="gramStart"/>
            <w:r w:rsidRPr="0018434E">
              <w:rPr>
                <w:rStyle w:val="adskobk"/>
                <w:rFonts w:ascii="Times New Roman" w:hAnsi="Times New Roman"/>
              </w:rPr>
              <w:t xml:space="preserve">почты </w:t>
            </w:r>
            <w:r w:rsidRPr="0018434E">
              <w:rPr>
                <w:rFonts w:ascii="Times New Roman" w:hAnsi="Times New Roman"/>
              </w:rPr>
              <w:t xml:space="preserve"> </w:t>
            </w:r>
            <w:hyperlink r:id="rId10" w:history="1">
              <w:r w:rsidR="007925E7" w:rsidRPr="0018434E">
                <w:rPr>
                  <w:rStyle w:val="a3"/>
                  <w:rFonts w:ascii="Times New Roman" w:hAnsi="Times New Roman"/>
                </w:rPr>
                <w:t>Porshina-AF@yantarenergo.ru</w:t>
              </w:r>
              <w:proofErr w:type="gramEnd"/>
            </w:hyperlink>
            <w:r w:rsidR="007925E7" w:rsidRPr="0018434E">
              <w:rPr>
                <w:rStyle w:val="adskobk"/>
                <w:rFonts w:ascii="Times New Roman" w:hAnsi="Times New Roman"/>
              </w:rPr>
              <w:t xml:space="preserve"> </w:t>
            </w:r>
          </w:p>
          <w:p w:rsidR="00B802C4" w:rsidRPr="0018434E" w:rsidRDefault="00B802C4" w:rsidP="0018434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Время работы: в рабочие дни с 8:30 до 17:</w:t>
            </w:r>
            <w:r w:rsidR="00424567" w:rsidRPr="0018434E">
              <w:rPr>
                <w:rFonts w:ascii="Times New Roman" w:hAnsi="Times New Roman"/>
              </w:rPr>
              <w:t>3</w:t>
            </w:r>
            <w:r w:rsidR="001C1995">
              <w:rPr>
                <w:rFonts w:ascii="Times New Roman" w:hAnsi="Times New Roman"/>
              </w:rPr>
              <w:t xml:space="preserve">0 </w:t>
            </w:r>
            <w:r w:rsidRPr="0018434E">
              <w:rPr>
                <w:rFonts w:ascii="Times New Roman" w:hAnsi="Times New Roman"/>
              </w:rPr>
              <w:t xml:space="preserve">по </w:t>
            </w:r>
            <w:r w:rsidR="005C180C" w:rsidRPr="0018434E">
              <w:rPr>
                <w:rFonts w:ascii="Times New Roman" w:hAnsi="Times New Roman"/>
              </w:rPr>
              <w:t>К</w:t>
            </w:r>
            <w:r w:rsidR="00424567" w:rsidRPr="0018434E">
              <w:rPr>
                <w:rFonts w:ascii="Times New Roman" w:hAnsi="Times New Roman"/>
              </w:rPr>
              <w:t xml:space="preserve">алининградскому </w:t>
            </w:r>
            <w:r w:rsidRPr="0018434E">
              <w:rPr>
                <w:rFonts w:ascii="Times New Roman" w:hAnsi="Times New Roman"/>
              </w:rPr>
              <w:t>времени.</w:t>
            </w:r>
          </w:p>
        </w:tc>
      </w:tr>
      <w:tr w:rsidR="00B802C4" w:rsidRPr="00B802C4" w:rsidTr="00EB6BD4"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 места приема заявок</w:t>
            </w:r>
          </w:p>
        </w:tc>
        <w:tc>
          <w:tcPr>
            <w:tcW w:w="6912" w:type="dxa"/>
          </w:tcPr>
          <w:p w:rsidR="002929E0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>Заявки на участие в аукционе будут приниматься по адресу организатора аукциона:</w:t>
            </w:r>
          </w:p>
          <w:p w:rsidR="002929E0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>2360</w:t>
            </w:r>
            <w:r>
              <w:rPr>
                <w:rFonts w:ascii="Times New Roman" w:hAnsi="Times New Roman"/>
              </w:rPr>
              <w:t>22,</w:t>
            </w:r>
            <w:r w:rsidRPr="002929E0">
              <w:rPr>
                <w:rFonts w:ascii="Times New Roman" w:hAnsi="Times New Roman"/>
              </w:rPr>
              <w:t xml:space="preserve"> г. Калининград, </w:t>
            </w:r>
            <w:r>
              <w:rPr>
                <w:rFonts w:ascii="Times New Roman" w:hAnsi="Times New Roman"/>
              </w:rPr>
              <w:t>ул. Театральная,34</w:t>
            </w:r>
            <w:r w:rsidRPr="002929E0">
              <w:rPr>
                <w:rFonts w:ascii="Times New Roman" w:hAnsi="Times New Roman"/>
              </w:rPr>
              <w:t>, (проходная)</w:t>
            </w:r>
            <w:r>
              <w:rPr>
                <w:rFonts w:ascii="Times New Roman" w:hAnsi="Times New Roman"/>
              </w:rPr>
              <w:t>.</w:t>
            </w:r>
          </w:p>
          <w:p w:rsidR="002929E0" w:rsidRPr="002929E0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 xml:space="preserve">  Ответственное лицо – Зам. начальника управления конкурсных процедур Поршина Анна Федоровна, тел. (4012) 576-234, адрес электронной </w:t>
            </w:r>
            <w:proofErr w:type="gramStart"/>
            <w:r w:rsidRPr="002929E0">
              <w:rPr>
                <w:rFonts w:ascii="Times New Roman" w:hAnsi="Times New Roman"/>
              </w:rPr>
              <w:t>почты  Porshina-AF@yantarenergo.ru</w:t>
            </w:r>
            <w:proofErr w:type="gramEnd"/>
            <w:r w:rsidRPr="002929E0">
              <w:rPr>
                <w:rFonts w:ascii="Times New Roman" w:hAnsi="Times New Roman"/>
              </w:rPr>
              <w:t xml:space="preserve"> </w:t>
            </w:r>
          </w:p>
          <w:p w:rsidR="00B802C4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 xml:space="preserve">Время работы: в рабочие дни с 8:30 до </w:t>
            </w:r>
            <w:proofErr w:type="gramStart"/>
            <w:r w:rsidRPr="002929E0">
              <w:rPr>
                <w:rFonts w:ascii="Times New Roman" w:hAnsi="Times New Roman"/>
              </w:rPr>
              <w:t>17:30  по</w:t>
            </w:r>
            <w:proofErr w:type="gramEnd"/>
            <w:r w:rsidRPr="002929E0">
              <w:rPr>
                <w:rFonts w:ascii="Times New Roman" w:hAnsi="Times New Roman"/>
              </w:rPr>
              <w:t xml:space="preserve"> Калининградскому времени.</w:t>
            </w:r>
          </w:p>
        </w:tc>
      </w:tr>
      <w:tr w:rsidR="00B802C4" w:rsidRPr="00B802C4" w:rsidTr="00EB6BD4">
        <w:trPr>
          <w:trHeight w:val="564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>Дата начала и окончания приема заявок</w:t>
            </w:r>
          </w:p>
          <w:p w:rsidR="007E5F30" w:rsidRPr="0018434E" w:rsidRDefault="007E5F30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Место, время и дата проведения аукциона</w:t>
            </w:r>
          </w:p>
        </w:tc>
        <w:tc>
          <w:tcPr>
            <w:tcW w:w="6912" w:type="dxa"/>
          </w:tcPr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  <w:color w:val="000000" w:themeColor="text1"/>
              </w:rPr>
            </w:pPr>
            <w:r w:rsidRPr="00882DB1">
              <w:rPr>
                <w:rFonts w:ascii="Times New Roman" w:hAnsi="Times New Roman"/>
              </w:rPr>
              <w:t xml:space="preserve">Заявки </w:t>
            </w:r>
            <w:r w:rsidRPr="00882DB1">
              <w:rPr>
                <w:rFonts w:ascii="Times New Roman" w:hAnsi="Times New Roman"/>
                <w:color w:val="000000" w:themeColor="text1"/>
              </w:rPr>
              <w:t xml:space="preserve">на участие в аукционе будут приниматься ежедневно по рабочим дням, начиная с </w:t>
            </w:r>
            <w:r w:rsidR="00882DB1" w:rsidRPr="00882DB1">
              <w:rPr>
                <w:rFonts w:ascii="Times New Roman" w:hAnsi="Times New Roman"/>
                <w:color w:val="000000" w:themeColor="text1"/>
              </w:rPr>
              <w:t>01.10.2018г. по 01</w:t>
            </w:r>
            <w:r w:rsidRPr="00882DB1">
              <w:rPr>
                <w:rFonts w:ascii="Times New Roman" w:hAnsi="Times New Roman"/>
                <w:color w:val="000000" w:themeColor="text1"/>
              </w:rPr>
              <w:t>.</w:t>
            </w:r>
            <w:r w:rsidR="00882DB1" w:rsidRPr="00882DB1">
              <w:rPr>
                <w:rFonts w:ascii="Times New Roman" w:hAnsi="Times New Roman"/>
                <w:color w:val="000000" w:themeColor="text1"/>
              </w:rPr>
              <w:t>11</w:t>
            </w:r>
            <w:r w:rsidRPr="00882DB1">
              <w:rPr>
                <w:rFonts w:ascii="Times New Roman" w:hAnsi="Times New Roman"/>
                <w:color w:val="000000" w:themeColor="text1"/>
              </w:rPr>
              <w:t>.2018г. с 08 ч. 30 мин. до 17 ч. 20. (время Калининградское).</w:t>
            </w: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  <w:color w:val="000000" w:themeColor="text1"/>
              </w:rPr>
              <w:t xml:space="preserve">В связи с действующей пропускной системой у Организатора </w:t>
            </w:r>
            <w:r w:rsidRPr="00882DB1">
              <w:rPr>
                <w:rFonts w:ascii="Times New Roman" w:hAnsi="Times New Roman"/>
              </w:rPr>
              <w:t>аукциона предварительно необходимо связаться с ответственным лицом по телефону (4012) 576-234 Поршина Анна Федоровна.</w:t>
            </w: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В последний день подачи заявки принимаются только с 8-30 ч.                 до 9-30ч. </w:t>
            </w: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Предложения. </w:t>
            </w:r>
          </w:p>
          <w:p w:rsidR="002929E0" w:rsidRPr="00882DB1" w:rsidRDefault="002929E0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</w:p>
          <w:p w:rsidR="001C1995" w:rsidRPr="00882DB1" w:rsidRDefault="002929E0" w:rsidP="002929E0">
            <w:pPr>
              <w:spacing w:after="0" w:line="240" w:lineRule="auto"/>
              <w:ind w:right="-170" w:firstLine="6"/>
              <w:rPr>
                <w:rFonts w:ascii="Times New Roman" w:hAnsi="Times New Roman"/>
                <w:b/>
                <w:color w:val="FF0000"/>
                <w:u w:val="single"/>
              </w:rPr>
            </w:pPr>
            <w:r w:rsidRPr="00882DB1">
              <w:rPr>
                <w:rFonts w:ascii="Times New Roman" w:hAnsi="Times New Roman"/>
              </w:rPr>
              <w:t>К Предложению должен прилагаться документ, подтверждающий полномочия лица, подавшего конверт с заявкой, на осуществление таких действий от имени участника (доверенность на осуществление действий от имени участника, заверенную печатью участника и подписанную руководителем участника)</w:t>
            </w:r>
          </w:p>
        </w:tc>
      </w:tr>
      <w:tr w:rsidR="002929E0" w:rsidRPr="00B802C4" w:rsidTr="00EB6BD4">
        <w:trPr>
          <w:trHeight w:val="564"/>
        </w:trPr>
        <w:tc>
          <w:tcPr>
            <w:tcW w:w="3261" w:type="dxa"/>
          </w:tcPr>
          <w:p w:rsidR="002929E0" w:rsidRPr="0018434E" w:rsidRDefault="002929E0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>Дата признания претендентов участниками аукциона</w:t>
            </w:r>
          </w:p>
        </w:tc>
        <w:tc>
          <w:tcPr>
            <w:tcW w:w="6912" w:type="dxa"/>
          </w:tcPr>
          <w:p w:rsidR="002929E0" w:rsidRPr="00882DB1" w:rsidRDefault="00882DB1" w:rsidP="002929E0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>06.11.</w:t>
            </w:r>
            <w:r w:rsidR="002929E0" w:rsidRPr="00882DB1">
              <w:rPr>
                <w:rFonts w:ascii="Times New Roman" w:hAnsi="Times New Roman"/>
              </w:rPr>
              <w:t xml:space="preserve"> 2018г.</w:t>
            </w:r>
          </w:p>
        </w:tc>
      </w:tr>
      <w:tr w:rsidR="002929E0" w:rsidRPr="00B802C4" w:rsidTr="00EB6BD4">
        <w:trPr>
          <w:trHeight w:val="564"/>
        </w:trPr>
        <w:tc>
          <w:tcPr>
            <w:tcW w:w="3261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>Место, время и дата проведения аукциона</w:t>
            </w:r>
          </w:p>
        </w:tc>
        <w:tc>
          <w:tcPr>
            <w:tcW w:w="6912" w:type="dxa"/>
          </w:tcPr>
          <w:p w:rsidR="002929E0" w:rsidRPr="00882DB1" w:rsidRDefault="00882DB1" w:rsidP="00882DB1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>06.11.</w:t>
            </w:r>
            <w:r w:rsidR="002929E0" w:rsidRPr="00882DB1">
              <w:rPr>
                <w:rFonts w:ascii="Times New Roman" w:hAnsi="Times New Roman"/>
              </w:rPr>
              <w:t>2018г.</w:t>
            </w:r>
          </w:p>
        </w:tc>
      </w:tr>
      <w:tr w:rsidR="002929E0" w:rsidRPr="00B802C4" w:rsidTr="00EB6BD4">
        <w:tc>
          <w:tcPr>
            <w:tcW w:w="3261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Адрес, по которому претенденты могут ознакомиться с документацией, необходимой для участия в продаже, в частности, с формой заявки, </w:t>
            </w:r>
            <w:proofErr w:type="gramStart"/>
            <w:r w:rsidRPr="0018434E">
              <w:rPr>
                <w:rFonts w:ascii="Times New Roman" w:hAnsi="Times New Roman"/>
              </w:rPr>
              <w:t>требованиями  к</w:t>
            </w:r>
            <w:proofErr w:type="gramEnd"/>
            <w:r w:rsidRPr="0018434E">
              <w:rPr>
                <w:rFonts w:ascii="Times New Roman" w:hAnsi="Times New Roman"/>
              </w:rPr>
              <w:t xml:space="preserve"> претендентам по оформлению документов, проектом договора купли-продажи, иными сведениями или направить  письменный запрос на получении необходимой документации</w:t>
            </w:r>
          </w:p>
        </w:tc>
        <w:tc>
          <w:tcPr>
            <w:tcW w:w="6912" w:type="dxa"/>
          </w:tcPr>
          <w:p w:rsidR="002929E0" w:rsidRPr="00882DB1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Аукционная документация размещена на официальном сайте Организатора в сети Интернет по </w:t>
            </w:r>
            <w:proofErr w:type="gramStart"/>
            <w:r w:rsidRPr="00882DB1">
              <w:rPr>
                <w:rFonts w:ascii="Times New Roman" w:hAnsi="Times New Roman"/>
              </w:rPr>
              <w:t xml:space="preserve">адресу: </w:t>
            </w:r>
            <w:r w:rsidR="00882DB1" w:rsidRPr="00882DB1">
              <w:t xml:space="preserve">  </w:t>
            </w:r>
            <w:proofErr w:type="gramEnd"/>
            <w:r w:rsidR="00882DB1" w:rsidRPr="00882DB1">
              <w:rPr>
                <w:rStyle w:val="a3"/>
                <w:rFonts w:ascii="Times New Roman" w:hAnsi="Times New Roman"/>
              </w:rPr>
              <w:fldChar w:fldCharType="begin"/>
            </w:r>
            <w:r w:rsidR="00882DB1" w:rsidRPr="00882DB1">
              <w:rPr>
                <w:rStyle w:val="a3"/>
                <w:rFonts w:ascii="Times New Roman" w:hAnsi="Times New Roman"/>
              </w:rPr>
              <w:instrText xml:space="preserve"> HYPERLINK "http://new.yantarenergo.ru/zakupki/prodazha-i-arenda-imushchestva/" </w:instrText>
            </w:r>
            <w:r w:rsidR="00882DB1" w:rsidRPr="00882DB1">
              <w:rPr>
                <w:rStyle w:val="a3"/>
                <w:rFonts w:ascii="Times New Roman" w:hAnsi="Times New Roman"/>
              </w:rPr>
              <w:fldChar w:fldCharType="separate"/>
            </w:r>
            <w:r w:rsidR="00882DB1" w:rsidRPr="00882DB1">
              <w:rPr>
                <w:rStyle w:val="a3"/>
                <w:rFonts w:ascii="Times New Roman" w:hAnsi="Times New Roman"/>
              </w:rPr>
              <w:t>http://new.yantarenergo.ru/zakupki/prodazha-i-arenda-imushchestva/</w:t>
            </w:r>
            <w:r w:rsidR="00882DB1" w:rsidRPr="00882DB1">
              <w:rPr>
                <w:rStyle w:val="a3"/>
                <w:rFonts w:ascii="Times New Roman" w:hAnsi="Times New Roman"/>
              </w:rPr>
              <w:fldChar w:fldCharType="end"/>
            </w:r>
            <w:r w:rsidR="00882DB1" w:rsidRPr="00882DB1">
              <w:rPr>
                <w:rStyle w:val="a3"/>
                <w:rFonts w:ascii="Times New Roman" w:hAnsi="Times New Roman"/>
              </w:rPr>
              <w:t xml:space="preserve"> </w:t>
            </w:r>
            <w:r w:rsidRPr="00882DB1">
              <w:rPr>
                <w:rFonts w:ascii="Times New Roman" w:hAnsi="Times New Roman"/>
              </w:rPr>
              <w:t>разделе «Закупки»-«Продажа и аренда имущества»</w:t>
            </w:r>
            <w:r w:rsidR="00E90E99" w:rsidRPr="00882DB1">
              <w:rPr>
                <w:rFonts w:ascii="Times New Roman" w:hAnsi="Times New Roman"/>
              </w:rPr>
              <w:t xml:space="preserve"> и  ПАО «Россети» - </w:t>
            </w:r>
            <w:hyperlink r:id="rId11" w:history="1">
              <w:r w:rsidR="00E90E99" w:rsidRPr="00882DB1">
                <w:rPr>
                  <w:rStyle w:val="a3"/>
                  <w:rFonts w:ascii="Times New Roman" w:hAnsi="Times New Roman"/>
                </w:rPr>
                <w:t>www.rosseti.ru</w:t>
              </w:r>
            </w:hyperlink>
            <w:r w:rsidR="00E90E99" w:rsidRPr="00882DB1">
              <w:rPr>
                <w:rFonts w:ascii="Times New Roman" w:hAnsi="Times New Roman"/>
              </w:rPr>
              <w:t xml:space="preserve">, в Разделе «Извещение о продаже активов </w:t>
            </w:r>
            <w:r w:rsidR="00882DB1" w:rsidRPr="00882DB1">
              <w:rPr>
                <w:rFonts w:ascii="Times New Roman" w:hAnsi="Times New Roman"/>
              </w:rPr>
              <w:br/>
            </w:r>
            <w:r w:rsidR="00E90E99" w:rsidRPr="00882DB1">
              <w:rPr>
                <w:rFonts w:ascii="Times New Roman" w:hAnsi="Times New Roman"/>
              </w:rPr>
              <w:t>ПАО «Россети» и ДЗО».</w:t>
            </w:r>
          </w:p>
          <w:p w:rsidR="002929E0" w:rsidRPr="00882DB1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Любое заинтересованное лицо может ознакомиться </w:t>
            </w:r>
            <w:proofErr w:type="gramStart"/>
            <w:r w:rsidRPr="00882DB1">
              <w:rPr>
                <w:rFonts w:ascii="Times New Roman" w:hAnsi="Times New Roman"/>
              </w:rPr>
              <w:t>с  Аукционной</w:t>
            </w:r>
            <w:proofErr w:type="gramEnd"/>
            <w:r w:rsidRPr="00882DB1">
              <w:rPr>
                <w:rFonts w:ascii="Times New Roman" w:hAnsi="Times New Roman"/>
              </w:rPr>
              <w:t xml:space="preserve"> документацией, в </w:t>
            </w:r>
            <w:proofErr w:type="spellStart"/>
            <w:r w:rsidRPr="00882DB1">
              <w:rPr>
                <w:rFonts w:ascii="Times New Roman" w:hAnsi="Times New Roman"/>
              </w:rPr>
              <w:t>т.ч</w:t>
            </w:r>
            <w:proofErr w:type="spellEnd"/>
            <w:r w:rsidRPr="00882DB1">
              <w:rPr>
                <w:rFonts w:ascii="Times New Roman" w:hAnsi="Times New Roman"/>
              </w:rPr>
              <w:t>. с формой заявки, требованиями  к претендентам по оформлению документов, проектом договора купли-продажи, иными сведениями на официальном сайте Организатора на безвозмездной основе.</w:t>
            </w:r>
          </w:p>
          <w:p w:rsidR="002929E0" w:rsidRPr="00882DB1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Любой претендент вправе направить в адрес Продавца (Организатора </w:t>
            </w:r>
            <w:proofErr w:type="gramStart"/>
            <w:r w:rsidRPr="00882DB1">
              <w:rPr>
                <w:rFonts w:ascii="Times New Roman" w:hAnsi="Times New Roman"/>
              </w:rPr>
              <w:t>аукциона)  запрос</w:t>
            </w:r>
            <w:proofErr w:type="gramEnd"/>
            <w:r w:rsidRPr="00882DB1">
              <w:rPr>
                <w:rFonts w:ascii="Times New Roman" w:hAnsi="Times New Roman"/>
              </w:rPr>
              <w:t xml:space="preserve"> о разъяснении положений   Аукционной документации. Данные запросы могут быть направлены в письменной форме, нарочным или почтовым отправлением, только по фактическому адресу Организатора: </w:t>
            </w:r>
            <w:proofErr w:type="gramStart"/>
            <w:r w:rsidRPr="00882DB1">
              <w:rPr>
                <w:rFonts w:ascii="Times New Roman" w:hAnsi="Times New Roman"/>
              </w:rPr>
              <w:t>236022,  г.</w:t>
            </w:r>
            <w:proofErr w:type="gramEnd"/>
            <w:r w:rsidRPr="00882DB1">
              <w:rPr>
                <w:rFonts w:ascii="Times New Roman" w:hAnsi="Times New Roman"/>
              </w:rPr>
              <w:t xml:space="preserve"> Калининград, ул.</w:t>
            </w:r>
            <w:r w:rsidR="00882DB1">
              <w:rPr>
                <w:rFonts w:ascii="Times New Roman" w:hAnsi="Times New Roman"/>
              </w:rPr>
              <w:t xml:space="preserve"> </w:t>
            </w:r>
            <w:r w:rsidRPr="00882DB1">
              <w:rPr>
                <w:rFonts w:ascii="Times New Roman" w:hAnsi="Times New Roman"/>
              </w:rPr>
              <w:t xml:space="preserve">Театральная, д. 34, каб. 505. </w:t>
            </w:r>
          </w:p>
          <w:p w:rsidR="002929E0" w:rsidRPr="00882DB1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 xml:space="preserve">Управление конкурсных процедур или по электронной почте ответственного лица Организатора </w:t>
            </w:r>
            <w:proofErr w:type="gramStart"/>
            <w:r w:rsidRPr="00882DB1">
              <w:rPr>
                <w:rFonts w:ascii="Times New Roman" w:hAnsi="Times New Roman"/>
              </w:rPr>
              <w:t>аукциона:  Porshina-AF@yantarenergo.ru</w:t>
            </w:r>
            <w:proofErr w:type="gramEnd"/>
            <w:r w:rsidRPr="00882DB1">
              <w:rPr>
                <w:rFonts w:ascii="Times New Roman" w:hAnsi="Times New Roman"/>
              </w:rPr>
              <w:t xml:space="preserve">     </w:t>
            </w:r>
          </w:p>
          <w:p w:rsidR="002929E0" w:rsidRPr="00882DB1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882DB1">
              <w:rPr>
                <w:rFonts w:ascii="Times New Roman" w:hAnsi="Times New Roman"/>
              </w:rPr>
              <w:t>В запросе должны быть указаны телефон/факс или электронная почта, по которому(ой) будет направлен ответ на запрос.</w:t>
            </w:r>
          </w:p>
          <w:p w:rsidR="002929E0" w:rsidRPr="00882DB1" w:rsidRDefault="002929E0" w:rsidP="002929E0">
            <w:pPr>
              <w:spacing w:after="0" w:line="240" w:lineRule="auto"/>
              <w:jc w:val="both"/>
            </w:pPr>
            <w:r w:rsidRPr="00882DB1">
              <w:rPr>
                <w:rFonts w:ascii="Times New Roman" w:hAnsi="Times New Roman"/>
              </w:rPr>
              <w:t>В течение трех рабочих дней со дня поступления указанного запроса Продавец (Организатор аукциона) направит в письменной форме или в форме электронного документа разъяснения положений документации об аукционе, если указанный запрос поступил не позднее, чем за три рабочих дня до даты окончания срока подачи заявок на участие в аукционе.</w:t>
            </w:r>
          </w:p>
        </w:tc>
      </w:tr>
      <w:tr w:rsidR="002929E0" w:rsidRPr="00B802C4" w:rsidTr="00EB6BD4">
        <w:tc>
          <w:tcPr>
            <w:tcW w:w="3261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6912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а) заявка на участие в аукционе;</w:t>
            </w:r>
          </w:p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6BD4" w:rsidRPr="00B802C4" w:rsidTr="00EB6BD4">
        <w:tc>
          <w:tcPr>
            <w:tcW w:w="3261" w:type="dxa"/>
          </w:tcPr>
          <w:p w:rsidR="00EB6BD4" w:rsidRPr="0018434E" w:rsidRDefault="00EB6BD4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Перечень прилагаемых к заявке дополнительных документов, передаваемых юридическими лицами</w:t>
            </w:r>
          </w:p>
        </w:tc>
        <w:tc>
          <w:tcPr>
            <w:tcW w:w="6912" w:type="dxa"/>
          </w:tcPr>
          <w:p w:rsidR="00EB6BD4" w:rsidRPr="00EB6BD4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а) заверенные участником копии учредительных документов;</w:t>
            </w:r>
          </w:p>
          <w:p w:rsidR="00EB6BD4" w:rsidRPr="00EB6BD4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копия л</w:t>
            </w:r>
            <w:r w:rsidRPr="00EB6BD4">
              <w:rPr>
                <w:rFonts w:ascii="Times New Roman" w:hAnsi="Times New Roman"/>
              </w:rPr>
              <w:t xml:space="preserve">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</w:t>
            </w:r>
            <w:r w:rsidRPr="00EB6BD4">
              <w:rPr>
                <w:rFonts w:ascii="Times New Roman" w:hAnsi="Times New Roman"/>
              </w:rPr>
              <w:lastRenderedPageBreak/>
              <w:t>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</w:t>
            </w:r>
            <w:r>
              <w:rPr>
                <w:rFonts w:ascii="Times New Roman" w:hAnsi="Times New Roman"/>
              </w:rPr>
              <w:t>вке на учет в налоговом органе;</w:t>
            </w:r>
          </w:p>
          <w:p w:rsidR="00EB6BD4" w:rsidRPr="00EB6BD4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в) заверенные претендентами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      </w:r>
          </w:p>
          <w:p w:rsidR="00EB6BD4" w:rsidRPr="00EB6BD4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г) бухгалтерский баланс (формы №1,2) на последнюю отчетную дату (или за время существования юридического лица), заверенный организацией;</w:t>
            </w:r>
          </w:p>
          <w:p w:rsidR="00EB6BD4" w:rsidRPr="00EB6BD4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      </w:r>
          </w:p>
          <w:p w:rsidR="00EB6BD4" w:rsidRPr="0018434E" w:rsidRDefault="00EB6BD4" w:rsidP="00EB6BD4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е) 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      </w:r>
          </w:p>
        </w:tc>
      </w:tr>
      <w:tr w:rsidR="002929E0" w:rsidRPr="00B802C4" w:rsidTr="00EB6BD4">
        <w:tc>
          <w:tcPr>
            <w:tcW w:w="3261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6912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Копия паспорта или копия иного документа удостоверения личности.</w:t>
            </w:r>
          </w:p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Предприниматели без образования юридического лица (далее ПБОЮЛ) дополнительно предоставляют следующие документы:</w:t>
            </w:r>
          </w:p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а) копия свидетельства о регистрации ПБОЮЛ;</w:t>
            </w:r>
          </w:p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б) копия свидетельства о постановке ПБОЮЛ на учет в налоговой орган.</w:t>
            </w:r>
          </w:p>
        </w:tc>
      </w:tr>
      <w:tr w:rsidR="002929E0" w:rsidRPr="00B802C4" w:rsidTr="00EB6BD4">
        <w:tc>
          <w:tcPr>
            <w:tcW w:w="3261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Порядок определения Покупателя</w:t>
            </w:r>
          </w:p>
        </w:tc>
        <w:tc>
          <w:tcPr>
            <w:tcW w:w="6912" w:type="dxa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Победителям аукциона признается участник аукциона, предложивший наиболее высокую цену за объект продажи</w:t>
            </w:r>
          </w:p>
        </w:tc>
      </w:tr>
      <w:tr w:rsidR="002929E0" w:rsidRPr="00B802C4" w:rsidTr="00EB6BD4">
        <w:tc>
          <w:tcPr>
            <w:tcW w:w="10173" w:type="dxa"/>
            <w:gridSpan w:val="2"/>
          </w:tcPr>
          <w:p w:rsidR="002929E0" w:rsidRPr="0018434E" w:rsidRDefault="002929E0" w:rsidP="002929E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8434E">
              <w:rPr>
                <w:rFonts w:ascii="Times New Roman" w:hAnsi="Times New Roman"/>
                <w:i/>
              </w:rPr>
              <w:t>В НАСТОЯЩЕЕ ИЗВЕЩЕНИЕ МОГУТ БЫТЬ ВНЕСЕНЫ ИЗМЕНЕНИЯ И ДОПОЛНЕНИЯ.</w:t>
            </w:r>
          </w:p>
        </w:tc>
      </w:tr>
    </w:tbl>
    <w:p w:rsidR="00275135" w:rsidRDefault="00275135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B802C4" w:rsidRDefault="00573695" w:rsidP="00981C59">
      <w:pPr>
        <w:spacing w:after="0" w:line="240" w:lineRule="auto"/>
        <w:ind w:left="-142"/>
        <w:rPr>
          <w:rFonts w:ascii="Times New Roman" w:hAnsi="Times New Roman"/>
        </w:rPr>
      </w:pPr>
      <w:r w:rsidRPr="00573695">
        <w:rPr>
          <w:rFonts w:ascii="Times New Roman" w:hAnsi="Times New Roman"/>
        </w:rPr>
        <w:t>Приложения:</w:t>
      </w:r>
      <w:r w:rsidR="00BD4AF3">
        <w:rPr>
          <w:rFonts w:ascii="Times New Roman" w:hAnsi="Times New Roman"/>
        </w:rPr>
        <w:t xml:space="preserve"> </w:t>
      </w:r>
    </w:p>
    <w:p w:rsidR="00BD4AF3" w:rsidRPr="0018434E" w:rsidRDefault="00BD4AF3" w:rsidP="007668A3">
      <w:pPr>
        <w:pStyle w:val="a4"/>
        <w:numPr>
          <w:ilvl w:val="0"/>
          <w:numId w:val="2"/>
        </w:numPr>
        <w:spacing w:after="0" w:line="240" w:lineRule="auto"/>
        <w:ind w:left="284" w:hanging="426"/>
        <w:rPr>
          <w:rFonts w:ascii="Times New Roman" w:hAnsi="Times New Roman"/>
        </w:rPr>
      </w:pPr>
      <w:r w:rsidRPr="0018434E">
        <w:rPr>
          <w:rFonts w:ascii="Times New Roman" w:hAnsi="Times New Roman"/>
        </w:rPr>
        <w:t>Техническое задание;</w:t>
      </w:r>
      <w:r w:rsidR="0018434E">
        <w:rPr>
          <w:rFonts w:ascii="Times New Roman" w:hAnsi="Times New Roman"/>
        </w:rPr>
        <w:t xml:space="preserve"> </w:t>
      </w:r>
      <w:r w:rsidR="005B7CB4" w:rsidRPr="0018434E">
        <w:rPr>
          <w:rFonts w:ascii="Times New Roman" w:hAnsi="Times New Roman"/>
        </w:rPr>
        <w:t>Типовой договор</w:t>
      </w:r>
      <w:r w:rsidRPr="0018434E">
        <w:rPr>
          <w:rFonts w:ascii="Times New Roman" w:hAnsi="Times New Roman"/>
        </w:rPr>
        <w:t xml:space="preserve"> купли-продажи</w:t>
      </w: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767D91" w:rsidRPr="00767D91" w:rsidRDefault="00767D91" w:rsidP="00767D91">
      <w:pPr>
        <w:spacing w:after="0" w:line="240" w:lineRule="auto"/>
        <w:ind w:left="-284"/>
        <w:rPr>
          <w:rFonts w:ascii="Times New Roman" w:hAnsi="Times New Roman"/>
        </w:rPr>
      </w:pPr>
      <w:r w:rsidRPr="00767D91">
        <w:rPr>
          <w:rFonts w:ascii="Times New Roman" w:hAnsi="Times New Roman"/>
        </w:rPr>
        <w:t>Председатель Аукционной комиссии,</w:t>
      </w:r>
    </w:p>
    <w:p w:rsidR="00767D91" w:rsidRPr="00767D91" w:rsidRDefault="00767D91" w:rsidP="001C1995">
      <w:pPr>
        <w:spacing w:after="0" w:line="240" w:lineRule="auto"/>
        <w:ind w:left="-284"/>
        <w:rPr>
          <w:rFonts w:ascii="Times New Roman" w:hAnsi="Times New Roman"/>
        </w:rPr>
      </w:pPr>
      <w:r w:rsidRPr="00767D91">
        <w:rPr>
          <w:rFonts w:ascii="Times New Roman" w:hAnsi="Times New Roman"/>
        </w:rPr>
        <w:t>Первый заместитель генерального директора</w:t>
      </w:r>
    </w:p>
    <w:p w:rsidR="00C30553" w:rsidRDefault="00767D91" w:rsidP="00767D91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  <w:r w:rsidRPr="00767D91">
        <w:rPr>
          <w:rFonts w:ascii="Times New Roman" w:hAnsi="Times New Roman"/>
        </w:rPr>
        <w:t xml:space="preserve">АО «Янтарьэнерго» </w:t>
      </w:r>
      <w:r w:rsidRPr="00767D91">
        <w:rPr>
          <w:rFonts w:ascii="Times New Roman" w:hAnsi="Times New Roman"/>
        </w:rPr>
        <w:tab/>
      </w:r>
      <w:r w:rsidRPr="00767D91">
        <w:rPr>
          <w:rFonts w:ascii="Times New Roman" w:hAnsi="Times New Roman"/>
        </w:rPr>
        <w:tab/>
      </w:r>
      <w:r w:rsidRPr="00767D91">
        <w:rPr>
          <w:rFonts w:ascii="Times New Roman" w:hAnsi="Times New Roman"/>
        </w:rPr>
        <w:tab/>
      </w:r>
      <w:r w:rsidRPr="00767D91">
        <w:rPr>
          <w:rFonts w:ascii="Times New Roman" w:hAnsi="Times New Roman"/>
        </w:rPr>
        <w:tab/>
      </w:r>
      <w:r w:rsidRPr="00767D91">
        <w:rPr>
          <w:rFonts w:ascii="Times New Roman" w:hAnsi="Times New Roman"/>
        </w:rPr>
        <w:tab/>
        <w:t xml:space="preserve">                        </w:t>
      </w:r>
      <w:r w:rsidR="001C1995">
        <w:rPr>
          <w:rFonts w:ascii="Times New Roman" w:hAnsi="Times New Roman"/>
        </w:rPr>
        <w:t xml:space="preserve">                                   И.В. Редько</w:t>
      </w:r>
    </w:p>
    <w:p w:rsidR="00C30553" w:rsidRDefault="00C30553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sectPr w:rsidR="00EB6BD4" w:rsidSect="001843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9749D"/>
    <w:multiLevelType w:val="hybridMultilevel"/>
    <w:tmpl w:val="1AAEC7F6"/>
    <w:lvl w:ilvl="0" w:tplc="C0CE3D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EC74456"/>
    <w:multiLevelType w:val="hybridMultilevel"/>
    <w:tmpl w:val="A336E634"/>
    <w:lvl w:ilvl="0" w:tplc="3450530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C4"/>
    <w:rsid w:val="0001477D"/>
    <w:rsid w:val="0002693F"/>
    <w:rsid w:val="0004401F"/>
    <w:rsid w:val="000705CC"/>
    <w:rsid w:val="00077BD9"/>
    <w:rsid w:val="00083154"/>
    <w:rsid w:val="00097429"/>
    <w:rsid w:val="000A361D"/>
    <w:rsid w:val="000C0D78"/>
    <w:rsid w:val="000F17FC"/>
    <w:rsid w:val="000F287A"/>
    <w:rsid w:val="0013567F"/>
    <w:rsid w:val="001431EF"/>
    <w:rsid w:val="001450BA"/>
    <w:rsid w:val="00151507"/>
    <w:rsid w:val="001825A1"/>
    <w:rsid w:val="0018434E"/>
    <w:rsid w:val="00186C94"/>
    <w:rsid w:val="0019161A"/>
    <w:rsid w:val="001C1995"/>
    <w:rsid w:val="001C50AA"/>
    <w:rsid w:val="001C5AC1"/>
    <w:rsid w:val="001F5850"/>
    <w:rsid w:val="002034B2"/>
    <w:rsid w:val="00204571"/>
    <w:rsid w:val="00230033"/>
    <w:rsid w:val="0025604D"/>
    <w:rsid w:val="00275135"/>
    <w:rsid w:val="002766FE"/>
    <w:rsid w:val="002824F0"/>
    <w:rsid w:val="002929E0"/>
    <w:rsid w:val="00295505"/>
    <w:rsid w:val="002A1DBE"/>
    <w:rsid w:val="002D3D70"/>
    <w:rsid w:val="002E2817"/>
    <w:rsid w:val="003271ED"/>
    <w:rsid w:val="003400C2"/>
    <w:rsid w:val="00367C56"/>
    <w:rsid w:val="003722BE"/>
    <w:rsid w:val="00381483"/>
    <w:rsid w:val="0039008D"/>
    <w:rsid w:val="003A5401"/>
    <w:rsid w:val="003C0486"/>
    <w:rsid w:val="003D5A69"/>
    <w:rsid w:val="0040283D"/>
    <w:rsid w:val="004142F0"/>
    <w:rsid w:val="004157B3"/>
    <w:rsid w:val="004226BD"/>
    <w:rsid w:val="00424567"/>
    <w:rsid w:val="004478C7"/>
    <w:rsid w:val="00451260"/>
    <w:rsid w:val="004530E3"/>
    <w:rsid w:val="00474EB5"/>
    <w:rsid w:val="00476AD2"/>
    <w:rsid w:val="00486B25"/>
    <w:rsid w:val="004B42A8"/>
    <w:rsid w:val="004B55DE"/>
    <w:rsid w:val="004C27C9"/>
    <w:rsid w:val="00523FC4"/>
    <w:rsid w:val="00524EF7"/>
    <w:rsid w:val="00561EA2"/>
    <w:rsid w:val="00573695"/>
    <w:rsid w:val="005A2A61"/>
    <w:rsid w:val="005B7CB4"/>
    <w:rsid w:val="005C03B8"/>
    <w:rsid w:val="005C180C"/>
    <w:rsid w:val="005D79D1"/>
    <w:rsid w:val="005F3380"/>
    <w:rsid w:val="00621C8D"/>
    <w:rsid w:val="006238B5"/>
    <w:rsid w:val="00631EDD"/>
    <w:rsid w:val="006430FE"/>
    <w:rsid w:val="00654166"/>
    <w:rsid w:val="00663364"/>
    <w:rsid w:val="006672DF"/>
    <w:rsid w:val="00693868"/>
    <w:rsid w:val="006B08DA"/>
    <w:rsid w:val="006E0211"/>
    <w:rsid w:val="0071316B"/>
    <w:rsid w:val="007148B1"/>
    <w:rsid w:val="007668A3"/>
    <w:rsid w:val="00767D91"/>
    <w:rsid w:val="00781447"/>
    <w:rsid w:val="007925E7"/>
    <w:rsid w:val="0079392B"/>
    <w:rsid w:val="007B6DD4"/>
    <w:rsid w:val="007C01EE"/>
    <w:rsid w:val="007C0BCE"/>
    <w:rsid w:val="007C51C1"/>
    <w:rsid w:val="007D7FED"/>
    <w:rsid w:val="007E5F30"/>
    <w:rsid w:val="008053F3"/>
    <w:rsid w:val="0081316F"/>
    <w:rsid w:val="00865E8A"/>
    <w:rsid w:val="00865EBE"/>
    <w:rsid w:val="00882DB1"/>
    <w:rsid w:val="00885A80"/>
    <w:rsid w:val="00886F0A"/>
    <w:rsid w:val="00895308"/>
    <w:rsid w:val="008A4781"/>
    <w:rsid w:val="008B120B"/>
    <w:rsid w:val="008B3B3C"/>
    <w:rsid w:val="008C6140"/>
    <w:rsid w:val="008E0014"/>
    <w:rsid w:val="008E165D"/>
    <w:rsid w:val="008E7472"/>
    <w:rsid w:val="00905412"/>
    <w:rsid w:val="00925544"/>
    <w:rsid w:val="00947790"/>
    <w:rsid w:val="00964875"/>
    <w:rsid w:val="0097742E"/>
    <w:rsid w:val="00981C59"/>
    <w:rsid w:val="009D5B83"/>
    <w:rsid w:val="00A355A2"/>
    <w:rsid w:val="00A570DB"/>
    <w:rsid w:val="00A608E5"/>
    <w:rsid w:val="00A71030"/>
    <w:rsid w:val="00A93401"/>
    <w:rsid w:val="00AC6300"/>
    <w:rsid w:val="00AD2D12"/>
    <w:rsid w:val="00AE7208"/>
    <w:rsid w:val="00B05347"/>
    <w:rsid w:val="00B15C95"/>
    <w:rsid w:val="00B25348"/>
    <w:rsid w:val="00B5416E"/>
    <w:rsid w:val="00B6644F"/>
    <w:rsid w:val="00B73F5B"/>
    <w:rsid w:val="00B802C4"/>
    <w:rsid w:val="00BC273A"/>
    <w:rsid w:val="00BC5CB1"/>
    <w:rsid w:val="00BD0F28"/>
    <w:rsid w:val="00BD4AF3"/>
    <w:rsid w:val="00BE141D"/>
    <w:rsid w:val="00BE1FCA"/>
    <w:rsid w:val="00BF23D9"/>
    <w:rsid w:val="00C03D77"/>
    <w:rsid w:val="00C27C27"/>
    <w:rsid w:val="00C30553"/>
    <w:rsid w:val="00C344F9"/>
    <w:rsid w:val="00C6201D"/>
    <w:rsid w:val="00C80029"/>
    <w:rsid w:val="00CA07D0"/>
    <w:rsid w:val="00CB76D5"/>
    <w:rsid w:val="00CC4626"/>
    <w:rsid w:val="00CD2DE8"/>
    <w:rsid w:val="00CD68E7"/>
    <w:rsid w:val="00CF6FB2"/>
    <w:rsid w:val="00D13669"/>
    <w:rsid w:val="00D16192"/>
    <w:rsid w:val="00D20EC1"/>
    <w:rsid w:val="00D37F1E"/>
    <w:rsid w:val="00D413F9"/>
    <w:rsid w:val="00D55A65"/>
    <w:rsid w:val="00D8493F"/>
    <w:rsid w:val="00DA6E09"/>
    <w:rsid w:val="00DC4F42"/>
    <w:rsid w:val="00DD011F"/>
    <w:rsid w:val="00DD1CFC"/>
    <w:rsid w:val="00DE520C"/>
    <w:rsid w:val="00DF1DFF"/>
    <w:rsid w:val="00DF1E80"/>
    <w:rsid w:val="00DF4E06"/>
    <w:rsid w:val="00E03603"/>
    <w:rsid w:val="00E303DE"/>
    <w:rsid w:val="00E45D58"/>
    <w:rsid w:val="00E60C02"/>
    <w:rsid w:val="00E67B7F"/>
    <w:rsid w:val="00E741C5"/>
    <w:rsid w:val="00E9045E"/>
    <w:rsid w:val="00E90E99"/>
    <w:rsid w:val="00EA757C"/>
    <w:rsid w:val="00EB07B3"/>
    <w:rsid w:val="00EB6BD4"/>
    <w:rsid w:val="00EC5F65"/>
    <w:rsid w:val="00EE7673"/>
    <w:rsid w:val="00F22754"/>
    <w:rsid w:val="00F263E0"/>
    <w:rsid w:val="00F6047E"/>
    <w:rsid w:val="00F730A9"/>
    <w:rsid w:val="00FA5A5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741D8-042B-4F72-A627-F5D5AE3B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C4"/>
    <w:pPr>
      <w:spacing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B802C4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B802C4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B802C4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802C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802C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802C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802C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B802C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802C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B802C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802C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802C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802C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802C4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3">
    <w:name w:val="Hyperlink"/>
    <w:uiPriority w:val="99"/>
    <w:rsid w:val="00B802C4"/>
    <w:rPr>
      <w:color w:val="0000FF"/>
      <w:u w:val="single"/>
    </w:rPr>
  </w:style>
  <w:style w:type="character" w:customStyle="1" w:styleId="31">
    <w:name w:val="Стиль3 Знак Знак"/>
    <w:link w:val="32"/>
    <w:locked/>
    <w:rsid w:val="00B802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Стиль3 Знак"/>
    <w:basedOn w:val="a"/>
    <w:link w:val="31"/>
    <w:rsid w:val="00B802C4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573695"/>
    <w:pPr>
      <w:ind w:left="720"/>
      <w:contextualSpacing/>
    </w:pPr>
  </w:style>
  <w:style w:type="paragraph" w:styleId="a5">
    <w:name w:val="List Number"/>
    <w:basedOn w:val="a"/>
    <w:rsid w:val="00BF23D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skobk">
    <w:name w:val="ad_skobk"/>
    <w:qFormat/>
    <w:rsid w:val="00D20EC1"/>
    <w:rPr>
      <w:bdr w:val="none" w:sz="0" w:space="0" w:color="auto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8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ova-NV@yantar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alinauskene-TV@yantarenerg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kova-NV@yantarenergo.ru" TargetMode="External"/><Relationship Id="rId11" Type="http://schemas.openxmlformats.org/officeDocument/2006/relationships/hyperlink" Target="http://www.rosset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rshina-AF@yantar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linauskene-TV@yanta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A2E7-957C-4413-B05A-8CC6BB50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Vladimirova.AV</dc:creator>
  <cp:lastModifiedBy>Поршина Анна Федоровна</cp:lastModifiedBy>
  <cp:revision>14</cp:revision>
  <cp:lastPrinted>2018-09-26T14:08:00Z</cp:lastPrinted>
  <dcterms:created xsi:type="dcterms:W3CDTF">2018-09-26T08:07:00Z</dcterms:created>
  <dcterms:modified xsi:type="dcterms:W3CDTF">2018-09-27T10:39:00Z</dcterms:modified>
</cp:coreProperties>
</file>