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FA468A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144D53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EC145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144D53"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17C98" w:rsidRPr="00D17C98" w:rsidRDefault="00D17C98" w:rsidP="00D17C98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Форма проведения заседания – </w:t>
      </w:r>
      <w:r w:rsidRPr="00D17C98">
        <w:rPr>
          <w:rFonts w:eastAsiaTheme="minorHAnsi"/>
          <w:sz w:val="28"/>
          <w:szCs w:val="28"/>
          <w:lang w:eastAsia="en-US"/>
        </w:rPr>
        <w:t>очно-заочная.</w:t>
      </w:r>
    </w:p>
    <w:p w:rsidR="00D17C98" w:rsidRPr="00D17C98" w:rsidRDefault="00D17C98" w:rsidP="00D17C98">
      <w:pPr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Дата проведения заседания Совета директоров: </w:t>
      </w:r>
      <w:r w:rsidR="005E24F5">
        <w:rPr>
          <w:rFonts w:eastAsiaTheme="minorHAnsi"/>
          <w:sz w:val="28"/>
          <w:szCs w:val="28"/>
          <w:lang w:eastAsia="en-US"/>
        </w:rPr>
        <w:t>09</w:t>
      </w:r>
      <w:r w:rsidRPr="00D17C98">
        <w:rPr>
          <w:rFonts w:eastAsiaTheme="minorHAnsi"/>
          <w:sz w:val="28"/>
          <w:szCs w:val="28"/>
          <w:lang w:eastAsia="en-US"/>
        </w:rPr>
        <w:t xml:space="preserve"> </w:t>
      </w:r>
      <w:r w:rsidR="005E24F5">
        <w:rPr>
          <w:rFonts w:eastAsiaTheme="minorHAnsi"/>
          <w:sz w:val="28"/>
          <w:szCs w:val="28"/>
          <w:lang w:eastAsia="en-US"/>
        </w:rPr>
        <w:t>сентября</w:t>
      </w:r>
      <w:r w:rsidRPr="00D17C98">
        <w:rPr>
          <w:rFonts w:eastAsiaTheme="minorHAnsi"/>
          <w:sz w:val="28"/>
          <w:szCs w:val="28"/>
          <w:lang w:eastAsia="en-US"/>
        </w:rPr>
        <w:t xml:space="preserve"> 201</w:t>
      </w:r>
      <w:r w:rsidR="005E24F5">
        <w:rPr>
          <w:rFonts w:eastAsiaTheme="minorHAnsi"/>
          <w:sz w:val="28"/>
          <w:szCs w:val="28"/>
          <w:lang w:eastAsia="en-US"/>
        </w:rPr>
        <w:t>6</w:t>
      </w:r>
      <w:r w:rsidRPr="00D17C98">
        <w:rPr>
          <w:rFonts w:eastAsiaTheme="minorHAnsi"/>
          <w:sz w:val="28"/>
          <w:szCs w:val="28"/>
          <w:lang w:eastAsia="en-US"/>
        </w:rPr>
        <w:t xml:space="preserve"> года. </w:t>
      </w:r>
    </w:p>
    <w:p w:rsidR="00D17C98" w:rsidRPr="00D17C98" w:rsidRDefault="00D17C98" w:rsidP="00D17C9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Время проведения заседания Совета директоров: </w:t>
      </w:r>
      <w:r w:rsidRPr="00D17C98">
        <w:rPr>
          <w:rFonts w:eastAsiaTheme="minorHAnsi"/>
          <w:sz w:val="28"/>
          <w:szCs w:val="28"/>
          <w:lang w:eastAsia="en-US"/>
        </w:rPr>
        <w:t>1</w:t>
      </w:r>
      <w:r w:rsidR="005E24F5">
        <w:rPr>
          <w:rFonts w:eastAsiaTheme="minorHAnsi"/>
          <w:sz w:val="28"/>
          <w:szCs w:val="28"/>
          <w:lang w:eastAsia="en-US"/>
        </w:rPr>
        <w:t>1</w:t>
      </w:r>
      <w:r w:rsidRPr="00D17C98">
        <w:rPr>
          <w:rFonts w:eastAsiaTheme="minorHAnsi"/>
          <w:sz w:val="28"/>
          <w:szCs w:val="28"/>
          <w:lang w:eastAsia="en-US"/>
        </w:rPr>
        <w:t xml:space="preserve">.00 часов. </w:t>
      </w:r>
    </w:p>
    <w:p w:rsidR="00D17C98" w:rsidRPr="00D17C98" w:rsidRDefault="00D17C98" w:rsidP="00D17C98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Место проведения заседания:  </w:t>
      </w:r>
      <w:proofErr w:type="gramStart"/>
      <w:r w:rsidRPr="00D17C98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D17C98">
        <w:rPr>
          <w:rFonts w:eastAsiaTheme="minorHAnsi"/>
          <w:sz w:val="28"/>
          <w:szCs w:val="28"/>
          <w:lang w:eastAsia="en-US"/>
        </w:rPr>
        <w:t xml:space="preserve">. </w:t>
      </w:r>
      <w:r w:rsidR="005E24F5">
        <w:rPr>
          <w:rFonts w:eastAsiaTheme="minorHAnsi"/>
          <w:sz w:val="28"/>
          <w:szCs w:val="28"/>
          <w:lang w:eastAsia="en-US"/>
        </w:rPr>
        <w:t>Москва</w:t>
      </w:r>
      <w:r w:rsidRPr="00D17C98">
        <w:rPr>
          <w:rFonts w:eastAsiaTheme="minorHAnsi"/>
          <w:sz w:val="28"/>
          <w:szCs w:val="28"/>
          <w:lang w:eastAsia="en-US"/>
        </w:rPr>
        <w:t xml:space="preserve">, </w:t>
      </w:r>
      <w:r w:rsidR="005E24F5">
        <w:rPr>
          <w:rFonts w:eastAsiaTheme="minorHAnsi"/>
          <w:sz w:val="28"/>
          <w:szCs w:val="28"/>
          <w:lang w:eastAsia="en-US"/>
        </w:rPr>
        <w:t xml:space="preserve">ул. Беловежская, </w:t>
      </w:r>
      <w:r w:rsidR="005E24F5" w:rsidRPr="00DE4DC6">
        <w:rPr>
          <w:color w:val="000000"/>
          <w:spacing w:val="-3"/>
          <w:w w:val="102"/>
          <w:sz w:val="28"/>
          <w:szCs w:val="28"/>
        </w:rPr>
        <w:t>д. 4</w:t>
      </w:r>
      <w:r w:rsidRPr="00D17C98">
        <w:rPr>
          <w:rFonts w:eastAsiaTheme="minorHAnsi"/>
          <w:sz w:val="28"/>
          <w:szCs w:val="28"/>
          <w:lang w:eastAsia="en-US"/>
        </w:rPr>
        <w:t>.</w:t>
      </w:r>
    </w:p>
    <w:p w:rsidR="00D17C98" w:rsidRPr="00D17C98" w:rsidRDefault="00D17C98" w:rsidP="00D17C98">
      <w:pPr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Председательствовал: </w:t>
      </w:r>
      <w:r w:rsidRPr="00D17C98">
        <w:rPr>
          <w:rFonts w:eastAsiaTheme="minorHAnsi"/>
          <w:sz w:val="28"/>
          <w:szCs w:val="28"/>
          <w:lang w:eastAsia="en-US"/>
        </w:rPr>
        <w:t xml:space="preserve">Председатель Совета директоров </w:t>
      </w:r>
      <w:r w:rsidRPr="00D17C98">
        <w:rPr>
          <w:rFonts w:eastAsiaTheme="minorHAnsi"/>
          <w:bCs/>
          <w:sz w:val="28"/>
          <w:szCs w:val="28"/>
          <w:lang w:eastAsia="en-US"/>
        </w:rPr>
        <w:t>Мангаров Юрий Николаевич</w:t>
      </w:r>
      <w:r w:rsidRPr="00D17C98">
        <w:rPr>
          <w:rFonts w:eastAsiaTheme="minorHAnsi"/>
          <w:sz w:val="28"/>
          <w:szCs w:val="28"/>
          <w:lang w:eastAsia="en-US"/>
        </w:rPr>
        <w:t>.</w:t>
      </w:r>
    </w:p>
    <w:p w:rsidR="00D17C98" w:rsidRPr="00D17C98" w:rsidRDefault="00D17C98" w:rsidP="00D17C98">
      <w:pPr>
        <w:jc w:val="both"/>
        <w:rPr>
          <w:sz w:val="28"/>
          <w:szCs w:val="28"/>
        </w:rPr>
      </w:pPr>
      <w:r w:rsidRPr="00D17C98">
        <w:rPr>
          <w:b/>
          <w:sz w:val="28"/>
          <w:szCs w:val="28"/>
        </w:rPr>
        <w:t xml:space="preserve">Члены Совета директоров, принявшие участие в заседании: </w:t>
      </w:r>
      <w:r w:rsidR="005E24F5" w:rsidRPr="00667F0E">
        <w:rPr>
          <w:rFonts w:eastAsiaTheme="minorHAnsi"/>
          <w:sz w:val="28"/>
          <w:szCs w:val="28"/>
          <w:lang w:eastAsia="en-US"/>
        </w:rPr>
        <w:t>Мангаров Ю. Н., Гончаров Ю. В., Комаров В. М., Колес</w:t>
      </w:r>
      <w:r w:rsidR="005E24F5">
        <w:rPr>
          <w:rFonts w:eastAsiaTheme="minorHAnsi"/>
          <w:sz w:val="28"/>
          <w:szCs w:val="28"/>
          <w:lang w:eastAsia="en-US"/>
        </w:rPr>
        <w:t>ников М. А., Маковский И. В.</w:t>
      </w:r>
    </w:p>
    <w:p w:rsidR="00D17C98" w:rsidRDefault="00D17C98" w:rsidP="00D17C98">
      <w:pPr>
        <w:jc w:val="both"/>
        <w:rPr>
          <w:sz w:val="28"/>
          <w:szCs w:val="28"/>
        </w:rPr>
      </w:pPr>
      <w:r w:rsidRPr="00D17C98">
        <w:rPr>
          <w:sz w:val="28"/>
          <w:szCs w:val="28"/>
        </w:rPr>
        <w:t xml:space="preserve">Член Совета директоров </w:t>
      </w:r>
      <w:r w:rsidR="005E24F5">
        <w:rPr>
          <w:sz w:val="28"/>
          <w:szCs w:val="28"/>
        </w:rPr>
        <w:t>Ящерицына Ю. В.</w:t>
      </w:r>
      <w:r w:rsidRPr="00D17C98">
        <w:rPr>
          <w:sz w:val="28"/>
          <w:szCs w:val="28"/>
        </w:rPr>
        <w:t xml:space="preserve"> представил</w:t>
      </w:r>
      <w:r w:rsidR="005E24F5">
        <w:rPr>
          <w:sz w:val="28"/>
          <w:szCs w:val="28"/>
        </w:rPr>
        <w:t>а</w:t>
      </w:r>
      <w:r w:rsidRPr="00D17C98">
        <w:rPr>
          <w:sz w:val="28"/>
          <w:szCs w:val="28"/>
        </w:rPr>
        <w:t xml:space="preserve"> письменное мнение.</w:t>
      </w:r>
    </w:p>
    <w:p w:rsidR="005E24F5" w:rsidRPr="00D17C98" w:rsidRDefault="005E24F5" w:rsidP="00D17C9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Совета директоров Скулкин В. С. не принимал участия в голосовании.</w:t>
      </w:r>
    </w:p>
    <w:p w:rsidR="00D17C98" w:rsidRPr="00D17C98" w:rsidRDefault="00D17C98" w:rsidP="00D17C98">
      <w:pPr>
        <w:jc w:val="both"/>
        <w:rPr>
          <w:sz w:val="28"/>
          <w:szCs w:val="28"/>
        </w:rPr>
      </w:pPr>
      <w:r w:rsidRPr="00D17C98">
        <w:rPr>
          <w:sz w:val="28"/>
          <w:szCs w:val="28"/>
        </w:rPr>
        <w:t xml:space="preserve">Число членов Совета директоров, принявших участие в голосовании, составляет </w:t>
      </w:r>
      <w:r w:rsidR="005E24F5">
        <w:rPr>
          <w:sz w:val="28"/>
          <w:szCs w:val="28"/>
        </w:rPr>
        <w:t>6</w:t>
      </w:r>
      <w:r w:rsidRPr="00D17C98">
        <w:rPr>
          <w:sz w:val="28"/>
          <w:szCs w:val="28"/>
        </w:rPr>
        <w:t xml:space="preserve"> из 7 избранных членов Совета директоров. </w:t>
      </w:r>
    </w:p>
    <w:p w:rsidR="00D17C98" w:rsidRDefault="00D17C98" w:rsidP="00D17C9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D17C98">
        <w:rPr>
          <w:rFonts w:eastAsiaTheme="minorHAnsi"/>
          <w:sz w:val="28"/>
          <w:szCs w:val="28"/>
          <w:lang w:eastAsia="en-US"/>
        </w:rPr>
        <w:t xml:space="preserve">Кворум 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ОАО «Янтарьэнерго»). </w:t>
      </w:r>
      <w:r w:rsidRPr="00D17C98">
        <w:rPr>
          <w:rFonts w:eastAsiaTheme="minorHAnsi"/>
          <w:b/>
          <w:sz w:val="28"/>
          <w:szCs w:val="28"/>
          <w:lang w:eastAsia="en-US"/>
        </w:rPr>
        <w:t>Кворум имеется.</w:t>
      </w:r>
    </w:p>
    <w:p w:rsidR="005E24F5" w:rsidRDefault="005E24F5" w:rsidP="00D17C9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>Приглашенные представители</w:t>
      </w:r>
      <w:r>
        <w:rPr>
          <w:rFonts w:eastAsiaTheme="minorHAnsi"/>
          <w:b/>
          <w:sz w:val="28"/>
          <w:szCs w:val="28"/>
          <w:lang w:eastAsia="en-US"/>
        </w:rPr>
        <w:t xml:space="preserve"> ПАО «Россети»:</w:t>
      </w:r>
    </w:p>
    <w:p w:rsidR="009A4646" w:rsidRPr="004D6CA0" w:rsidRDefault="00B47D40" w:rsidP="004D6CA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4D6CA0">
        <w:rPr>
          <w:sz w:val="28"/>
          <w:szCs w:val="28"/>
        </w:rPr>
        <w:t>Варламов</w:t>
      </w:r>
      <w:r w:rsidR="009A4646" w:rsidRPr="004D6CA0">
        <w:rPr>
          <w:sz w:val="28"/>
          <w:szCs w:val="28"/>
        </w:rPr>
        <w:t xml:space="preserve"> Н. Н. -</w:t>
      </w:r>
      <w:r w:rsidRPr="004D6CA0">
        <w:rPr>
          <w:sz w:val="28"/>
          <w:szCs w:val="28"/>
        </w:rPr>
        <w:t xml:space="preserve"> </w:t>
      </w:r>
      <w:r w:rsidR="00AD3A7A">
        <w:rPr>
          <w:sz w:val="28"/>
          <w:szCs w:val="28"/>
        </w:rPr>
        <w:t>з</w:t>
      </w:r>
      <w:r w:rsidR="005E24F5" w:rsidRPr="004D6CA0">
        <w:rPr>
          <w:sz w:val="28"/>
          <w:szCs w:val="28"/>
        </w:rPr>
        <w:t>аместител</w:t>
      </w:r>
      <w:r w:rsidR="009A4646" w:rsidRPr="004D6CA0">
        <w:rPr>
          <w:sz w:val="28"/>
          <w:szCs w:val="28"/>
        </w:rPr>
        <w:t>ь</w:t>
      </w:r>
      <w:r w:rsidR="005E24F5" w:rsidRPr="004D6CA0">
        <w:rPr>
          <w:sz w:val="28"/>
          <w:szCs w:val="28"/>
        </w:rPr>
        <w:t xml:space="preserve"> Генерального директора - Руководител</w:t>
      </w:r>
      <w:r w:rsidR="009A4646" w:rsidRPr="004D6CA0">
        <w:rPr>
          <w:sz w:val="28"/>
          <w:szCs w:val="28"/>
        </w:rPr>
        <w:t>ь</w:t>
      </w:r>
      <w:r w:rsidR="005E24F5" w:rsidRPr="004D6CA0">
        <w:rPr>
          <w:sz w:val="28"/>
          <w:szCs w:val="28"/>
        </w:rPr>
        <w:t xml:space="preserve"> Аппарата, </w:t>
      </w:r>
    </w:p>
    <w:p w:rsidR="00B47D40" w:rsidRPr="004D6CA0" w:rsidRDefault="00B47D40" w:rsidP="004D6CA0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4D6CA0">
        <w:rPr>
          <w:sz w:val="28"/>
          <w:szCs w:val="28"/>
        </w:rPr>
        <w:t>Балаев</w:t>
      </w:r>
      <w:r w:rsidR="009A4646" w:rsidRPr="004D6CA0">
        <w:rPr>
          <w:sz w:val="28"/>
          <w:szCs w:val="28"/>
        </w:rPr>
        <w:t>а</w:t>
      </w:r>
      <w:proofErr w:type="spellEnd"/>
      <w:r w:rsidR="009A4646" w:rsidRPr="004D6CA0">
        <w:rPr>
          <w:sz w:val="28"/>
          <w:szCs w:val="28"/>
        </w:rPr>
        <w:t xml:space="preserve"> С. А. - </w:t>
      </w:r>
      <w:r w:rsidR="005E24F5" w:rsidRPr="004D6CA0">
        <w:rPr>
          <w:sz w:val="28"/>
          <w:szCs w:val="28"/>
        </w:rPr>
        <w:t>заместител</w:t>
      </w:r>
      <w:r w:rsidR="009A4646" w:rsidRPr="004D6CA0">
        <w:rPr>
          <w:sz w:val="28"/>
          <w:szCs w:val="28"/>
        </w:rPr>
        <w:t>ь</w:t>
      </w:r>
      <w:r w:rsidR="005E24F5" w:rsidRPr="004D6CA0">
        <w:rPr>
          <w:sz w:val="28"/>
          <w:szCs w:val="28"/>
        </w:rPr>
        <w:t xml:space="preserve"> Генерального директора по инвестициям, </w:t>
      </w:r>
    </w:p>
    <w:p w:rsidR="005E24F5" w:rsidRPr="00AD3A7A" w:rsidRDefault="00B47D40" w:rsidP="00AD3A7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 w:rsidRPr="004D6CA0">
        <w:rPr>
          <w:sz w:val="28"/>
          <w:szCs w:val="28"/>
        </w:rPr>
        <w:t xml:space="preserve">Фадеева </w:t>
      </w:r>
      <w:r w:rsidR="009A4646" w:rsidRPr="004D6CA0">
        <w:rPr>
          <w:sz w:val="28"/>
          <w:szCs w:val="28"/>
        </w:rPr>
        <w:t xml:space="preserve">А. Н. - </w:t>
      </w:r>
      <w:r w:rsidR="005E24F5" w:rsidRPr="004D6CA0">
        <w:rPr>
          <w:sz w:val="28"/>
          <w:szCs w:val="28"/>
        </w:rPr>
        <w:t>заместител</w:t>
      </w:r>
      <w:r w:rsidR="009A4646" w:rsidRPr="004D6CA0">
        <w:rPr>
          <w:sz w:val="28"/>
          <w:szCs w:val="28"/>
        </w:rPr>
        <w:t>ь</w:t>
      </w:r>
      <w:r w:rsidR="005E24F5" w:rsidRPr="004D6CA0">
        <w:rPr>
          <w:sz w:val="28"/>
          <w:szCs w:val="28"/>
        </w:rPr>
        <w:t xml:space="preserve"> Генерального директора по безопасности,</w:t>
      </w:r>
    </w:p>
    <w:p w:rsidR="00D17C98" w:rsidRPr="00D17C98" w:rsidRDefault="00AD3A7A" w:rsidP="00B47D40">
      <w:pPr>
        <w:tabs>
          <w:tab w:val="left" w:pos="993"/>
          <w:tab w:val="num" w:pos="1495"/>
        </w:tabs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Приглашенные представители </w:t>
      </w:r>
      <w:r w:rsidR="00D17C98" w:rsidRPr="00D17C98">
        <w:rPr>
          <w:rFonts w:eastAsiaTheme="minorHAnsi"/>
          <w:b/>
          <w:sz w:val="28"/>
          <w:szCs w:val="28"/>
          <w:lang w:eastAsia="en-US"/>
        </w:rPr>
        <w:t>АО «Янтарьэнерго»:</w:t>
      </w:r>
    </w:p>
    <w:p w:rsidR="00D17C98" w:rsidRPr="004D6CA0" w:rsidRDefault="005E24F5" w:rsidP="004D6CA0">
      <w:pPr>
        <w:pStyle w:val="a7"/>
        <w:numPr>
          <w:ilvl w:val="0"/>
          <w:numId w:val="16"/>
        </w:numPr>
        <w:spacing w:after="120"/>
        <w:jc w:val="both"/>
        <w:rPr>
          <w:sz w:val="28"/>
          <w:szCs w:val="28"/>
        </w:rPr>
      </w:pPr>
      <w:r w:rsidRPr="004D6CA0">
        <w:rPr>
          <w:sz w:val="28"/>
          <w:szCs w:val="28"/>
        </w:rPr>
        <w:t>Редько И</w:t>
      </w:r>
      <w:r w:rsidR="00522EAB">
        <w:rPr>
          <w:sz w:val="28"/>
          <w:szCs w:val="28"/>
        </w:rPr>
        <w:t>.</w:t>
      </w:r>
      <w:r w:rsidRPr="004D6CA0">
        <w:rPr>
          <w:sz w:val="28"/>
          <w:szCs w:val="28"/>
        </w:rPr>
        <w:t xml:space="preserve"> В</w:t>
      </w:r>
      <w:r w:rsidR="00522EAB">
        <w:rPr>
          <w:sz w:val="28"/>
          <w:szCs w:val="28"/>
        </w:rPr>
        <w:t>.</w:t>
      </w:r>
      <w:r w:rsidRPr="004D6CA0">
        <w:rPr>
          <w:sz w:val="28"/>
          <w:szCs w:val="28"/>
        </w:rPr>
        <w:t xml:space="preserve">– заместитель генерального директора по экономике и </w:t>
      </w:r>
      <w:proofErr w:type="spellStart"/>
      <w:r w:rsidRPr="004D6CA0">
        <w:rPr>
          <w:sz w:val="28"/>
          <w:szCs w:val="28"/>
        </w:rPr>
        <w:t>финанасам</w:t>
      </w:r>
      <w:proofErr w:type="spellEnd"/>
      <w:r w:rsidRPr="004D6CA0">
        <w:rPr>
          <w:sz w:val="28"/>
          <w:szCs w:val="28"/>
        </w:rPr>
        <w:t>.</w:t>
      </w:r>
    </w:p>
    <w:p w:rsidR="00D17C98" w:rsidRPr="00D17C98" w:rsidRDefault="00D17C98" w:rsidP="00D17C98">
      <w:pPr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>Корпоративный секретарь:</w:t>
      </w:r>
      <w:r w:rsidRPr="00D17C98">
        <w:rPr>
          <w:rFonts w:eastAsiaTheme="minorHAnsi"/>
          <w:sz w:val="28"/>
          <w:szCs w:val="28"/>
          <w:lang w:eastAsia="en-US"/>
        </w:rPr>
        <w:t xml:space="preserve"> Кремков В. В.</w:t>
      </w:r>
    </w:p>
    <w:p w:rsidR="00D17C98" w:rsidRPr="00D17C98" w:rsidRDefault="00D17C98" w:rsidP="00D17C98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5E24F5" w:rsidRPr="005E24F5" w:rsidRDefault="005E24F5" w:rsidP="005E24F5">
      <w:pPr>
        <w:pStyle w:val="a7"/>
        <w:numPr>
          <w:ilvl w:val="0"/>
          <w:numId w:val="12"/>
        </w:numPr>
        <w:jc w:val="both"/>
        <w:rPr>
          <w:rFonts w:eastAsiaTheme="minorHAnsi"/>
          <w:sz w:val="28"/>
          <w:szCs w:val="28"/>
          <w:lang w:eastAsia="en-US"/>
        </w:rPr>
      </w:pPr>
      <w:r w:rsidRPr="005E24F5">
        <w:rPr>
          <w:sz w:val="28"/>
          <w:szCs w:val="28"/>
        </w:rPr>
        <w:t>Об организации инвестиционной деятельности при реализации планов развития АО «Янтарьэнерго».</w:t>
      </w:r>
    </w:p>
    <w:p w:rsidR="00367C58" w:rsidRDefault="00367C5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E24F5" w:rsidRDefault="00D17C98" w:rsidP="00D17C98">
      <w:pPr>
        <w:jc w:val="both"/>
        <w:rPr>
          <w:rFonts w:eastAsia="Calibri"/>
          <w:sz w:val="28"/>
          <w:szCs w:val="28"/>
          <w:lang w:eastAsia="en-US"/>
        </w:rPr>
      </w:pPr>
      <w:r w:rsidRPr="00D17C98">
        <w:rPr>
          <w:rFonts w:eastAsia="Calibri"/>
          <w:b/>
          <w:sz w:val="28"/>
          <w:szCs w:val="28"/>
          <w:lang w:eastAsia="en-US"/>
        </w:rPr>
        <w:t xml:space="preserve">ВОПРОС № 1: </w:t>
      </w:r>
      <w:r w:rsidRPr="00D17C98">
        <w:rPr>
          <w:rFonts w:eastAsia="Calibri"/>
          <w:sz w:val="28"/>
          <w:szCs w:val="28"/>
          <w:lang w:eastAsia="en-US"/>
        </w:rPr>
        <w:t xml:space="preserve"> </w:t>
      </w:r>
      <w:r w:rsidR="005E24F5" w:rsidRPr="0041051F">
        <w:rPr>
          <w:sz w:val="28"/>
          <w:szCs w:val="28"/>
        </w:rPr>
        <w:t>Об организации инвестиционной деятельности при реализации планов развития АО «Янтарьэнерго».</w:t>
      </w:r>
    </w:p>
    <w:p w:rsidR="00D17C98" w:rsidRPr="00D17C98" w:rsidRDefault="00D17C98" w:rsidP="00D17C98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Слушали: </w:t>
      </w:r>
      <w:bookmarkStart w:id="0" w:name="OLE_LINK1"/>
      <w:bookmarkStart w:id="1" w:name="OLE_LINK2"/>
      <w:r w:rsidRPr="00D17C98">
        <w:rPr>
          <w:rFonts w:eastAsiaTheme="minorHAnsi"/>
          <w:sz w:val="28"/>
          <w:szCs w:val="28"/>
          <w:lang w:eastAsia="en-US"/>
        </w:rPr>
        <w:t>генерального директора И. В. Маковского.</w:t>
      </w:r>
    </w:p>
    <w:p w:rsidR="00D17C98" w:rsidRPr="00D17C98" w:rsidRDefault="00D17C98" w:rsidP="00D17C98">
      <w:pPr>
        <w:jc w:val="both"/>
        <w:rPr>
          <w:rFonts w:eastAsiaTheme="minorHAnsi"/>
          <w:sz w:val="28"/>
          <w:szCs w:val="28"/>
          <w:lang w:eastAsia="en-US"/>
        </w:rPr>
      </w:pPr>
      <w:r w:rsidRPr="00D17C98">
        <w:rPr>
          <w:rFonts w:eastAsiaTheme="minorHAnsi"/>
          <w:sz w:val="28"/>
          <w:szCs w:val="28"/>
          <w:lang w:eastAsia="en-US"/>
        </w:rPr>
        <w:t>Докладчик ответил на вопросы членов Совета директоров Общества.</w:t>
      </w:r>
    </w:p>
    <w:bookmarkEnd w:id="0"/>
    <w:bookmarkEnd w:id="1"/>
    <w:p w:rsidR="00D17C98" w:rsidRDefault="00D17C98" w:rsidP="00D17C98">
      <w:pPr>
        <w:tabs>
          <w:tab w:val="left" w:pos="1276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D17C98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5E24F5" w:rsidRDefault="005E24F5" w:rsidP="005E24F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4A1951">
        <w:rPr>
          <w:sz w:val="28"/>
          <w:szCs w:val="28"/>
        </w:rPr>
        <w:lastRenderedPageBreak/>
        <w:t xml:space="preserve">Согласовать предложенные принципы организации инвестиционной деятельности при реализации плана </w:t>
      </w:r>
      <w:r>
        <w:rPr>
          <w:sz w:val="28"/>
          <w:szCs w:val="28"/>
        </w:rPr>
        <w:t xml:space="preserve">развития </w:t>
      </w:r>
      <w:r w:rsidRPr="004A1951">
        <w:rPr>
          <w:sz w:val="28"/>
          <w:szCs w:val="28"/>
        </w:rPr>
        <w:t>АО «Янтарьэнерго» в соответствии с бизнес-процессами, представленными в приложении №1.</w:t>
      </w:r>
    </w:p>
    <w:p w:rsidR="005E24F5" w:rsidRDefault="005E24F5" w:rsidP="005E24F5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A1951">
        <w:rPr>
          <w:sz w:val="28"/>
          <w:szCs w:val="28"/>
        </w:rPr>
        <w:t xml:space="preserve">Поручить Единоличному исполнительному органу АО «Янтарьэнерго» доработать Принципы по замечаниям профильных Департаментов </w:t>
      </w:r>
      <w:r>
        <w:rPr>
          <w:sz w:val="28"/>
          <w:szCs w:val="28"/>
        </w:rPr>
        <w:t xml:space="preserve"> </w:t>
      </w:r>
      <w:r w:rsidR="0075348E">
        <w:rPr>
          <w:sz w:val="28"/>
          <w:szCs w:val="28"/>
        </w:rPr>
        <w:t xml:space="preserve">                               </w:t>
      </w:r>
      <w:r w:rsidRPr="004A1951">
        <w:rPr>
          <w:sz w:val="28"/>
          <w:szCs w:val="28"/>
        </w:rPr>
        <w:t>ПАО «Россети», представленным в приложении №</w:t>
      </w:r>
      <w:r>
        <w:rPr>
          <w:sz w:val="28"/>
          <w:szCs w:val="28"/>
        </w:rPr>
        <w:t xml:space="preserve"> </w:t>
      </w:r>
      <w:r w:rsidRPr="004A1951">
        <w:rPr>
          <w:sz w:val="28"/>
          <w:szCs w:val="28"/>
        </w:rPr>
        <w:t>2</w:t>
      </w:r>
      <w:r w:rsidRPr="004A1951">
        <w:rPr>
          <w:rFonts w:eastAsia="Calibri"/>
          <w:sz w:val="28"/>
          <w:szCs w:val="28"/>
        </w:rPr>
        <w:t xml:space="preserve"> к настоящему решению</w:t>
      </w:r>
      <w:r w:rsidRPr="004A1951">
        <w:rPr>
          <w:sz w:val="28"/>
          <w:szCs w:val="28"/>
        </w:rPr>
        <w:t>, повторно вынести на рассмотрение Совета директоров.</w:t>
      </w:r>
    </w:p>
    <w:p w:rsidR="005E24F5" w:rsidRPr="004A1951" w:rsidRDefault="005E24F5" w:rsidP="005E24F5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A1951">
        <w:rPr>
          <w:sz w:val="28"/>
          <w:szCs w:val="28"/>
        </w:rPr>
        <w:t xml:space="preserve">Поручить Единоличному исполнительному органу АО «Янтарьэнерго» обеспечить включение в договоры строительного контроля по мероприятиям Плана развития Общества, утвержденного </w:t>
      </w:r>
      <w:r w:rsidRPr="004A1951">
        <w:rPr>
          <w:rFonts w:eastAsia="Calibri"/>
          <w:sz w:val="28"/>
          <w:szCs w:val="28"/>
        </w:rPr>
        <w:t xml:space="preserve">решением Совета директоров </w:t>
      </w:r>
      <w:r w:rsidR="0075348E">
        <w:rPr>
          <w:rFonts w:eastAsia="Calibri"/>
          <w:sz w:val="28"/>
          <w:szCs w:val="28"/>
        </w:rPr>
        <w:t xml:space="preserve">                  </w:t>
      </w:r>
      <w:r w:rsidRPr="004A1951">
        <w:rPr>
          <w:rFonts w:eastAsia="Calibri"/>
          <w:sz w:val="28"/>
          <w:szCs w:val="28"/>
        </w:rPr>
        <w:t>ПАО «Россети» от 09.06.2016 № 232</w:t>
      </w:r>
      <w:r w:rsidRPr="004A1951">
        <w:rPr>
          <w:sz w:val="28"/>
          <w:szCs w:val="28"/>
        </w:rPr>
        <w:t xml:space="preserve"> условия по проверке соответствия актов выполненных работ проектно-сметной документации, утвержденной Государственной экспертизой, а также применению штрафных санкций со стороны АО «Янтарьэнерго» при выявлении фактов принятия работ</w:t>
      </w:r>
      <w:r>
        <w:rPr>
          <w:sz w:val="28"/>
          <w:szCs w:val="28"/>
        </w:rPr>
        <w:t>,</w:t>
      </w:r>
      <w:r w:rsidRPr="004A1951">
        <w:rPr>
          <w:sz w:val="28"/>
          <w:szCs w:val="28"/>
        </w:rPr>
        <w:t xml:space="preserve"> не соответствующих проектно-сметной документации, утвержденной Государственной экспертизой, за исключением Мероприятий Программы создания единой системы оперативно-технического управления объектами электросетевого хозяйства АО «Янтарьэнерго» с модернизацией диспетчерских пунктов в Центре управления сетями и филиалах АО «Янтарьэнерго», Мероприятий в области антитеррористической защищенности </w:t>
      </w:r>
      <w:proofErr w:type="spellStart"/>
      <w:r w:rsidRPr="004A1951">
        <w:rPr>
          <w:sz w:val="28"/>
          <w:szCs w:val="28"/>
        </w:rPr>
        <w:t>энергообъектов</w:t>
      </w:r>
      <w:proofErr w:type="spellEnd"/>
      <w:r w:rsidRPr="004A1951">
        <w:rPr>
          <w:sz w:val="28"/>
          <w:szCs w:val="28"/>
        </w:rPr>
        <w:t xml:space="preserve"> в рамках подготовки к ЧМФ-2018, реализации мероприятий по договорам ТП с льготной категорией заявителей (до 15 кВт).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0A7CF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0A7CF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0565B5">
        <w:trPr>
          <w:trHeight w:val="310"/>
        </w:trPr>
        <w:tc>
          <w:tcPr>
            <w:tcW w:w="4585" w:type="dxa"/>
          </w:tcPr>
          <w:p w:rsidR="00CC26A3" w:rsidRPr="00DF20E0" w:rsidRDefault="00CC26A3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C26A3" w:rsidRPr="00DF20E0" w:rsidRDefault="00CC26A3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46064" w:rsidRDefault="0062730C" w:rsidP="0074606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7C98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е решени</w:t>
      </w:r>
      <w:r w:rsidR="00D17C98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E24F5" w:rsidRPr="00D701B8" w:rsidRDefault="005E24F5" w:rsidP="00DB7804">
      <w:pPr>
        <w:pStyle w:val="a7"/>
        <w:numPr>
          <w:ilvl w:val="0"/>
          <w:numId w:val="14"/>
        </w:numPr>
        <w:ind w:left="360"/>
        <w:jc w:val="both"/>
        <w:rPr>
          <w:sz w:val="28"/>
          <w:szCs w:val="28"/>
        </w:rPr>
      </w:pPr>
      <w:r w:rsidRPr="00D701B8">
        <w:rPr>
          <w:sz w:val="28"/>
          <w:szCs w:val="28"/>
        </w:rPr>
        <w:t>Согласовать предложенные принципы организации инвестиционной деятельности при реализации плана развития АО «Янтарьэнерго» в соответствии с бизнес-процессами, представленными в приложении №1.</w:t>
      </w:r>
    </w:p>
    <w:p w:rsidR="005E24F5" w:rsidRPr="00D701B8" w:rsidRDefault="005E24F5" w:rsidP="00A17054">
      <w:pPr>
        <w:numPr>
          <w:ilvl w:val="0"/>
          <w:numId w:val="14"/>
        </w:numPr>
        <w:spacing w:after="200" w:line="276" w:lineRule="auto"/>
        <w:ind w:left="360"/>
        <w:contextualSpacing/>
        <w:jc w:val="both"/>
        <w:rPr>
          <w:sz w:val="28"/>
          <w:szCs w:val="28"/>
        </w:rPr>
      </w:pPr>
      <w:r w:rsidRPr="00D701B8">
        <w:rPr>
          <w:sz w:val="28"/>
          <w:szCs w:val="28"/>
        </w:rPr>
        <w:t>Поручить Единоличному исполнительному органу АО «Янтарьэнерго» доработать Принципы по замечаниям профильных Департаментов ПАО «Россети», представленным в приложении № 2</w:t>
      </w:r>
      <w:r w:rsidRPr="00D701B8">
        <w:rPr>
          <w:rFonts w:eastAsia="Calibri"/>
          <w:sz w:val="28"/>
          <w:szCs w:val="28"/>
        </w:rPr>
        <w:t xml:space="preserve"> к настоящему решению</w:t>
      </w:r>
      <w:r w:rsidRPr="00D701B8">
        <w:rPr>
          <w:sz w:val="28"/>
          <w:szCs w:val="28"/>
        </w:rPr>
        <w:t>, повторно вынести на рассмотрение Совета директоров.</w:t>
      </w:r>
    </w:p>
    <w:p w:rsidR="00925382" w:rsidRPr="00D701B8" w:rsidRDefault="005E24F5" w:rsidP="00D701B8">
      <w:pPr>
        <w:numPr>
          <w:ilvl w:val="0"/>
          <w:numId w:val="14"/>
        </w:numPr>
        <w:spacing w:after="200" w:line="276" w:lineRule="auto"/>
        <w:ind w:left="360"/>
        <w:contextualSpacing/>
        <w:jc w:val="both"/>
        <w:rPr>
          <w:sz w:val="28"/>
          <w:szCs w:val="28"/>
        </w:rPr>
      </w:pPr>
      <w:r w:rsidRPr="00D701B8">
        <w:rPr>
          <w:sz w:val="28"/>
          <w:szCs w:val="28"/>
        </w:rPr>
        <w:lastRenderedPageBreak/>
        <w:t xml:space="preserve">Поручить Единоличному исполнительному органу АО «Янтарьэнерго» обеспечить включение в договоры строительного контроля по мероприятиям Плана развития Общества, утвержденного решением Совета директоров ПАО «Россети» от 09.06.2016 № 232 условия по проверке соответствия актов выполненных работ проектно-сметной документации, утвержденной Государственной экспертизой, а также применению штрафных санкций со стороны АО «Янтарьэнерго» при выявлении фактов принятия работ, не соответствующих проектно-сметной документации, утвержденной Государственной экспертизой, за исключением Мероприятий Программы создания единой системы оперативно-технического управления объектами электросетевого хозяйства АО «Янтарьэнерго» с модернизацией диспетчерских пунктов в Центре управления сетями и филиалах </w:t>
      </w:r>
      <w:r w:rsidR="00663985">
        <w:rPr>
          <w:sz w:val="28"/>
          <w:szCs w:val="28"/>
        </w:rPr>
        <w:t xml:space="preserve"> </w:t>
      </w:r>
      <w:r w:rsidRPr="00D701B8">
        <w:rPr>
          <w:sz w:val="28"/>
          <w:szCs w:val="28"/>
        </w:rPr>
        <w:t xml:space="preserve">АО «Янтарьэнерго», Мероприятий в области антитеррористической защищенности </w:t>
      </w:r>
      <w:proofErr w:type="spellStart"/>
      <w:r w:rsidRPr="00D701B8">
        <w:rPr>
          <w:sz w:val="28"/>
          <w:szCs w:val="28"/>
        </w:rPr>
        <w:t>энергообъектов</w:t>
      </w:r>
      <w:proofErr w:type="spellEnd"/>
      <w:r w:rsidRPr="00D701B8">
        <w:rPr>
          <w:sz w:val="28"/>
          <w:szCs w:val="28"/>
        </w:rPr>
        <w:t xml:space="preserve"> в рамках подготовки к ЧМФ-2018, реализации мероприятий по договорам ТП с льготной категорией заявителей (до 15 кВт).</w:t>
      </w:r>
    </w:p>
    <w:p w:rsidR="00D701B8" w:rsidRPr="00D701B8" w:rsidRDefault="00D701B8" w:rsidP="00D701B8">
      <w:p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D17C98">
        <w:rPr>
          <w:rFonts w:eastAsiaTheme="minorHAnsi"/>
          <w:bCs/>
          <w:color w:val="000000"/>
          <w:sz w:val="28"/>
          <w:szCs w:val="28"/>
          <w:lang w:eastAsia="en-US"/>
        </w:rPr>
        <w:t>12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D17C98">
        <w:rPr>
          <w:rFonts w:eastAsiaTheme="minorHAnsi"/>
          <w:bCs/>
          <w:color w:val="000000"/>
          <w:sz w:val="28"/>
          <w:szCs w:val="28"/>
          <w:lang w:eastAsia="en-US"/>
        </w:rPr>
        <w:t>сентября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663985" w:rsidRDefault="00663985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663985" w:rsidRDefault="00663985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B21613" w:rsidRDefault="00B2161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985" w:rsidRDefault="0066398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985" w:rsidRDefault="0066398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985" w:rsidRDefault="0066398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985" w:rsidRDefault="00663985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145181"/>
    <w:multiLevelType w:val="hybridMultilevel"/>
    <w:tmpl w:val="2054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84F49"/>
    <w:multiLevelType w:val="hybridMultilevel"/>
    <w:tmpl w:val="7D28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E4FF1"/>
    <w:multiLevelType w:val="hybridMultilevel"/>
    <w:tmpl w:val="2ABA89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526876"/>
    <w:multiLevelType w:val="hybridMultilevel"/>
    <w:tmpl w:val="6A10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229BD"/>
    <w:multiLevelType w:val="hybridMultilevel"/>
    <w:tmpl w:val="7D28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B1F95"/>
    <w:multiLevelType w:val="hybridMultilevel"/>
    <w:tmpl w:val="B1D4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4"/>
  </w:num>
  <w:num w:numId="5">
    <w:abstractNumId w:val="3"/>
  </w:num>
  <w:num w:numId="6">
    <w:abstractNumId w:val="13"/>
  </w:num>
  <w:num w:numId="7">
    <w:abstractNumId w:val="8"/>
  </w:num>
  <w:num w:numId="8">
    <w:abstractNumId w:val="0"/>
  </w:num>
  <w:num w:numId="9">
    <w:abstractNumId w:val="15"/>
  </w:num>
  <w:num w:numId="10">
    <w:abstractNumId w:val="11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A338D9"/>
    <w:rsid w:val="000012C1"/>
    <w:rsid w:val="00001A43"/>
    <w:rsid w:val="00002953"/>
    <w:rsid w:val="00005DB9"/>
    <w:rsid w:val="000076D4"/>
    <w:rsid w:val="000150F6"/>
    <w:rsid w:val="00015F09"/>
    <w:rsid w:val="0001718E"/>
    <w:rsid w:val="00023B3D"/>
    <w:rsid w:val="000254EF"/>
    <w:rsid w:val="00025E0F"/>
    <w:rsid w:val="00027917"/>
    <w:rsid w:val="00032C7D"/>
    <w:rsid w:val="00033B1D"/>
    <w:rsid w:val="000454C4"/>
    <w:rsid w:val="00050807"/>
    <w:rsid w:val="00055D25"/>
    <w:rsid w:val="00060023"/>
    <w:rsid w:val="0008357F"/>
    <w:rsid w:val="00084DBC"/>
    <w:rsid w:val="000875C9"/>
    <w:rsid w:val="000948C4"/>
    <w:rsid w:val="00094C45"/>
    <w:rsid w:val="00095778"/>
    <w:rsid w:val="000A53A3"/>
    <w:rsid w:val="000A7CFC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1014EC"/>
    <w:rsid w:val="0010666B"/>
    <w:rsid w:val="0010713A"/>
    <w:rsid w:val="00124763"/>
    <w:rsid w:val="001254F4"/>
    <w:rsid w:val="00134C0D"/>
    <w:rsid w:val="00135D9F"/>
    <w:rsid w:val="00144D53"/>
    <w:rsid w:val="0014757E"/>
    <w:rsid w:val="0016265E"/>
    <w:rsid w:val="0016289B"/>
    <w:rsid w:val="0016293B"/>
    <w:rsid w:val="00172762"/>
    <w:rsid w:val="0017479D"/>
    <w:rsid w:val="0017568D"/>
    <w:rsid w:val="001856FF"/>
    <w:rsid w:val="001864E4"/>
    <w:rsid w:val="001868C9"/>
    <w:rsid w:val="00186B72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48BD"/>
    <w:rsid w:val="003E4A85"/>
    <w:rsid w:val="004005D2"/>
    <w:rsid w:val="00405F2D"/>
    <w:rsid w:val="00414638"/>
    <w:rsid w:val="004169F3"/>
    <w:rsid w:val="004234DD"/>
    <w:rsid w:val="00423763"/>
    <w:rsid w:val="00427FC7"/>
    <w:rsid w:val="0043357E"/>
    <w:rsid w:val="0046352A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5B4E"/>
    <w:rsid w:val="004B79E7"/>
    <w:rsid w:val="004D2916"/>
    <w:rsid w:val="004D6CA0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2EAB"/>
    <w:rsid w:val="005250BC"/>
    <w:rsid w:val="00536C4E"/>
    <w:rsid w:val="005413C1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E135A"/>
    <w:rsid w:val="005E24F5"/>
    <w:rsid w:val="005E3F92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32A2"/>
    <w:rsid w:val="006214FF"/>
    <w:rsid w:val="00621EC0"/>
    <w:rsid w:val="0062730C"/>
    <w:rsid w:val="00630874"/>
    <w:rsid w:val="00630D18"/>
    <w:rsid w:val="006319EF"/>
    <w:rsid w:val="00633B07"/>
    <w:rsid w:val="006416A0"/>
    <w:rsid w:val="00644919"/>
    <w:rsid w:val="00650A73"/>
    <w:rsid w:val="00652324"/>
    <w:rsid w:val="006629A1"/>
    <w:rsid w:val="00663985"/>
    <w:rsid w:val="00667F0E"/>
    <w:rsid w:val="006711CA"/>
    <w:rsid w:val="00673B73"/>
    <w:rsid w:val="00677578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348E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C14A6"/>
    <w:rsid w:val="007C180D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BBF"/>
    <w:rsid w:val="00877EFF"/>
    <w:rsid w:val="00882911"/>
    <w:rsid w:val="0088629E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737E"/>
    <w:rsid w:val="009125C7"/>
    <w:rsid w:val="0092186E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2238"/>
    <w:rsid w:val="009A4646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0322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91A92"/>
    <w:rsid w:val="00A92194"/>
    <w:rsid w:val="00A960C3"/>
    <w:rsid w:val="00AA0D6A"/>
    <w:rsid w:val="00AB1187"/>
    <w:rsid w:val="00AC23DB"/>
    <w:rsid w:val="00AC7704"/>
    <w:rsid w:val="00AD0912"/>
    <w:rsid w:val="00AD3A7A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1613"/>
    <w:rsid w:val="00B2301C"/>
    <w:rsid w:val="00B2327D"/>
    <w:rsid w:val="00B34F54"/>
    <w:rsid w:val="00B351F1"/>
    <w:rsid w:val="00B441C0"/>
    <w:rsid w:val="00B469B5"/>
    <w:rsid w:val="00B47D40"/>
    <w:rsid w:val="00B54F8A"/>
    <w:rsid w:val="00B551A0"/>
    <w:rsid w:val="00B61864"/>
    <w:rsid w:val="00B71163"/>
    <w:rsid w:val="00B74FD3"/>
    <w:rsid w:val="00B7529F"/>
    <w:rsid w:val="00B801B5"/>
    <w:rsid w:val="00B815E6"/>
    <w:rsid w:val="00B83288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6D3D"/>
    <w:rsid w:val="00C276D1"/>
    <w:rsid w:val="00C276E0"/>
    <w:rsid w:val="00C30D4E"/>
    <w:rsid w:val="00C32B39"/>
    <w:rsid w:val="00C34372"/>
    <w:rsid w:val="00C40E20"/>
    <w:rsid w:val="00C45867"/>
    <w:rsid w:val="00C52DF4"/>
    <w:rsid w:val="00C642C5"/>
    <w:rsid w:val="00C70097"/>
    <w:rsid w:val="00C70FCF"/>
    <w:rsid w:val="00C71803"/>
    <w:rsid w:val="00C723A6"/>
    <w:rsid w:val="00C762E5"/>
    <w:rsid w:val="00C85C44"/>
    <w:rsid w:val="00C9053F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17C98"/>
    <w:rsid w:val="00D212C8"/>
    <w:rsid w:val="00D27A5F"/>
    <w:rsid w:val="00D333CA"/>
    <w:rsid w:val="00D36F38"/>
    <w:rsid w:val="00D420A8"/>
    <w:rsid w:val="00D5192D"/>
    <w:rsid w:val="00D701B8"/>
    <w:rsid w:val="00D74B33"/>
    <w:rsid w:val="00D7669C"/>
    <w:rsid w:val="00D813DC"/>
    <w:rsid w:val="00D917D3"/>
    <w:rsid w:val="00DA2DAE"/>
    <w:rsid w:val="00DA6651"/>
    <w:rsid w:val="00DB2504"/>
    <w:rsid w:val="00DB356A"/>
    <w:rsid w:val="00DB406F"/>
    <w:rsid w:val="00DB54C6"/>
    <w:rsid w:val="00DB6DC2"/>
    <w:rsid w:val="00DB7CA7"/>
    <w:rsid w:val="00DC21A4"/>
    <w:rsid w:val="00DC3B1C"/>
    <w:rsid w:val="00DD0F76"/>
    <w:rsid w:val="00DD280E"/>
    <w:rsid w:val="00DD4DD8"/>
    <w:rsid w:val="00DD728E"/>
    <w:rsid w:val="00DE795D"/>
    <w:rsid w:val="00DE7B0B"/>
    <w:rsid w:val="00DF20E0"/>
    <w:rsid w:val="00DF5F85"/>
    <w:rsid w:val="00DF7294"/>
    <w:rsid w:val="00E02000"/>
    <w:rsid w:val="00E0531D"/>
    <w:rsid w:val="00E0585A"/>
    <w:rsid w:val="00E12D89"/>
    <w:rsid w:val="00E13951"/>
    <w:rsid w:val="00E14734"/>
    <w:rsid w:val="00E147C6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7386"/>
    <w:rsid w:val="00EA7E09"/>
    <w:rsid w:val="00EB1071"/>
    <w:rsid w:val="00EB3F8B"/>
    <w:rsid w:val="00EC1455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60152"/>
    <w:rsid w:val="00F7022F"/>
    <w:rsid w:val="00F71BDF"/>
    <w:rsid w:val="00F75537"/>
    <w:rsid w:val="00F75B8E"/>
    <w:rsid w:val="00F808F2"/>
    <w:rsid w:val="00F87723"/>
    <w:rsid w:val="00F94C27"/>
    <w:rsid w:val="00FA468A"/>
    <w:rsid w:val="00FB2A6F"/>
    <w:rsid w:val="00FB5273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A9D7-A75F-4842-8E27-EC41AE16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user</cp:lastModifiedBy>
  <cp:revision>145</cp:revision>
  <cp:lastPrinted>2016-06-14T06:34:00Z</cp:lastPrinted>
  <dcterms:created xsi:type="dcterms:W3CDTF">2016-06-07T09:14:00Z</dcterms:created>
  <dcterms:modified xsi:type="dcterms:W3CDTF">2016-09-14T11:34:00Z</dcterms:modified>
</cp:coreProperties>
</file>