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BC" w:rsidRPr="00D32EBC" w:rsidRDefault="00D32EBC" w:rsidP="00D32EBC">
      <w:pPr>
        <w:spacing w:after="14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Протокол заседания Аукционной комиссии</w:t>
      </w:r>
      <w:r w:rsidRPr="00D32EB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br/>
        <w:t>по оценке аукционных заявок и выбору победителя аукциона №773689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2EBC" w:rsidRPr="00D32EBC">
        <w:trPr>
          <w:tblCellSpacing w:w="15" w:type="dxa"/>
        </w:trPr>
        <w:tc>
          <w:tcPr>
            <w:tcW w:w="2500" w:type="pct"/>
            <w:hideMark/>
          </w:tcPr>
          <w:p w:rsidR="00D32EBC" w:rsidRPr="00D32EBC" w:rsidRDefault="00D32EBC" w:rsidP="00D32EBC">
            <w:pPr>
              <w:spacing w:after="144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</w:pPr>
            <w:r w:rsidRPr="00D32EB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  <w:t>№ 773689-И</w:t>
            </w:r>
          </w:p>
        </w:tc>
        <w:tc>
          <w:tcPr>
            <w:tcW w:w="2500" w:type="pct"/>
            <w:hideMark/>
          </w:tcPr>
          <w:p w:rsidR="00D32EBC" w:rsidRPr="00D32EBC" w:rsidRDefault="00D32EBC" w:rsidP="00D32EBC">
            <w:pPr>
              <w:spacing w:after="144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</w:pPr>
            <w:r w:rsidRPr="00D32EB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  <w:t>15.03.2017</w:t>
            </w:r>
          </w:p>
        </w:tc>
      </w:tr>
    </w:tbl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Место проведения аукциона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г. Калининград, ул. Театральная, д. 34, </w:t>
      </w:r>
      <w:proofErr w:type="spell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</w:t>
      </w:r>
      <w:proofErr w:type="spell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229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Дата и время проведения аукциона: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710"/>
      </w:tblGrid>
      <w:tr w:rsidR="00D32EBC" w:rsidRPr="00D32EBC">
        <w:trPr>
          <w:tblCellSpacing w:w="15" w:type="dxa"/>
        </w:trPr>
        <w:tc>
          <w:tcPr>
            <w:tcW w:w="0" w:type="auto"/>
            <w:noWrap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начала аукциона:</w:t>
            </w:r>
          </w:p>
        </w:tc>
        <w:tc>
          <w:tcPr>
            <w:tcW w:w="0" w:type="auto"/>
            <w:noWrap/>
            <w:hideMark/>
          </w:tcPr>
          <w:p w:rsidR="00D32EBC" w:rsidRPr="00D32EBC" w:rsidRDefault="00D32EBC" w:rsidP="00D32EBC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28.03.2017 15:00</w:t>
            </w:r>
          </w:p>
        </w:tc>
      </w:tr>
      <w:tr w:rsidR="00D32EBC" w:rsidRPr="00D32EBC">
        <w:trPr>
          <w:tblCellSpacing w:w="15" w:type="dxa"/>
        </w:trPr>
        <w:tc>
          <w:tcPr>
            <w:tcW w:w="0" w:type="auto"/>
            <w:noWrap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окончания аукциона:</w:t>
            </w:r>
          </w:p>
        </w:tc>
        <w:tc>
          <w:tcPr>
            <w:tcW w:w="0" w:type="auto"/>
            <w:noWrap/>
            <w:hideMark/>
          </w:tcPr>
          <w:p w:rsidR="00D32EBC" w:rsidRPr="00D32EBC" w:rsidRDefault="00D32EBC" w:rsidP="00D32EBC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15.03.2017 15:00</w:t>
            </w:r>
          </w:p>
        </w:tc>
      </w:tr>
    </w:tbl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Сведения о заказчике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Акционерное общество "Янтарьэнерго" (Россия, 236040, Калининградская область, г. Калининград, ул. Театральная 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34)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ИНН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3903007130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КПП 390601001 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Предмет аукциона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Название товара (услуги): Аукцион 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Краткое описание 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лота: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Аукцион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продаже недвижимого имущества АО "Янтарьэнерго"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Услуга: Продажа 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товара (услуг): 1 шт.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Цена за единицу товара (услуги): 9 576 271,00 руб. (цена без НДС)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стоимость контракта: 9 576 271,00 руб. (цена без НДС)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оплаты: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Оплата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Условия 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поставки: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Калининградская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область, г. Черняховск, ул. Пушкина, дом № 21.(фото прилагается)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Комментарий: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вопросам подготовки заявки обращаться - ответственное лицо – Зам. начальника управления конкурсных процедур Поршина Анна Федоровна, тел. (4012) 576-234, адрес электронной почты Porshina-AF@yantarenergo.ru 34, по вопросам технического задания тел. 576-415 Малинаускене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Татьяна Васильевна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, 537-075 Malinauskene-TV@yantarenergo.ru, Галькова Наталья Васильевна тел. 46-03-46, по эл. почте: 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Galkova-NV@yantarenergo.ru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Сведения об участниках размещения заказа, делавших ставки на 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Предложения о цене контракта отсутствовали.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Присутствовали</w:t>
      </w:r>
    </w:p>
    <w:p w:rsidR="00D32EBC" w:rsidRPr="00D32EBC" w:rsidRDefault="00D32EBC" w:rsidP="00D32EBC">
      <w:pPr>
        <w:spacing w:after="0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: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Копылов Владимир Анатольевич, Первый заместитель генерального директора-главный инженер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Члены :</w:t>
      </w:r>
      <w:proofErr w:type="gramEnd"/>
    </w:p>
    <w:p w:rsidR="00D32EBC" w:rsidRPr="00D32EBC" w:rsidRDefault="00D32EBC" w:rsidP="00D32EBC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Котельникова Светлана Евгеньевна, Начальник </w:t>
      </w:r>
      <w:proofErr w:type="spell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депаратамента</w:t>
      </w:r>
      <w:proofErr w:type="spell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корпоративного управления и управления собственностью</w:t>
      </w:r>
    </w:p>
    <w:p w:rsidR="00D32EBC" w:rsidRPr="00D32EBC" w:rsidRDefault="00D32EBC" w:rsidP="00D32EBC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Полухин Константин Викторович, Ведущий специалист ДБ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Ответственный 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секретарь :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Малинаускене Татьяна Васильевна, Начальник управления собственностью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Вопросы заседания аукционной комиссии:</w:t>
      </w:r>
    </w:p>
    <w:p w:rsidR="00D32EBC" w:rsidRPr="00D32EBC" w:rsidRDefault="00D32EBC" w:rsidP="00D32EBC">
      <w:pPr>
        <w:spacing w:before="312" w:after="12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Об участниках аукциона продавца, сделавших предложения о цене контракта.</w:t>
      </w:r>
    </w:p>
    <w:p w:rsidR="00D32EBC" w:rsidRPr="00D32EBC" w:rsidRDefault="00D32EBC" w:rsidP="00D32EBC">
      <w:pPr>
        <w:spacing w:before="312" w:after="12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Об определении победителя аукциона продавца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Решили: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Признать аукцион несостоявшимся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Результаты голосования: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За» </w:t>
      </w:r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3  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члена комиссии.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«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Против» </w:t>
      </w:r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Воздержалось» </w:t>
      </w:r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D32EBC" w:rsidRPr="00D32EBC" w:rsidRDefault="00D32EBC" w:rsidP="00D32EBC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Отсутствовало» </w:t>
      </w:r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32EB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2  </w:t>
      </w:r>
      <w:r w:rsidRPr="00D32E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члена комиссии.</w:t>
      </w:r>
    </w:p>
    <w:p w:rsidR="00D32EBC" w:rsidRPr="00D32EBC" w:rsidRDefault="00D32EBC" w:rsidP="00D32EBC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Подписи членов аукционной комиссии:</w:t>
      </w:r>
    </w:p>
    <w:p w:rsidR="00D32EBC" w:rsidRPr="00D32EBC" w:rsidRDefault="00D32EBC" w:rsidP="00D32EBC">
      <w:pPr>
        <w:spacing w:after="0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E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64"/>
        <w:gridCol w:w="3588"/>
      </w:tblGrid>
      <w:tr w:rsidR="00D32EBC" w:rsidRPr="00D32EBC">
        <w:trPr>
          <w:tblCellSpacing w:w="12" w:type="dxa"/>
        </w:trPr>
        <w:tc>
          <w:tcPr>
            <w:tcW w:w="0" w:type="auto"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:</w:t>
            </w:r>
            <w:proofErr w:type="gramEnd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Копылов Владимир Анатольевич, Первый заместитель генерального директора-главный инженер</w:t>
            </w:r>
          </w:p>
        </w:tc>
        <w:tc>
          <w:tcPr>
            <w:tcW w:w="0" w:type="auto"/>
            <w:vAlign w:val="bottom"/>
            <w:hideMark/>
          </w:tcPr>
          <w:p w:rsidR="00D32EBC" w:rsidRPr="00D32EBC" w:rsidRDefault="00D32EBC" w:rsidP="00D32EBC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</w:t>
            </w:r>
          </w:p>
        </w:tc>
      </w:tr>
      <w:tr w:rsidR="00D32EBC" w:rsidRPr="00D32EBC">
        <w:trPr>
          <w:tblCellSpacing w:w="12" w:type="dxa"/>
        </w:trPr>
        <w:tc>
          <w:tcPr>
            <w:tcW w:w="0" w:type="auto"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Члены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EBC" w:rsidRPr="00D32EBC">
        <w:trPr>
          <w:tblCellSpacing w:w="12" w:type="dxa"/>
        </w:trPr>
        <w:tc>
          <w:tcPr>
            <w:tcW w:w="0" w:type="auto"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Котельникова Светлана Евгеньевна, Начальник </w:t>
            </w:r>
            <w:proofErr w:type="spellStart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депаратамента</w:t>
            </w:r>
            <w:proofErr w:type="spellEnd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корпоративного управления и управления собственностью</w:t>
            </w:r>
          </w:p>
        </w:tc>
        <w:tc>
          <w:tcPr>
            <w:tcW w:w="0" w:type="auto"/>
            <w:vAlign w:val="bottom"/>
            <w:hideMark/>
          </w:tcPr>
          <w:p w:rsidR="00D32EBC" w:rsidRPr="00D32EBC" w:rsidRDefault="00D32EBC" w:rsidP="00D32EBC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</w:t>
            </w:r>
          </w:p>
        </w:tc>
      </w:tr>
      <w:tr w:rsidR="00D32EBC" w:rsidRPr="00D32EBC">
        <w:trPr>
          <w:tblCellSpacing w:w="12" w:type="dxa"/>
        </w:trPr>
        <w:tc>
          <w:tcPr>
            <w:tcW w:w="0" w:type="auto"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Полухин Константин Викторович, Ведущий специалист ДБ</w:t>
            </w:r>
          </w:p>
        </w:tc>
        <w:tc>
          <w:tcPr>
            <w:tcW w:w="0" w:type="auto"/>
            <w:vAlign w:val="bottom"/>
            <w:hideMark/>
          </w:tcPr>
          <w:p w:rsidR="00D32EBC" w:rsidRPr="00D32EBC" w:rsidRDefault="00D32EBC" w:rsidP="00D32EBC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</w:t>
            </w:r>
          </w:p>
        </w:tc>
      </w:tr>
      <w:tr w:rsidR="00D32EBC" w:rsidRPr="00D32EBC">
        <w:trPr>
          <w:tblCellSpacing w:w="12" w:type="dxa"/>
        </w:trPr>
        <w:tc>
          <w:tcPr>
            <w:tcW w:w="0" w:type="auto"/>
            <w:hideMark/>
          </w:tcPr>
          <w:p w:rsidR="00D32EBC" w:rsidRPr="00D32EBC" w:rsidRDefault="00D32EBC" w:rsidP="00D32EBC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Ответственный </w:t>
            </w:r>
            <w:proofErr w:type="gramStart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секретарь :</w:t>
            </w:r>
            <w:proofErr w:type="gramEnd"/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Малинаускене Татьяна Васильевна, Начальник управления собственностью</w:t>
            </w:r>
          </w:p>
        </w:tc>
        <w:tc>
          <w:tcPr>
            <w:tcW w:w="0" w:type="auto"/>
            <w:vAlign w:val="bottom"/>
            <w:hideMark/>
          </w:tcPr>
          <w:p w:rsidR="00D32EBC" w:rsidRPr="00D32EBC" w:rsidRDefault="00D32EBC" w:rsidP="00D32EBC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2E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</w:t>
            </w:r>
          </w:p>
        </w:tc>
      </w:tr>
    </w:tbl>
    <w:p w:rsidR="00B17293" w:rsidRDefault="00B17293">
      <w:bookmarkStart w:id="0" w:name="_GoBack"/>
      <w:bookmarkEnd w:id="0"/>
    </w:p>
    <w:sectPr w:rsidR="00B1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13A17"/>
    <w:multiLevelType w:val="multilevel"/>
    <w:tmpl w:val="A58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D8"/>
    <w:rsid w:val="007867D8"/>
    <w:rsid w:val="00B17293"/>
    <w:rsid w:val="00D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921D0-C9FC-4771-843A-699BA0A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EBC"/>
    <w:pPr>
      <w:spacing w:after="144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paragraph" w:styleId="2">
    <w:name w:val="heading 2"/>
    <w:basedOn w:val="a"/>
    <w:link w:val="20"/>
    <w:uiPriority w:val="9"/>
    <w:qFormat/>
    <w:rsid w:val="00D32EBC"/>
    <w:pPr>
      <w:spacing w:before="346" w:after="96" w:line="240" w:lineRule="auto"/>
      <w:outlineLvl w:val="1"/>
    </w:pPr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D32EBC"/>
    <w:pPr>
      <w:spacing w:before="312" w:after="120" w:line="360" w:lineRule="atLeast"/>
      <w:outlineLvl w:val="2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BC"/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EBC"/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EBC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32EBC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</cp:revision>
  <dcterms:created xsi:type="dcterms:W3CDTF">2017-03-15T15:55:00Z</dcterms:created>
  <dcterms:modified xsi:type="dcterms:W3CDTF">2017-03-15T16:00:00Z</dcterms:modified>
</cp:coreProperties>
</file>