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097" w:rsidRPr="000400DB" w:rsidRDefault="00B57097" w:rsidP="004427D4">
      <w:pPr>
        <w:spacing w:after="0" w:line="276" w:lineRule="auto"/>
        <w:jc w:val="both"/>
        <w:rPr>
          <w:rFonts w:ascii="PF Din Text Cond Pro Thin" w:hAnsi="PF Din Text Cond Pro Thin" w:cs="Times New Roman"/>
          <w:b/>
          <w:color w:val="2F5496" w:themeColor="accent5" w:themeShade="BF"/>
          <w:sz w:val="26"/>
          <w:szCs w:val="26"/>
        </w:rPr>
      </w:pPr>
      <w:bookmarkStart w:id="0" w:name="_GoBack"/>
      <w:bookmarkEnd w:id="0"/>
      <w:r w:rsidRPr="000400DB">
        <w:rPr>
          <w:rFonts w:ascii="PF Din Text Cond Pro Thin" w:hAnsi="PF Din Text Cond Pro Thin" w:cs="Times New Roman"/>
          <w:b/>
          <w:color w:val="2F5496" w:themeColor="accent5" w:themeShade="BF"/>
          <w:sz w:val="26"/>
          <w:szCs w:val="26"/>
        </w:rPr>
        <w:t xml:space="preserve">Информация о качестве обслуживания потребителей услуг </w:t>
      </w:r>
    </w:p>
    <w:p w:rsidR="00B06D47" w:rsidRPr="000400DB" w:rsidRDefault="007D5CBD" w:rsidP="004427D4">
      <w:pPr>
        <w:spacing w:after="0" w:line="276" w:lineRule="auto"/>
        <w:jc w:val="both"/>
        <w:rPr>
          <w:rFonts w:ascii="PF Din Text Cond Pro Thin" w:hAnsi="PF Din Text Cond Pro Thin" w:cs="Times New Roman"/>
          <w:color w:val="2F5496" w:themeColor="accent5" w:themeShade="BF"/>
          <w:sz w:val="26"/>
          <w:szCs w:val="26"/>
        </w:rPr>
      </w:pPr>
      <w:r w:rsidRPr="000400DB">
        <w:rPr>
          <w:rFonts w:ascii="PF Din Text Cond Pro Thin" w:hAnsi="PF Din Text Cond Pro Thin" w:cs="Times New Roman"/>
          <w:b/>
          <w:color w:val="2F5496" w:themeColor="accent5" w:themeShade="BF"/>
          <w:sz w:val="26"/>
          <w:szCs w:val="26"/>
        </w:rPr>
        <w:t>АО «</w:t>
      </w:r>
      <w:r w:rsidR="00787F31" w:rsidRPr="000400DB">
        <w:rPr>
          <w:rFonts w:ascii="PF Din Text Cond Pro Thin" w:hAnsi="PF Din Text Cond Pro Thin" w:cs="Times New Roman"/>
          <w:b/>
          <w:color w:val="2F5496" w:themeColor="accent5" w:themeShade="BF"/>
          <w:sz w:val="26"/>
          <w:szCs w:val="26"/>
        </w:rPr>
        <w:t>Россети Янтарь</w:t>
      </w:r>
      <w:r w:rsidR="00D10294">
        <w:rPr>
          <w:rFonts w:ascii="PF Din Text Cond Pro Thin" w:hAnsi="PF Din Text Cond Pro Thin" w:cs="Times New Roman"/>
          <w:b/>
          <w:color w:val="2F5496" w:themeColor="accent5" w:themeShade="BF"/>
          <w:sz w:val="26"/>
          <w:szCs w:val="26"/>
        </w:rPr>
        <w:t>» за 2023</w:t>
      </w:r>
      <w:r w:rsidRPr="000400DB">
        <w:rPr>
          <w:rFonts w:ascii="PF Din Text Cond Pro Thin" w:hAnsi="PF Din Text Cond Pro Thin" w:cs="Times New Roman"/>
          <w:b/>
          <w:color w:val="2F5496" w:themeColor="accent5" w:themeShade="BF"/>
          <w:sz w:val="26"/>
          <w:szCs w:val="26"/>
        </w:rPr>
        <w:t xml:space="preserve"> </w:t>
      </w:r>
      <w:r w:rsidR="00B57097" w:rsidRPr="000400DB">
        <w:rPr>
          <w:rFonts w:ascii="PF Din Text Cond Pro Thin" w:hAnsi="PF Din Text Cond Pro Thin" w:cs="Times New Roman"/>
          <w:b/>
          <w:color w:val="2F5496" w:themeColor="accent5" w:themeShade="BF"/>
          <w:sz w:val="26"/>
          <w:szCs w:val="26"/>
        </w:rPr>
        <w:t>год</w:t>
      </w:r>
    </w:p>
    <w:sdt>
      <w:sdtPr>
        <w:rPr>
          <w:rFonts w:ascii="PF Din Text Cond Pro Thin" w:eastAsiaTheme="minorHAnsi" w:hAnsi="PF Din Text Cond Pro Thin" w:cstheme="minorBidi"/>
          <w:color w:val="auto"/>
          <w:sz w:val="22"/>
          <w:szCs w:val="22"/>
          <w:lang w:eastAsia="en-US"/>
        </w:rPr>
        <w:id w:val="-170254376"/>
        <w:docPartObj>
          <w:docPartGallery w:val="Table of Contents"/>
          <w:docPartUnique/>
        </w:docPartObj>
      </w:sdtPr>
      <w:sdtEndPr>
        <w:rPr>
          <w:bCs/>
        </w:rPr>
      </w:sdtEndPr>
      <w:sdtContent>
        <w:p w:rsidR="00F74214" w:rsidRPr="004427D4" w:rsidRDefault="00F74214" w:rsidP="004427D4">
          <w:pPr>
            <w:pStyle w:val="af0"/>
            <w:jc w:val="both"/>
            <w:rPr>
              <w:rFonts w:ascii="PF Din Text Cond Pro Thin" w:hAnsi="PF Din Text Cond Pro Thin"/>
              <w:sz w:val="22"/>
              <w:szCs w:val="22"/>
            </w:rPr>
          </w:pPr>
          <w:r w:rsidRPr="004D5E18">
            <w:rPr>
              <w:rFonts w:ascii="PF Din Text Cond Pro Thin" w:hAnsi="PF Din Text Cond Pro Thin"/>
              <w:sz w:val="24"/>
              <w:szCs w:val="24"/>
            </w:rPr>
            <w:t>Оглавление</w:t>
          </w:r>
        </w:p>
        <w:p w:rsidR="004D5E18" w:rsidRDefault="00F74214">
          <w:pPr>
            <w:pStyle w:val="12"/>
            <w:rPr>
              <w:rFonts w:asciiTheme="minorHAnsi" w:hAnsiTheme="minorHAnsi" w:cstheme="minorBidi"/>
              <w:b w:val="0"/>
            </w:rPr>
          </w:pPr>
          <w:r w:rsidRPr="004427D4">
            <w:rPr>
              <w:rFonts w:ascii="PF Din Text Cond Pro Thin" w:hAnsi="PF Din Text Cond Pro Thin"/>
              <w:b w:val="0"/>
              <w:bCs/>
            </w:rPr>
            <w:fldChar w:fldCharType="begin"/>
          </w:r>
          <w:r w:rsidRPr="004427D4">
            <w:rPr>
              <w:rFonts w:ascii="PF Din Text Cond Pro Thin" w:hAnsi="PF Din Text Cond Pro Thin"/>
              <w:b w:val="0"/>
              <w:bCs/>
            </w:rPr>
            <w:instrText xml:space="preserve"> TOC \o "1-3" \h \z \u </w:instrText>
          </w:r>
          <w:r w:rsidRPr="004427D4">
            <w:rPr>
              <w:rFonts w:ascii="PF Din Text Cond Pro Thin" w:hAnsi="PF Din Text Cond Pro Thin"/>
              <w:b w:val="0"/>
              <w:bCs/>
            </w:rPr>
            <w:fldChar w:fldCharType="separate"/>
          </w:r>
          <w:hyperlink w:anchor="_Toc161921682" w:history="1">
            <w:r w:rsidR="004D5E18" w:rsidRPr="0029437D">
              <w:rPr>
                <w:rStyle w:val="af1"/>
                <w:rFonts w:ascii="PF Din Text Cond Pro Thin" w:hAnsi="PF Din Text Cond Pro Thin"/>
              </w:rPr>
              <w:t>1</w:t>
            </w:r>
            <w:r w:rsidR="004D5E18">
              <w:rPr>
                <w:rFonts w:asciiTheme="minorHAnsi" w:hAnsiTheme="minorHAnsi" w:cstheme="minorBidi"/>
                <w:b w:val="0"/>
              </w:rPr>
              <w:tab/>
            </w:r>
            <w:r w:rsidR="004D5E18" w:rsidRPr="0029437D">
              <w:rPr>
                <w:rStyle w:val="af1"/>
                <w:rFonts w:ascii="PF Din Text Cond Pro Thin" w:hAnsi="PF Din Text Cond Pro Thin"/>
              </w:rPr>
              <w:t>Общая информация о сетевой организации</w:t>
            </w:r>
            <w:r w:rsidR="004D5E18">
              <w:rPr>
                <w:webHidden/>
              </w:rPr>
              <w:tab/>
            </w:r>
            <w:r w:rsidR="004D5E18">
              <w:rPr>
                <w:webHidden/>
              </w:rPr>
              <w:fldChar w:fldCharType="begin"/>
            </w:r>
            <w:r w:rsidR="004D5E18">
              <w:rPr>
                <w:webHidden/>
              </w:rPr>
              <w:instrText xml:space="preserve"> PAGEREF _Toc161921682 \h </w:instrText>
            </w:r>
            <w:r w:rsidR="004D5E18">
              <w:rPr>
                <w:webHidden/>
              </w:rPr>
            </w:r>
            <w:r w:rsidR="004D5E18">
              <w:rPr>
                <w:webHidden/>
              </w:rPr>
              <w:fldChar w:fldCharType="separate"/>
            </w:r>
            <w:r w:rsidR="004D5E18">
              <w:rPr>
                <w:webHidden/>
              </w:rPr>
              <w:t>2</w:t>
            </w:r>
            <w:r w:rsidR="004D5E18">
              <w:rPr>
                <w:webHidden/>
              </w:rPr>
              <w:fldChar w:fldCharType="end"/>
            </w:r>
          </w:hyperlink>
        </w:p>
        <w:p w:rsidR="004D5E18" w:rsidRDefault="00483A0A">
          <w:pPr>
            <w:pStyle w:val="22"/>
            <w:rPr>
              <w:rFonts w:cstheme="minorBidi"/>
              <w:noProof/>
            </w:rPr>
          </w:pPr>
          <w:hyperlink w:anchor="_Toc161921683" w:history="1">
            <w:r w:rsidR="004D5E18" w:rsidRPr="0029437D">
              <w:rPr>
                <w:rStyle w:val="af1"/>
                <w:rFonts w:ascii="PF Din Text Cond Pro Thin" w:hAnsi="PF Din Text Cond Pro Thin"/>
                <w:i/>
                <w:noProof/>
              </w:rPr>
              <w:t>1.1.</w:t>
            </w:r>
            <w:r w:rsidR="004D5E18">
              <w:rPr>
                <w:rFonts w:cstheme="minorBidi"/>
                <w:noProof/>
              </w:rPr>
              <w:tab/>
            </w:r>
            <w:r w:rsidR="004D5E18" w:rsidRPr="0029437D">
              <w:rPr>
                <w:rStyle w:val="af1"/>
                <w:rFonts w:ascii="PF Din Text Cond Pro Thin" w:hAnsi="PF Din Text Cond Pro Thin"/>
                <w:i/>
                <w:noProof/>
              </w:rPr>
              <w:t>Количество потребителей услуг АО «Россети Янтарь»:</w:t>
            </w:r>
            <w:r w:rsidR="004D5E18">
              <w:rPr>
                <w:noProof/>
                <w:webHidden/>
              </w:rPr>
              <w:tab/>
            </w:r>
            <w:r w:rsidR="004D5E18">
              <w:rPr>
                <w:noProof/>
                <w:webHidden/>
              </w:rPr>
              <w:fldChar w:fldCharType="begin"/>
            </w:r>
            <w:r w:rsidR="004D5E18">
              <w:rPr>
                <w:noProof/>
                <w:webHidden/>
              </w:rPr>
              <w:instrText xml:space="preserve"> PAGEREF _Toc161921683 \h </w:instrText>
            </w:r>
            <w:r w:rsidR="004D5E18">
              <w:rPr>
                <w:noProof/>
                <w:webHidden/>
              </w:rPr>
            </w:r>
            <w:r w:rsidR="004D5E18">
              <w:rPr>
                <w:noProof/>
                <w:webHidden/>
              </w:rPr>
              <w:fldChar w:fldCharType="separate"/>
            </w:r>
            <w:r w:rsidR="004D5E18">
              <w:rPr>
                <w:noProof/>
                <w:webHidden/>
              </w:rPr>
              <w:t>2</w:t>
            </w:r>
            <w:r w:rsidR="004D5E18">
              <w:rPr>
                <w:noProof/>
                <w:webHidden/>
              </w:rPr>
              <w:fldChar w:fldCharType="end"/>
            </w:r>
          </w:hyperlink>
        </w:p>
        <w:p w:rsidR="004D5E18" w:rsidRDefault="00483A0A">
          <w:pPr>
            <w:pStyle w:val="22"/>
            <w:rPr>
              <w:rFonts w:cstheme="minorBidi"/>
              <w:noProof/>
            </w:rPr>
          </w:pPr>
          <w:hyperlink w:anchor="_Toc161921684" w:history="1">
            <w:r w:rsidR="004D5E18" w:rsidRPr="0029437D">
              <w:rPr>
                <w:rStyle w:val="af1"/>
                <w:rFonts w:ascii="PF Din Text Cond Pro Light" w:hAnsi="PF Din Text Cond Pro Light"/>
                <w:i/>
                <w:noProof/>
              </w:rPr>
              <w:t>1.2.</w:t>
            </w:r>
            <w:r w:rsidR="004D5E18">
              <w:rPr>
                <w:rFonts w:cstheme="minorBidi"/>
                <w:noProof/>
              </w:rPr>
              <w:tab/>
            </w:r>
            <w:r w:rsidR="004D5E18" w:rsidRPr="0029437D">
              <w:rPr>
                <w:rStyle w:val="af1"/>
                <w:rFonts w:ascii="PF Din Text Cond Pro Light" w:hAnsi="PF Din Text Cond Pro Light"/>
                <w:i/>
                <w:noProof/>
              </w:rPr>
              <w:t>Количество точек поставки, оборудованных приборами учета:</w:t>
            </w:r>
            <w:r w:rsidR="004D5E18">
              <w:rPr>
                <w:noProof/>
                <w:webHidden/>
              </w:rPr>
              <w:tab/>
            </w:r>
            <w:r w:rsidR="004D5E18">
              <w:rPr>
                <w:noProof/>
                <w:webHidden/>
              </w:rPr>
              <w:fldChar w:fldCharType="begin"/>
            </w:r>
            <w:r w:rsidR="004D5E18">
              <w:rPr>
                <w:noProof/>
                <w:webHidden/>
              </w:rPr>
              <w:instrText xml:space="preserve"> PAGEREF _Toc161921684 \h </w:instrText>
            </w:r>
            <w:r w:rsidR="004D5E18">
              <w:rPr>
                <w:noProof/>
                <w:webHidden/>
              </w:rPr>
            </w:r>
            <w:r w:rsidR="004D5E18">
              <w:rPr>
                <w:noProof/>
                <w:webHidden/>
              </w:rPr>
              <w:fldChar w:fldCharType="separate"/>
            </w:r>
            <w:r w:rsidR="004D5E18">
              <w:rPr>
                <w:noProof/>
                <w:webHidden/>
              </w:rPr>
              <w:t>2</w:t>
            </w:r>
            <w:r w:rsidR="004D5E18">
              <w:rPr>
                <w:noProof/>
                <w:webHidden/>
              </w:rPr>
              <w:fldChar w:fldCharType="end"/>
            </w:r>
          </w:hyperlink>
        </w:p>
        <w:p w:rsidR="004D5E18" w:rsidRDefault="00483A0A">
          <w:pPr>
            <w:pStyle w:val="22"/>
            <w:rPr>
              <w:rFonts w:cstheme="minorBidi"/>
              <w:noProof/>
            </w:rPr>
          </w:pPr>
          <w:hyperlink w:anchor="_Toc161921685" w:history="1">
            <w:r w:rsidR="004D5E18" w:rsidRPr="0029437D">
              <w:rPr>
                <w:rStyle w:val="af1"/>
                <w:rFonts w:ascii="PF Din Text Cond Pro Light" w:hAnsi="PF Din Text Cond Pro Light"/>
                <w:i/>
                <w:noProof/>
              </w:rPr>
              <w:t>1.3.</w:t>
            </w:r>
            <w:r w:rsidR="004D5E18">
              <w:rPr>
                <w:rFonts w:cstheme="minorBidi"/>
                <w:noProof/>
              </w:rPr>
              <w:tab/>
            </w:r>
            <w:r w:rsidR="004D5E18" w:rsidRPr="0029437D">
              <w:rPr>
                <w:rStyle w:val="af1"/>
                <w:rFonts w:ascii="PF Din Text Cond Pro Light" w:hAnsi="PF Din Text Cond Pro Light"/>
                <w:i/>
                <w:noProof/>
              </w:rPr>
              <w:t>Информация об объектах электросетевого хозяйства:</w:t>
            </w:r>
            <w:r w:rsidR="004D5E18">
              <w:rPr>
                <w:noProof/>
                <w:webHidden/>
              </w:rPr>
              <w:tab/>
            </w:r>
            <w:r w:rsidR="004D5E18">
              <w:rPr>
                <w:noProof/>
                <w:webHidden/>
              </w:rPr>
              <w:fldChar w:fldCharType="begin"/>
            </w:r>
            <w:r w:rsidR="004D5E18">
              <w:rPr>
                <w:noProof/>
                <w:webHidden/>
              </w:rPr>
              <w:instrText xml:space="preserve"> PAGEREF _Toc161921685 \h </w:instrText>
            </w:r>
            <w:r w:rsidR="004D5E18">
              <w:rPr>
                <w:noProof/>
                <w:webHidden/>
              </w:rPr>
            </w:r>
            <w:r w:rsidR="004D5E18">
              <w:rPr>
                <w:noProof/>
                <w:webHidden/>
              </w:rPr>
              <w:fldChar w:fldCharType="separate"/>
            </w:r>
            <w:r w:rsidR="004D5E18">
              <w:rPr>
                <w:noProof/>
                <w:webHidden/>
              </w:rPr>
              <w:t>2</w:t>
            </w:r>
            <w:r w:rsidR="004D5E18">
              <w:rPr>
                <w:noProof/>
                <w:webHidden/>
              </w:rPr>
              <w:fldChar w:fldCharType="end"/>
            </w:r>
          </w:hyperlink>
        </w:p>
        <w:p w:rsidR="004D5E18" w:rsidRDefault="00483A0A">
          <w:pPr>
            <w:pStyle w:val="22"/>
            <w:rPr>
              <w:rFonts w:cstheme="minorBidi"/>
              <w:noProof/>
            </w:rPr>
          </w:pPr>
          <w:hyperlink w:anchor="_Toc161921688" w:history="1">
            <w:r w:rsidR="004D5E18" w:rsidRPr="0029437D">
              <w:rPr>
                <w:rStyle w:val="af1"/>
                <w:rFonts w:ascii="PF Din Text Cond Pro Thin" w:hAnsi="PF Din Text Cond Pro Thin"/>
                <w:i/>
                <w:noProof/>
              </w:rPr>
              <w:t xml:space="preserve">1.4 </w:t>
            </w:r>
            <w:r w:rsidR="004D5E18" w:rsidRPr="0029437D">
              <w:rPr>
                <w:rStyle w:val="af1"/>
                <w:i/>
                <w:noProof/>
              </w:rPr>
              <w:t xml:space="preserve">  </w:t>
            </w:r>
            <w:r w:rsidR="004D5E18" w:rsidRPr="0029437D">
              <w:rPr>
                <w:rStyle w:val="af1"/>
                <w:rFonts w:ascii="PF Din Text Cond Pro X Thin" w:hAnsi="PF Din Text Cond Pro X Thin"/>
                <w:i/>
                <w:noProof/>
              </w:rPr>
              <w:t>Уровень физического износа объектов электросетевого хозяйства:</w:t>
            </w:r>
            <w:r w:rsidR="004D5E18">
              <w:rPr>
                <w:noProof/>
                <w:webHidden/>
              </w:rPr>
              <w:tab/>
            </w:r>
            <w:r w:rsidR="004D5E18">
              <w:rPr>
                <w:noProof/>
                <w:webHidden/>
              </w:rPr>
              <w:fldChar w:fldCharType="begin"/>
            </w:r>
            <w:r w:rsidR="004D5E18">
              <w:rPr>
                <w:noProof/>
                <w:webHidden/>
              </w:rPr>
              <w:instrText xml:space="preserve"> PAGEREF _Toc161921688 \h </w:instrText>
            </w:r>
            <w:r w:rsidR="004D5E18">
              <w:rPr>
                <w:noProof/>
                <w:webHidden/>
              </w:rPr>
            </w:r>
            <w:r w:rsidR="004D5E18">
              <w:rPr>
                <w:noProof/>
                <w:webHidden/>
              </w:rPr>
              <w:fldChar w:fldCharType="separate"/>
            </w:r>
            <w:r w:rsidR="004D5E18">
              <w:rPr>
                <w:noProof/>
                <w:webHidden/>
              </w:rPr>
              <w:t>3</w:t>
            </w:r>
            <w:r w:rsidR="004D5E18">
              <w:rPr>
                <w:noProof/>
                <w:webHidden/>
              </w:rPr>
              <w:fldChar w:fldCharType="end"/>
            </w:r>
          </w:hyperlink>
        </w:p>
        <w:p w:rsidR="004D5E18" w:rsidRDefault="00483A0A">
          <w:pPr>
            <w:pStyle w:val="12"/>
            <w:rPr>
              <w:rFonts w:asciiTheme="minorHAnsi" w:hAnsiTheme="minorHAnsi" w:cstheme="minorBidi"/>
              <w:b w:val="0"/>
            </w:rPr>
          </w:pPr>
          <w:hyperlink w:anchor="_Toc161921689" w:history="1">
            <w:r w:rsidR="004D5E18" w:rsidRPr="0029437D">
              <w:rPr>
                <w:rStyle w:val="af1"/>
                <w:rFonts w:ascii="PF Din Text Cond Pro Thin" w:hAnsi="PF Din Text Cond Pro Thin"/>
              </w:rPr>
              <w:t>2. Информация о качестве услуг по передаче электрической энергии</w:t>
            </w:r>
            <w:r w:rsidR="004D5E18">
              <w:rPr>
                <w:webHidden/>
              </w:rPr>
              <w:tab/>
            </w:r>
            <w:r w:rsidR="004D5E18">
              <w:rPr>
                <w:webHidden/>
              </w:rPr>
              <w:fldChar w:fldCharType="begin"/>
            </w:r>
            <w:r w:rsidR="004D5E18">
              <w:rPr>
                <w:webHidden/>
              </w:rPr>
              <w:instrText xml:space="preserve"> PAGEREF _Toc161921689 \h </w:instrText>
            </w:r>
            <w:r w:rsidR="004D5E18">
              <w:rPr>
                <w:webHidden/>
              </w:rPr>
            </w:r>
            <w:r w:rsidR="004D5E18">
              <w:rPr>
                <w:webHidden/>
              </w:rPr>
              <w:fldChar w:fldCharType="separate"/>
            </w:r>
            <w:r w:rsidR="004D5E18">
              <w:rPr>
                <w:webHidden/>
              </w:rPr>
              <w:t>4</w:t>
            </w:r>
            <w:r w:rsidR="004D5E18">
              <w:rPr>
                <w:webHidden/>
              </w:rPr>
              <w:fldChar w:fldCharType="end"/>
            </w:r>
          </w:hyperlink>
        </w:p>
        <w:p w:rsidR="004D5E18" w:rsidRDefault="00483A0A">
          <w:pPr>
            <w:pStyle w:val="22"/>
            <w:rPr>
              <w:rFonts w:cstheme="minorBidi"/>
              <w:noProof/>
            </w:rPr>
          </w:pPr>
          <w:hyperlink w:anchor="_Toc161921690" w:history="1">
            <w:r w:rsidR="004D5E18" w:rsidRPr="0029437D">
              <w:rPr>
                <w:rStyle w:val="af1"/>
                <w:rFonts w:ascii="PF Din Text Cond Pro Thin" w:hAnsi="PF Din Text Cond Pro Thin"/>
                <w:i/>
                <w:noProof/>
              </w:rPr>
              <w:t>2.1. Показатели качества услуг по передаче электрической энергии:</w:t>
            </w:r>
            <w:r w:rsidR="004D5E18">
              <w:rPr>
                <w:noProof/>
                <w:webHidden/>
              </w:rPr>
              <w:tab/>
            </w:r>
            <w:r w:rsidR="004D5E18">
              <w:rPr>
                <w:noProof/>
                <w:webHidden/>
              </w:rPr>
              <w:fldChar w:fldCharType="begin"/>
            </w:r>
            <w:r w:rsidR="004D5E18">
              <w:rPr>
                <w:noProof/>
                <w:webHidden/>
              </w:rPr>
              <w:instrText xml:space="preserve"> PAGEREF _Toc161921690 \h </w:instrText>
            </w:r>
            <w:r w:rsidR="004D5E18">
              <w:rPr>
                <w:noProof/>
                <w:webHidden/>
              </w:rPr>
            </w:r>
            <w:r w:rsidR="004D5E18">
              <w:rPr>
                <w:noProof/>
                <w:webHidden/>
              </w:rPr>
              <w:fldChar w:fldCharType="separate"/>
            </w:r>
            <w:r w:rsidR="004D5E18">
              <w:rPr>
                <w:noProof/>
                <w:webHidden/>
              </w:rPr>
              <w:t>4</w:t>
            </w:r>
            <w:r w:rsidR="004D5E18">
              <w:rPr>
                <w:noProof/>
                <w:webHidden/>
              </w:rPr>
              <w:fldChar w:fldCharType="end"/>
            </w:r>
          </w:hyperlink>
        </w:p>
        <w:p w:rsidR="004D5E18" w:rsidRDefault="00483A0A">
          <w:pPr>
            <w:pStyle w:val="22"/>
            <w:rPr>
              <w:rFonts w:cstheme="minorBidi"/>
              <w:noProof/>
            </w:rPr>
          </w:pPr>
          <w:hyperlink w:anchor="_Toc161921691" w:history="1">
            <w:r w:rsidR="004D5E18" w:rsidRPr="0029437D">
              <w:rPr>
                <w:rStyle w:val="af1"/>
                <w:rFonts w:ascii="PF Din Text Cond Pro Thin" w:hAnsi="PF Din Text Cond Pro Thin"/>
                <w:i/>
                <w:noProof/>
              </w:rPr>
              <w:t>2.2. Рейтинг структурных единиц сетевой организации по качеству оказания услуг по передаче электрической энергии, а также по качеству электрической энергии в отчетном периоде.</w:t>
            </w:r>
            <w:r w:rsidR="004D5E18">
              <w:rPr>
                <w:noProof/>
                <w:webHidden/>
              </w:rPr>
              <w:tab/>
            </w:r>
            <w:r w:rsidR="004D5E18">
              <w:rPr>
                <w:noProof/>
                <w:webHidden/>
              </w:rPr>
              <w:fldChar w:fldCharType="begin"/>
            </w:r>
            <w:r w:rsidR="004D5E18">
              <w:rPr>
                <w:noProof/>
                <w:webHidden/>
              </w:rPr>
              <w:instrText xml:space="preserve"> PAGEREF _Toc161921691 \h </w:instrText>
            </w:r>
            <w:r w:rsidR="004D5E18">
              <w:rPr>
                <w:noProof/>
                <w:webHidden/>
              </w:rPr>
            </w:r>
            <w:r w:rsidR="004D5E18">
              <w:rPr>
                <w:noProof/>
                <w:webHidden/>
              </w:rPr>
              <w:fldChar w:fldCharType="separate"/>
            </w:r>
            <w:r w:rsidR="004D5E18">
              <w:rPr>
                <w:noProof/>
                <w:webHidden/>
              </w:rPr>
              <w:t>5</w:t>
            </w:r>
            <w:r w:rsidR="004D5E18">
              <w:rPr>
                <w:noProof/>
                <w:webHidden/>
              </w:rPr>
              <w:fldChar w:fldCharType="end"/>
            </w:r>
          </w:hyperlink>
        </w:p>
        <w:p w:rsidR="004D5E18" w:rsidRDefault="00483A0A">
          <w:pPr>
            <w:pStyle w:val="22"/>
            <w:rPr>
              <w:rFonts w:cstheme="minorBidi"/>
              <w:noProof/>
            </w:rPr>
          </w:pPr>
          <w:hyperlink w:anchor="_Toc161921692" w:history="1">
            <w:r w:rsidR="004D5E18" w:rsidRPr="0029437D">
              <w:rPr>
                <w:rStyle w:val="af1"/>
                <w:rFonts w:ascii="PF Din Text Cond Pro Thin" w:hAnsi="PF Din Text Cond Pro Thin"/>
                <w:i/>
                <w:noProof/>
              </w:rPr>
              <w:t>2.3. Мероприятия, выполненные сетевой организацией в целях повышения качества оказания услуг по передаче электрической энергии в 2022 году.</w:t>
            </w:r>
            <w:r w:rsidR="004D5E18">
              <w:rPr>
                <w:noProof/>
                <w:webHidden/>
              </w:rPr>
              <w:tab/>
            </w:r>
            <w:r w:rsidR="004D5E18">
              <w:rPr>
                <w:noProof/>
                <w:webHidden/>
              </w:rPr>
              <w:fldChar w:fldCharType="begin"/>
            </w:r>
            <w:r w:rsidR="004D5E18">
              <w:rPr>
                <w:noProof/>
                <w:webHidden/>
              </w:rPr>
              <w:instrText xml:space="preserve"> PAGEREF _Toc161921692 \h </w:instrText>
            </w:r>
            <w:r w:rsidR="004D5E18">
              <w:rPr>
                <w:noProof/>
                <w:webHidden/>
              </w:rPr>
            </w:r>
            <w:r w:rsidR="004D5E18">
              <w:rPr>
                <w:noProof/>
                <w:webHidden/>
              </w:rPr>
              <w:fldChar w:fldCharType="separate"/>
            </w:r>
            <w:r w:rsidR="004D5E18">
              <w:rPr>
                <w:noProof/>
                <w:webHidden/>
              </w:rPr>
              <w:t>10</w:t>
            </w:r>
            <w:r w:rsidR="004D5E18">
              <w:rPr>
                <w:noProof/>
                <w:webHidden/>
              </w:rPr>
              <w:fldChar w:fldCharType="end"/>
            </w:r>
          </w:hyperlink>
        </w:p>
        <w:p w:rsidR="004D5E18" w:rsidRDefault="00483A0A">
          <w:pPr>
            <w:pStyle w:val="22"/>
            <w:rPr>
              <w:rFonts w:cstheme="minorBidi"/>
              <w:noProof/>
            </w:rPr>
          </w:pPr>
          <w:hyperlink w:anchor="_Toc161921693" w:history="1">
            <w:r w:rsidR="004D5E18" w:rsidRPr="0029437D">
              <w:rPr>
                <w:rStyle w:val="af1"/>
                <w:rFonts w:ascii="PF Din Text Cond Pro Thin" w:hAnsi="PF Din Text Cond Pro Thin"/>
                <w:i/>
                <w:noProof/>
              </w:rPr>
              <w:t>2.4. Прочая информация, которую сетевая организация считает целесообразной для включения в отчет, касающаяся качества оказания услуг по передаче электрической энергии, заполняется в произвольной форме.</w:t>
            </w:r>
            <w:r w:rsidR="004D5E18">
              <w:rPr>
                <w:noProof/>
                <w:webHidden/>
              </w:rPr>
              <w:tab/>
            </w:r>
            <w:r w:rsidR="004D5E18">
              <w:rPr>
                <w:noProof/>
                <w:webHidden/>
              </w:rPr>
              <w:fldChar w:fldCharType="begin"/>
            </w:r>
            <w:r w:rsidR="004D5E18">
              <w:rPr>
                <w:noProof/>
                <w:webHidden/>
              </w:rPr>
              <w:instrText xml:space="preserve"> PAGEREF _Toc161921693 \h </w:instrText>
            </w:r>
            <w:r w:rsidR="004D5E18">
              <w:rPr>
                <w:noProof/>
                <w:webHidden/>
              </w:rPr>
            </w:r>
            <w:r w:rsidR="004D5E18">
              <w:rPr>
                <w:noProof/>
                <w:webHidden/>
              </w:rPr>
              <w:fldChar w:fldCharType="separate"/>
            </w:r>
            <w:r w:rsidR="004D5E18">
              <w:rPr>
                <w:noProof/>
                <w:webHidden/>
              </w:rPr>
              <w:t>11</w:t>
            </w:r>
            <w:r w:rsidR="004D5E18">
              <w:rPr>
                <w:noProof/>
                <w:webHidden/>
              </w:rPr>
              <w:fldChar w:fldCharType="end"/>
            </w:r>
          </w:hyperlink>
        </w:p>
        <w:p w:rsidR="004D5E18" w:rsidRDefault="00483A0A">
          <w:pPr>
            <w:pStyle w:val="12"/>
            <w:rPr>
              <w:rFonts w:asciiTheme="minorHAnsi" w:hAnsiTheme="minorHAnsi" w:cstheme="minorBidi"/>
              <w:b w:val="0"/>
            </w:rPr>
          </w:pPr>
          <w:hyperlink w:anchor="_Toc161921694" w:history="1">
            <w:r w:rsidR="004D5E18" w:rsidRPr="0029437D">
              <w:rPr>
                <w:rStyle w:val="af1"/>
                <w:rFonts w:ascii="PF Din Text Cond Pro Thin" w:hAnsi="PF Din Text Cond Pro Thin"/>
              </w:rPr>
              <w:t>3.  Информация о качестве услуг по технологическому присоединению</w:t>
            </w:r>
            <w:r w:rsidR="004D5E18">
              <w:rPr>
                <w:webHidden/>
              </w:rPr>
              <w:tab/>
            </w:r>
            <w:r w:rsidR="004D5E18">
              <w:rPr>
                <w:webHidden/>
              </w:rPr>
              <w:fldChar w:fldCharType="begin"/>
            </w:r>
            <w:r w:rsidR="004D5E18">
              <w:rPr>
                <w:webHidden/>
              </w:rPr>
              <w:instrText xml:space="preserve"> PAGEREF _Toc161921694 \h </w:instrText>
            </w:r>
            <w:r w:rsidR="004D5E18">
              <w:rPr>
                <w:webHidden/>
              </w:rPr>
            </w:r>
            <w:r w:rsidR="004D5E18">
              <w:rPr>
                <w:webHidden/>
              </w:rPr>
              <w:fldChar w:fldCharType="separate"/>
            </w:r>
            <w:r w:rsidR="004D5E18">
              <w:rPr>
                <w:webHidden/>
              </w:rPr>
              <w:t>12</w:t>
            </w:r>
            <w:r w:rsidR="004D5E18">
              <w:rPr>
                <w:webHidden/>
              </w:rPr>
              <w:fldChar w:fldCharType="end"/>
            </w:r>
          </w:hyperlink>
        </w:p>
        <w:p w:rsidR="004D5E18" w:rsidRDefault="00483A0A">
          <w:pPr>
            <w:pStyle w:val="22"/>
            <w:rPr>
              <w:rFonts w:cstheme="minorBidi"/>
              <w:noProof/>
            </w:rPr>
          </w:pPr>
          <w:hyperlink w:anchor="_Toc161921695" w:history="1">
            <w:r w:rsidR="004D5E18" w:rsidRPr="0029437D">
              <w:rPr>
                <w:rStyle w:val="af1"/>
                <w:rFonts w:ascii="PF Din Text Cond Pro Thin" w:eastAsia="Times New Roman" w:hAnsi="PF Din Text Cond Pro Thin"/>
                <w:bCs/>
                <w:i/>
                <w:noProof/>
              </w:rPr>
              <w:t>3.1. 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r w:rsidR="004D5E18">
              <w:rPr>
                <w:noProof/>
                <w:webHidden/>
              </w:rPr>
              <w:tab/>
            </w:r>
            <w:r w:rsidR="004D5E18">
              <w:rPr>
                <w:noProof/>
                <w:webHidden/>
              </w:rPr>
              <w:fldChar w:fldCharType="begin"/>
            </w:r>
            <w:r w:rsidR="004D5E18">
              <w:rPr>
                <w:noProof/>
                <w:webHidden/>
              </w:rPr>
              <w:instrText xml:space="preserve"> PAGEREF _Toc161921695 \h </w:instrText>
            </w:r>
            <w:r w:rsidR="004D5E18">
              <w:rPr>
                <w:noProof/>
                <w:webHidden/>
              </w:rPr>
            </w:r>
            <w:r w:rsidR="004D5E18">
              <w:rPr>
                <w:noProof/>
                <w:webHidden/>
              </w:rPr>
              <w:fldChar w:fldCharType="separate"/>
            </w:r>
            <w:r w:rsidR="004D5E18">
              <w:rPr>
                <w:noProof/>
                <w:webHidden/>
              </w:rPr>
              <w:t>12</w:t>
            </w:r>
            <w:r w:rsidR="004D5E18">
              <w:rPr>
                <w:noProof/>
                <w:webHidden/>
              </w:rPr>
              <w:fldChar w:fldCharType="end"/>
            </w:r>
          </w:hyperlink>
        </w:p>
        <w:p w:rsidR="004D5E18" w:rsidRDefault="00483A0A">
          <w:pPr>
            <w:pStyle w:val="22"/>
            <w:rPr>
              <w:rFonts w:cstheme="minorBidi"/>
              <w:noProof/>
            </w:rPr>
          </w:pPr>
          <w:hyperlink w:anchor="_Toc161921696" w:history="1">
            <w:r w:rsidR="004D5E18" w:rsidRPr="0029437D">
              <w:rPr>
                <w:rStyle w:val="af1"/>
                <w:rFonts w:ascii="PF Din Text Cond Pro Thin" w:eastAsia="Times New Roman" w:hAnsi="PF Din Text Cond Pro Thin"/>
                <w:bCs/>
                <w:i/>
                <w:noProof/>
              </w:rPr>
              <w:t>3.2. Мероприятия, выполненные АО «Россети Янтарь» в целях совершенствования деятельности по технологическому присоединению</w:t>
            </w:r>
            <w:r w:rsidR="004D5E18">
              <w:rPr>
                <w:noProof/>
                <w:webHidden/>
              </w:rPr>
              <w:tab/>
            </w:r>
            <w:r w:rsidR="004D5E18">
              <w:rPr>
                <w:noProof/>
                <w:webHidden/>
              </w:rPr>
              <w:fldChar w:fldCharType="begin"/>
            </w:r>
            <w:r w:rsidR="004D5E18">
              <w:rPr>
                <w:noProof/>
                <w:webHidden/>
              </w:rPr>
              <w:instrText xml:space="preserve"> PAGEREF _Toc161921696 \h </w:instrText>
            </w:r>
            <w:r w:rsidR="004D5E18">
              <w:rPr>
                <w:noProof/>
                <w:webHidden/>
              </w:rPr>
            </w:r>
            <w:r w:rsidR="004D5E18">
              <w:rPr>
                <w:noProof/>
                <w:webHidden/>
              </w:rPr>
              <w:fldChar w:fldCharType="separate"/>
            </w:r>
            <w:r w:rsidR="004D5E18">
              <w:rPr>
                <w:noProof/>
                <w:webHidden/>
              </w:rPr>
              <w:t>18</w:t>
            </w:r>
            <w:r w:rsidR="004D5E18">
              <w:rPr>
                <w:noProof/>
                <w:webHidden/>
              </w:rPr>
              <w:fldChar w:fldCharType="end"/>
            </w:r>
          </w:hyperlink>
        </w:p>
        <w:p w:rsidR="004D5E18" w:rsidRDefault="00483A0A">
          <w:pPr>
            <w:pStyle w:val="22"/>
            <w:rPr>
              <w:rFonts w:cstheme="minorBidi"/>
              <w:noProof/>
            </w:rPr>
          </w:pPr>
          <w:hyperlink w:anchor="_Toc161921697" w:history="1">
            <w:r w:rsidR="004D5E18" w:rsidRPr="0029437D">
              <w:rPr>
                <w:rStyle w:val="af1"/>
                <w:rFonts w:ascii="PF Din Text Cond Pro Thin" w:eastAsia="Times New Roman" w:hAnsi="PF Din Text Cond Pro Thin"/>
                <w:bCs/>
                <w:i/>
                <w:noProof/>
              </w:rPr>
              <w:t>3.3. Сведения о качестве услуг по технологическому присоединению к электрическим сетям АО «Россети Янтарь» 2023 год.</w:t>
            </w:r>
            <w:r w:rsidR="004D5E18">
              <w:rPr>
                <w:noProof/>
                <w:webHidden/>
              </w:rPr>
              <w:tab/>
            </w:r>
            <w:r w:rsidR="00BB36D1">
              <w:rPr>
                <w:noProof/>
                <w:webHidden/>
              </w:rPr>
              <w:t>……………………………………………………………………………………………………………………………………………………………………..</w:t>
            </w:r>
            <w:r w:rsidR="004D5E18">
              <w:rPr>
                <w:noProof/>
                <w:webHidden/>
              </w:rPr>
              <w:fldChar w:fldCharType="begin"/>
            </w:r>
            <w:r w:rsidR="004D5E18">
              <w:rPr>
                <w:noProof/>
                <w:webHidden/>
              </w:rPr>
              <w:instrText xml:space="preserve"> PAGEREF _Toc161921697 \h </w:instrText>
            </w:r>
            <w:r w:rsidR="004D5E18">
              <w:rPr>
                <w:noProof/>
                <w:webHidden/>
              </w:rPr>
            </w:r>
            <w:r w:rsidR="004D5E18">
              <w:rPr>
                <w:noProof/>
                <w:webHidden/>
              </w:rPr>
              <w:fldChar w:fldCharType="separate"/>
            </w:r>
            <w:r w:rsidR="004D5E18">
              <w:rPr>
                <w:noProof/>
                <w:webHidden/>
              </w:rPr>
              <w:t>20</w:t>
            </w:r>
            <w:r w:rsidR="004D5E18">
              <w:rPr>
                <w:noProof/>
                <w:webHidden/>
              </w:rPr>
              <w:fldChar w:fldCharType="end"/>
            </w:r>
          </w:hyperlink>
        </w:p>
        <w:p w:rsidR="004D5E18" w:rsidRDefault="00483A0A">
          <w:pPr>
            <w:pStyle w:val="22"/>
            <w:rPr>
              <w:rFonts w:cstheme="minorBidi"/>
              <w:noProof/>
            </w:rPr>
          </w:pPr>
          <w:hyperlink w:anchor="_Toc161921698" w:history="1">
            <w:r w:rsidR="004D5E18" w:rsidRPr="0029437D">
              <w:rPr>
                <w:rStyle w:val="af1"/>
                <w:rFonts w:ascii="PF Din Text Cond Pro Thin" w:hAnsi="PF Din Text Cond Pro Thin"/>
                <w:i/>
                <w:noProof/>
              </w:rPr>
              <w:t>3.4. Стоимость технологического присоединения к электрическим сетям АО «Россети Янтарь»</w:t>
            </w:r>
            <w:r w:rsidR="004D5E18">
              <w:rPr>
                <w:noProof/>
                <w:webHidden/>
              </w:rPr>
              <w:tab/>
            </w:r>
            <w:r w:rsidR="004D5E18">
              <w:rPr>
                <w:noProof/>
                <w:webHidden/>
              </w:rPr>
              <w:fldChar w:fldCharType="begin"/>
            </w:r>
            <w:r w:rsidR="004D5E18">
              <w:rPr>
                <w:noProof/>
                <w:webHidden/>
              </w:rPr>
              <w:instrText xml:space="preserve"> PAGEREF _Toc161921698 \h </w:instrText>
            </w:r>
            <w:r w:rsidR="004D5E18">
              <w:rPr>
                <w:noProof/>
                <w:webHidden/>
              </w:rPr>
            </w:r>
            <w:r w:rsidR="004D5E18">
              <w:rPr>
                <w:noProof/>
                <w:webHidden/>
              </w:rPr>
              <w:fldChar w:fldCharType="separate"/>
            </w:r>
            <w:r w:rsidR="004D5E18">
              <w:rPr>
                <w:noProof/>
                <w:webHidden/>
              </w:rPr>
              <w:t>21</w:t>
            </w:r>
            <w:r w:rsidR="004D5E18">
              <w:rPr>
                <w:noProof/>
                <w:webHidden/>
              </w:rPr>
              <w:fldChar w:fldCharType="end"/>
            </w:r>
          </w:hyperlink>
        </w:p>
        <w:p w:rsidR="004D5E18" w:rsidRDefault="00483A0A">
          <w:pPr>
            <w:pStyle w:val="12"/>
            <w:rPr>
              <w:rFonts w:asciiTheme="minorHAnsi" w:hAnsiTheme="minorHAnsi" w:cstheme="minorBidi"/>
              <w:b w:val="0"/>
            </w:rPr>
          </w:pPr>
          <w:hyperlink w:anchor="_Toc161921699" w:history="1">
            <w:r w:rsidR="004D5E18" w:rsidRPr="0029437D">
              <w:rPr>
                <w:rStyle w:val="af1"/>
                <w:rFonts w:ascii="PF Din Text Cond Pro Thin" w:hAnsi="PF Din Text Cond Pro Thin"/>
              </w:rPr>
              <w:t>4.</w:t>
            </w:r>
            <w:r w:rsidR="004D5E18">
              <w:rPr>
                <w:rFonts w:asciiTheme="minorHAnsi" w:hAnsiTheme="minorHAnsi" w:cstheme="minorBidi"/>
                <w:b w:val="0"/>
              </w:rPr>
              <w:tab/>
            </w:r>
            <w:r w:rsidR="004D5E18" w:rsidRPr="0029437D">
              <w:rPr>
                <w:rStyle w:val="af1"/>
                <w:rFonts w:ascii="PF Din Text Cond Pro Thin" w:hAnsi="PF Din Text Cond Pro Thin"/>
              </w:rPr>
              <w:t>Качество обслуживания</w:t>
            </w:r>
            <w:r w:rsidR="004D5E18">
              <w:rPr>
                <w:webHidden/>
              </w:rPr>
              <w:tab/>
            </w:r>
            <w:r w:rsidR="004D5E18">
              <w:rPr>
                <w:webHidden/>
              </w:rPr>
              <w:fldChar w:fldCharType="begin"/>
            </w:r>
            <w:r w:rsidR="004D5E18">
              <w:rPr>
                <w:webHidden/>
              </w:rPr>
              <w:instrText xml:space="preserve"> PAGEREF _Toc161921699 \h </w:instrText>
            </w:r>
            <w:r w:rsidR="004D5E18">
              <w:rPr>
                <w:webHidden/>
              </w:rPr>
            </w:r>
            <w:r w:rsidR="004D5E18">
              <w:rPr>
                <w:webHidden/>
              </w:rPr>
              <w:fldChar w:fldCharType="separate"/>
            </w:r>
            <w:r w:rsidR="004D5E18">
              <w:rPr>
                <w:webHidden/>
              </w:rPr>
              <w:t>22</w:t>
            </w:r>
            <w:r w:rsidR="004D5E18">
              <w:rPr>
                <w:webHidden/>
              </w:rPr>
              <w:fldChar w:fldCharType="end"/>
            </w:r>
          </w:hyperlink>
        </w:p>
        <w:p w:rsidR="004D5E18" w:rsidRDefault="00483A0A">
          <w:pPr>
            <w:pStyle w:val="22"/>
            <w:rPr>
              <w:rFonts w:cstheme="minorBidi"/>
              <w:noProof/>
            </w:rPr>
          </w:pPr>
          <w:hyperlink w:anchor="_Toc161921700" w:history="1">
            <w:r w:rsidR="004D5E18" w:rsidRPr="0029437D">
              <w:rPr>
                <w:rStyle w:val="af1"/>
                <w:rFonts w:ascii="PF Din Text Cond Pro Thin" w:hAnsi="PF Din Text Cond Pro Thin"/>
                <w:i/>
                <w:noProof/>
              </w:rPr>
              <w:t>4.1.</w:t>
            </w:r>
            <w:r w:rsidR="004D5E18">
              <w:rPr>
                <w:rFonts w:cstheme="minorBidi"/>
                <w:noProof/>
              </w:rPr>
              <w:tab/>
            </w:r>
            <w:r w:rsidR="004D5E18" w:rsidRPr="0029437D">
              <w:rPr>
                <w:rStyle w:val="af1"/>
                <w:rFonts w:ascii="PF Din Text Cond Pro Thin" w:hAnsi="PF Din Text Cond Pro Thin"/>
                <w:i/>
                <w:noProof/>
              </w:rPr>
              <w:t>Количество обращений, поступивших в АО «Россети Янтарь»</w:t>
            </w:r>
            <w:r w:rsidR="004D5E18">
              <w:rPr>
                <w:noProof/>
                <w:webHidden/>
              </w:rPr>
              <w:tab/>
            </w:r>
            <w:r w:rsidR="004D5E18">
              <w:rPr>
                <w:noProof/>
                <w:webHidden/>
              </w:rPr>
              <w:fldChar w:fldCharType="begin"/>
            </w:r>
            <w:r w:rsidR="004D5E18">
              <w:rPr>
                <w:noProof/>
                <w:webHidden/>
              </w:rPr>
              <w:instrText xml:space="preserve"> PAGEREF _Toc161921700 \h </w:instrText>
            </w:r>
            <w:r w:rsidR="004D5E18">
              <w:rPr>
                <w:noProof/>
                <w:webHidden/>
              </w:rPr>
            </w:r>
            <w:r w:rsidR="004D5E18">
              <w:rPr>
                <w:noProof/>
                <w:webHidden/>
              </w:rPr>
              <w:fldChar w:fldCharType="separate"/>
            </w:r>
            <w:r w:rsidR="004D5E18">
              <w:rPr>
                <w:noProof/>
                <w:webHidden/>
              </w:rPr>
              <w:t>22</w:t>
            </w:r>
            <w:r w:rsidR="004D5E18">
              <w:rPr>
                <w:noProof/>
                <w:webHidden/>
              </w:rPr>
              <w:fldChar w:fldCharType="end"/>
            </w:r>
          </w:hyperlink>
        </w:p>
        <w:p w:rsidR="004D5E18" w:rsidRDefault="00483A0A">
          <w:pPr>
            <w:pStyle w:val="22"/>
            <w:rPr>
              <w:rFonts w:cstheme="minorBidi"/>
              <w:noProof/>
            </w:rPr>
          </w:pPr>
          <w:hyperlink w:anchor="_Toc161921701" w:history="1">
            <w:r w:rsidR="004D5E18" w:rsidRPr="0029437D">
              <w:rPr>
                <w:rStyle w:val="af1"/>
                <w:rFonts w:ascii="PF Din Text Cond Pro Thin" w:hAnsi="PF Din Text Cond Pro Thin"/>
                <w:i/>
                <w:noProof/>
              </w:rPr>
              <w:t>4.2.Информация о деятельности офисов обслуживания потребителей</w:t>
            </w:r>
            <w:r w:rsidR="004D5E18">
              <w:rPr>
                <w:noProof/>
                <w:webHidden/>
              </w:rPr>
              <w:tab/>
            </w:r>
            <w:r w:rsidR="004D5E18">
              <w:rPr>
                <w:noProof/>
                <w:webHidden/>
              </w:rPr>
              <w:fldChar w:fldCharType="begin"/>
            </w:r>
            <w:r w:rsidR="004D5E18">
              <w:rPr>
                <w:noProof/>
                <w:webHidden/>
              </w:rPr>
              <w:instrText xml:space="preserve"> PAGEREF _Toc161921701 \h </w:instrText>
            </w:r>
            <w:r w:rsidR="004D5E18">
              <w:rPr>
                <w:noProof/>
                <w:webHidden/>
              </w:rPr>
            </w:r>
            <w:r w:rsidR="004D5E18">
              <w:rPr>
                <w:noProof/>
                <w:webHidden/>
              </w:rPr>
              <w:fldChar w:fldCharType="separate"/>
            </w:r>
            <w:r w:rsidR="004D5E18">
              <w:rPr>
                <w:noProof/>
                <w:webHidden/>
              </w:rPr>
              <w:t>26</w:t>
            </w:r>
            <w:r w:rsidR="004D5E18">
              <w:rPr>
                <w:noProof/>
                <w:webHidden/>
              </w:rPr>
              <w:fldChar w:fldCharType="end"/>
            </w:r>
          </w:hyperlink>
        </w:p>
        <w:p w:rsidR="004D5E18" w:rsidRDefault="00483A0A">
          <w:pPr>
            <w:pStyle w:val="22"/>
            <w:rPr>
              <w:rFonts w:cstheme="minorBidi"/>
              <w:noProof/>
            </w:rPr>
          </w:pPr>
          <w:hyperlink w:anchor="_Toc161921702" w:history="1">
            <w:r w:rsidR="004D5E18" w:rsidRPr="0029437D">
              <w:rPr>
                <w:rStyle w:val="af1"/>
                <w:rFonts w:ascii="PF Din Text Cond Pro Thin" w:hAnsi="PF Din Text Cond Pro Thin"/>
                <w:i/>
                <w:noProof/>
              </w:rPr>
              <w:t>4.3 Информация о заочном обслуживании потребителей посредством телефонной связи</w:t>
            </w:r>
            <w:r w:rsidR="004D5E18">
              <w:rPr>
                <w:noProof/>
                <w:webHidden/>
              </w:rPr>
              <w:tab/>
            </w:r>
            <w:r w:rsidR="004D5E18">
              <w:rPr>
                <w:noProof/>
                <w:webHidden/>
              </w:rPr>
              <w:fldChar w:fldCharType="begin"/>
            </w:r>
            <w:r w:rsidR="004D5E18">
              <w:rPr>
                <w:noProof/>
                <w:webHidden/>
              </w:rPr>
              <w:instrText xml:space="preserve"> PAGEREF _Toc161921702 \h </w:instrText>
            </w:r>
            <w:r w:rsidR="004D5E18">
              <w:rPr>
                <w:noProof/>
                <w:webHidden/>
              </w:rPr>
            </w:r>
            <w:r w:rsidR="004D5E18">
              <w:rPr>
                <w:noProof/>
                <w:webHidden/>
              </w:rPr>
              <w:fldChar w:fldCharType="separate"/>
            </w:r>
            <w:r w:rsidR="004D5E18">
              <w:rPr>
                <w:noProof/>
                <w:webHidden/>
              </w:rPr>
              <w:t>27</w:t>
            </w:r>
            <w:r w:rsidR="004D5E18">
              <w:rPr>
                <w:noProof/>
                <w:webHidden/>
              </w:rPr>
              <w:fldChar w:fldCharType="end"/>
            </w:r>
          </w:hyperlink>
        </w:p>
        <w:p w:rsidR="004D5E18" w:rsidRDefault="00483A0A">
          <w:pPr>
            <w:pStyle w:val="22"/>
            <w:rPr>
              <w:rFonts w:cstheme="minorBidi"/>
              <w:noProof/>
            </w:rPr>
          </w:pPr>
          <w:hyperlink w:anchor="_Toc161921703" w:history="1">
            <w:r w:rsidR="004D5E18" w:rsidRPr="0029437D">
              <w:rPr>
                <w:rStyle w:val="af1"/>
                <w:rFonts w:ascii="PF Din Text Cond Pro Thin" w:hAnsi="PF Din Text Cond Pro Thin"/>
                <w:i/>
                <w:noProof/>
              </w:rPr>
              <w:t>4.4.  Категория обращений, в которой зарегистрировано наибольшее число, обращений, содержащих жалобу, обращений, содержащих заявку  на оказание услуг, поступивших в отчетном периоде в соответствии с пунктом 4.1. Информации о качестве обслуживания потребителей услуг.</w:t>
            </w:r>
            <w:r w:rsidR="004D5E18">
              <w:rPr>
                <w:noProof/>
                <w:webHidden/>
              </w:rPr>
              <w:tab/>
            </w:r>
            <w:r w:rsidR="004D5E18">
              <w:rPr>
                <w:noProof/>
                <w:webHidden/>
              </w:rPr>
              <w:fldChar w:fldCharType="begin"/>
            </w:r>
            <w:r w:rsidR="004D5E18">
              <w:rPr>
                <w:noProof/>
                <w:webHidden/>
              </w:rPr>
              <w:instrText xml:space="preserve"> PAGEREF _Toc161921703 \h </w:instrText>
            </w:r>
            <w:r w:rsidR="004D5E18">
              <w:rPr>
                <w:noProof/>
                <w:webHidden/>
              </w:rPr>
            </w:r>
            <w:r w:rsidR="004D5E18">
              <w:rPr>
                <w:noProof/>
                <w:webHidden/>
              </w:rPr>
              <w:fldChar w:fldCharType="separate"/>
            </w:r>
            <w:r w:rsidR="004D5E18">
              <w:rPr>
                <w:noProof/>
                <w:webHidden/>
              </w:rPr>
              <w:t>27</w:t>
            </w:r>
            <w:r w:rsidR="004D5E18">
              <w:rPr>
                <w:noProof/>
                <w:webHidden/>
              </w:rPr>
              <w:fldChar w:fldCharType="end"/>
            </w:r>
          </w:hyperlink>
        </w:p>
        <w:p w:rsidR="004D5E18" w:rsidRDefault="00483A0A">
          <w:pPr>
            <w:pStyle w:val="22"/>
            <w:rPr>
              <w:rFonts w:cstheme="minorBidi"/>
              <w:noProof/>
            </w:rPr>
          </w:pPr>
          <w:hyperlink w:anchor="_Toc161921704" w:history="1">
            <w:r w:rsidR="004D5E18" w:rsidRPr="0029437D">
              <w:rPr>
                <w:rStyle w:val="af1"/>
                <w:rFonts w:ascii="PF Din Text Cond Pro Thin" w:hAnsi="PF Din Text Cond Pro Thin"/>
                <w:i/>
                <w:noProof/>
              </w:rPr>
              <w:t>4.5. Описание дополнительных услуг, оказываемых потребителю, помимо услуг, указанных в Единых стандартах качества обслуживания сетевыми организациями потребителей сетевых организации</w:t>
            </w:r>
            <w:r w:rsidR="004D5E18" w:rsidRPr="0029437D">
              <w:rPr>
                <w:rStyle w:val="af1"/>
                <w:rFonts w:ascii="PF Din Text Cond Pro Thin" w:hAnsi="PF Din Text Cond Pro Thin"/>
                <w:noProof/>
              </w:rPr>
              <w:t>.</w:t>
            </w:r>
            <w:r w:rsidR="004D5E18">
              <w:rPr>
                <w:noProof/>
                <w:webHidden/>
              </w:rPr>
              <w:tab/>
            </w:r>
            <w:r w:rsidR="004D5E18">
              <w:rPr>
                <w:noProof/>
                <w:webHidden/>
              </w:rPr>
              <w:fldChar w:fldCharType="begin"/>
            </w:r>
            <w:r w:rsidR="004D5E18">
              <w:rPr>
                <w:noProof/>
                <w:webHidden/>
              </w:rPr>
              <w:instrText xml:space="preserve"> PAGEREF _Toc161921704 \h </w:instrText>
            </w:r>
            <w:r w:rsidR="004D5E18">
              <w:rPr>
                <w:noProof/>
                <w:webHidden/>
              </w:rPr>
            </w:r>
            <w:r w:rsidR="004D5E18">
              <w:rPr>
                <w:noProof/>
                <w:webHidden/>
              </w:rPr>
              <w:fldChar w:fldCharType="separate"/>
            </w:r>
            <w:r w:rsidR="004D5E18">
              <w:rPr>
                <w:noProof/>
                <w:webHidden/>
              </w:rPr>
              <w:t>27</w:t>
            </w:r>
            <w:r w:rsidR="004D5E18">
              <w:rPr>
                <w:noProof/>
                <w:webHidden/>
              </w:rPr>
              <w:fldChar w:fldCharType="end"/>
            </w:r>
          </w:hyperlink>
        </w:p>
        <w:p w:rsidR="004D5E18" w:rsidRDefault="00483A0A">
          <w:pPr>
            <w:pStyle w:val="22"/>
            <w:rPr>
              <w:rFonts w:cstheme="minorBidi"/>
              <w:noProof/>
            </w:rPr>
          </w:pPr>
          <w:hyperlink w:anchor="_Toc161921705" w:history="1">
            <w:r w:rsidR="004D5E18" w:rsidRPr="0029437D">
              <w:rPr>
                <w:rStyle w:val="af1"/>
                <w:rFonts w:ascii="PF Din Text Cond Pro Thin" w:hAnsi="PF Din Text Cond Pro Thin"/>
                <w:i/>
                <w:noProof/>
              </w:rPr>
              <w:t>4.6.   Мероприятия, направленные на работу с социально уязвимыми группами населения (пенсионеры, инвалиды, многодетные семьи, участники ВОВ и боевых действия на территориях других государств, матери одиночки, участники ликвидации аварии на Чернобыльской АЭС</w:t>
            </w:r>
            <w:r w:rsidR="004D5E18">
              <w:rPr>
                <w:noProof/>
                <w:webHidden/>
              </w:rPr>
              <w:tab/>
            </w:r>
            <w:r w:rsidR="004D5E18">
              <w:rPr>
                <w:noProof/>
                <w:webHidden/>
              </w:rPr>
              <w:fldChar w:fldCharType="begin"/>
            </w:r>
            <w:r w:rsidR="004D5E18">
              <w:rPr>
                <w:noProof/>
                <w:webHidden/>
              </w:rPr>
              <w:instrText xml:space="preserve"> PAGEREF _Toc161921705 \h </w:instrText>
            </w:r>
            <w:r w:rsidR="004D5E18">
              <w:rPr>
                <w:noProof/>
                <w:webHidden/>
              </w:rPr>
            </w:r>
            <w:r w:rsidR="004D5E18">
              <w:rPr>
                <w:noProof/>
                <w:webHidden/>
              </w:rPr>
              <w:fldChar w:fldCharType="separate"/>
            </w:r>
            <w:r w:rsidR="004D5E18">
              <w:rPr>
                <w:noProof/>
                <w:webHidden/>
              </w:rPr>
              <w:t>29</w:t>
            </w:r>
            <w:r w:rsidR="004D5E18">
              <w:rPr>
                <w:noProof/>
                <w:webHidden/>
              </w:rPr>
              <w:fldChar w:fldCharType="end"/>
            </w:r>
          </w:hyperlink>
        </w:p>
        <w:p w:rsidR="004D5E18" w:rsidRDefault="00483A0A">
          <w:pPr>
            <w:pStyle w:val="22"/>
            <w:rPr>
              <w:rFonts w:cstheme="minorBidi"/>
              <w:noProof/>
            </w:rPr>
          </w:pPr>
          <w:hyperlink w:anchor="_Toc161921706" w:history="1">
            <w:r w:rsidR="004D5E18" w:rsidRPr="0029437D">
              <w:rPr>
                <w:rStyle w:val="af1"/>
                <w:rFonts w:ascii="PF Din Text Cond Pro Thin" w:hAnsi="PF Din Text Cond Pro Thin"/>
                <w:i/>
                <w:noProof/>
              </w:rPr>
              <w:t>4.7.  Темы и результаты опросов потребителей, проводимых сетевой организацией для выявления мнения потребителей о качестве обслуживания, в рамках исполнения Единых стандартов качества обслуживания сетевыми организациями потребителей услуг сетевых организаций.</w:t>
            </w:r>
            <w:r w:rsidR="004D5E18">
              <w:rPr>
                <w:noProof/>
                <w:webHidden/>
              </w:rPr>
              <w:tab/>
            </w:r>
            <w:r w:rsidR="004D5E18">
              <w:rPr>
                <w:noProof/>
                <w:webHidden/>
              </w:rPr>
              <w:fldChar w:fldCharType="begin"/>
            </w:r>
            <w:r w:rsidR="004D5E18">
              <w:rPr>
                <w:noProof/>
                <w:webHidden/>
              </w:rPr>
              <w:instrText xml:space="preserve"> PAGEREF _Toc161921706 \h </w:instrText>
            </w:r>
            <w:r w:rsidR="004D5E18">
              <w:rPr>
                <w:noProof/>
                <w:webHidden/>
              </w:rPr>
            </w:r>
            <w:r w:rsidR="004D5E18">
              <w:rPr>
                <w:noProof/>
                <w:webHidden/>
              </w:rPr>
              <w:fldChar w:fldCharType="separate"/>
            </w:r>
            <w:r w:rsidR="004D5E18">
              <w:rPr>
                <w:noProof/>
                <w:webHidden/>
              </w:rPr>
              <w:t>29</w:t>
            </w:r>
            <w:r w:rsidR="004D5E18">
              <w:rPr>
                <w:noProof/>
                <w:webHidden/>
              </w:rPr>
              <w:fldChar w:fldCharType="end"/>
            </w:r>
          </w:hyperlink>
        </w:p>
        <w:p w:rsidR="004D5E18" w:rsidRDefault="00483A0A">
          <w:pPr>
            <w:pStyle w:val="22"/>
            <w:rPr>
              <w:rFonts w:cstheme="minorBidi"/>
              <w:noProof/>
            </w:rPr>
          </w:pPr>
          <w:hyperlink w:anchor="_Toc161921707" w:history="1">
            <w:r w:rsidR="004D5E18" w:rsidRPr="0029437D">
              <w:rPr>
                <w:rStyle w:val="af1"/>
                <w:rFonts w:ascii="PF Din Text Cond Pro Thin" w:hAnsi="PF Din Text Cond Pro Thin"/>
                <w:i/>
                <w:noProof/>
              </w:rPr>
              <w:t>4.8.</w:t>
            </w:r>
            <w:r w:rsidR="004D5E18">
              <w:rPr>
                <w:rFonts w:cstheme="minorBidi"/>
                <w:noProof/>
              </w:rPr>
              <w:tab/>
            </w:r>
            <w:r w:rsidR="004D5E18" w:rsidRPr="0029437D">
              <w:rPr>
                <w:rStyle w:val="af1"/>
                <w:rFonts w:ascii="PF Din Text Cond Pro Thin" w:hAnsi="PF Din Text Cond Pro Thin"/>
                <w:i/>
                <w:noProof/>
              </w:rPr>
              <w:t>Мероприятия, выполняемые сетевой организацией в целях повышения качества обслуживания потребителей.</w:t>
            </w:r>
            <w:r w:rsidR="004D5E18">
              <w:rPr>
                <w:noProof/>
                <w:webHidden/>
              </w:rPr>
              <w:tab/>
            </w:r>
            <w:r w:rsidR="004D5E18">
              <w:rPr>
                <w:noProof/>
                <w:webHidden/>
              </w:rPr>
              <w:fldChar w:fldCharType="begin"/>
            </w:r>
            <w:r w:rsidR="004D5E18">
              <w:rPr>
                <w:noProof/>
                <w:webHidden/>
              </w:rPr>
              <w:instrText xml:space="preserve"> PAGEREF _Toc161921707 \h </w:instrText>
            </w:r>
            <w:r w:rsidR="004D5E18">
              <w:rPr>
                <w:noProof/>
                <w:webHidden/>
              </w:rPr>
            </w:r>
            <w:r w:rsidR="004D5E18">
              <w:rPr>
                <w:noProof/>
                <w:webHidden/>
              </w:rPr>
              <w:fldChar w:fldCharType="separate"/>
            </w:r>
            <w:r w:rsidR="004D5E18">
              <w:rPr>
                <w:noProof/>
                <w:webHidden/>
              </w:rPr>
              <w:t>30</w:t>
            </w:r>
            <w:r w:rsidR="004D5E18">
              <w:rPr>
                <w:noProof/>
                <w:webHidden/>
              </w:rPr>
              <w:fldChar w:fldCharType="end"/>
            </w:r>
          </w:hyperlink>
        </w:p>
        <w:p w:rsidR="004D5E18" w:rsidRDefault="00483A0A">
          <w:pPr>
            <w:pStyle w:val="22"/>
            <w:rPr>
              <w:rFonts w:cstheme="minorBidi"/>
              <w:noProof/>
            </w:rPr>
          </w:pPr>
          <w:hyperlink w:anchor="_Toc161921708" w:history="1">
            <w:r w:rsidR="004D5E18" w:rsidRPr="0029437D">
              <w:rPr>
                <w:rStyle w:val="af1"/>
                <w:rFonts w:ascii="PF Din Text Cond Pro Thin" w:hAnsi="PF Din Text Cond Pro Thin"/>
                <w:i/>
                <w:noProof/>
              </w:rPr>
              <w:t>4.9 Информация по обращениям потребителей</w:t>
            </w:r>
            <w:r w:rsidR="004D5E18">
              <w:rPr>
                <w:noProof/>
                <w:webHidden/>
              </w:rPr>
              <w:tab/>
            </w:r>
            <w:r w:rsidR="004D5E18">
              <w:rPr>
                <w:noProof/>
                <w:webHidden/>
              </w:rPr>
              <w:fldChar w:fldCharType="begin"/>
            </w:r>
            <w:r w:rsidR="004D5E18">
              <w:rPr>
                <w:noProof/>
                <w:webHidden/>
              </w:rPr>
              <w:instrText xml:space="preserve"> PAGEREF _Toc161921708 \h </w:instrText>
            </w:r>
            <w:r w:rsidR="004D5E18">
              <w:rPr>
                <w:noProof/>
                <w:webHidden/>
              </w:rPr>
            </w:r>
            <w:r w:rsidR="004D5E18">
              <w:rPr>
                <w:noProof/>
                <w:webHidden/>
              </w:rPr>
              <w:fldChar w:fldCharType="separate"/>
            </w:r>
            <w:r w:rsidR="004D5E18">
              <w:rPr>
                <w:noProof/>
                <w:webHidden/>
              </w:rPr>
              <w:t>33</w:t>
            </w:r>
            <w:r w:rsidR="004D5E18">
              <w:rPr>
                <w:noProof/>
                <w:webHidden/>
              </w:rPr>
              <w:fldChar w:fldCharType="end"/>
            </w:r>
          </w:hyperlink>
        </w:p>
        <w:p w:rsidR="00F74214" w:rsidRPr="004427D4" w:rsidRDefault="00F74214" w:rsidP="004427D4">
          <w:pPr>
            <w:jc w:val="both"/>
            <w:rPr>
              <w:rFonts w:ascii="PF Din Text Cond Pro Thin" w:hAnsi="PF Din Text Cond Pro Thin"/>
            </w:rPr>
          </w:pPr>
          <w:r w:rsidRPr="004427D4">
            <w:rPr>
              <w:rFonts w:ascii="PF Din Text Cond Pro Thin" w:hAnsi="PF Din Text Cond Pro Thin"/>
              <w:bCs/>
            </w:rPr>
            <w:fldChar w:fldCharType="end"/>
          </w:r>
        </w:p>
      </w:sdtContent>
    </w:sdt>
    <w:p w:rsidR="00B57097" w:rsidRDefault="008C43E2" w:rsidP="00A42924">
      <w:pPr>
        <w:pStyle w:val="a3"/>
        <w:numPr>
          <w:ilvl w:val="0"/>
          <w:numId w:val="28"/>
        </w:numPr>
        <w:spacing w:after="0" w:line="276" w:lineRule="auto"/>
        <w:jc w:val="center"/>
        <w:outlineLvl w:val="0"/>
        <w:rPr>
          <w:rFonts w:ascii="PF Din Text Cond Pro Thin" w:hAnsi="PF Din Text Cond Pro Thin" w:cs="Times New Roman"/>
          <w:b/>
          <w:color w:val="2F5496" w:themeColor="accent5" w:themeShade="BF"/>
          <w:sz w:val="28"/>
          <w:szCs w:val="28"/>
        </w:rPr>
      </w:pPr>
      <w:bookmarkStart w:id="1" w:name="_Toc161921682"/>
      <w:r w:rsidRPr="004427D4">
        <w:rPr>
          <w:rFonts w:ascii="PF Din Text Cond Pro Thin" w:hAnsi="PF Din Text Cond Pro Thin" w:cs="Times New Roman"/>
          <w:b/>
          <w:color w:val="2F5496" w:themeColor="accent5" w:themeShade="BF"/>
          <w:sz w:val="28"/>
          <w:szCs w:val="28"/>
        </w:rPr>
        <w:t>О</w:t>
      </w:r>
      <w:r w:rsidR="00B57097" w:rsidRPr="004427D4">
        <w:rPr>
          <w:rFonts w:ascii="PF Din Text Cond Pro Thin" w:hAnsi="PF Din Text Cond Pro Thin" w:cs="Times New Roman"/>
          <w:b/>
          <w:color w:val="2F5496" w:themeColor="accent5" w:themeShade="BF"/>
          <w:sz w:val="28"/>
          <w:szCs w:val="28"/>
        </w:rPr>
        <w:t>бщая информация о сетевой организации</w:t>
      </w:r>
      <w:bookmarkEnd w:id="1"/>
    </w:p>
    <w:p w:rsidR="00B57097" w:rsidRPr="004427D4" w:rsidRDefault="00B57097" w:rsidP="004427D4">
      <w:pPr>
        <w:spacing w:after="0" w:line="276" w:lineRule="auto"/>
        <w:contextualSpacing/>
        <w:jc w:val="both"/>
        <w:rPr>
          <w:rFonts w:ascii="PF Din Text Cond Pro Thin" w:hAnsi="PF Din Text Cond Pro Thin" w:cs="Times New Roman"/>
          <w:color w:val="000000" w:themeColor="text1"/>
          <w:sz w:val="28"/>
          <w:szCs w:val="28"/>
        </w:rPr>
      </w:pPr>
    </w:p>
    <w:p w:rsidR="005879CC" w:rsidRPr="00010310" w:rsidRDefault="00B57097" w:rsidP="004427D4">
      <w:pPr>
        <w:pStyle w:val="a3"/>
        <w:numPr>
          <w:ilvl w:val="1"/>
          <w:numId w:val="1"/>
        </w:numPr>
        <w:spacing w:after="0" w:line="360" w:lineRule="auto"/>
        <w:ind w:left="567" w:hanging="567"/>
        <w:jc w:val="both"/>
        <w:outlineLvl w:val="1"/>
        <w:rPr>
          <w:rFonts w:ascii="PF Din Text Cond Pro Thin" w:hAnsi="PF Din Text Cond Pro Thin" w:cs="Times New Roman"/>
          <w:i/>
          <w:color w:val="000000" w:themeColor="text1"/>
          <w:sz w:val="28"/>
          <w:szCs w:val="28"/>
        </w:rPr>
      </w:pPr>
      <w:bookmarkStart w:id="2" w:name="_Toc161921683"/>
      <w:r w:rsidRPr="00010310">
        <w:rPr>
          <w:rFonts w:ascii="PF Din Text Cond Pro Thin" w:hAnsi="PF Din Text Cond Pro Thin" w:cs="Times New Roman"/>
          <w:i/>
          <w:color w:val="000000" w:themeColor="text1"/>
          <w:sz w:val="28"/>
          <w:szCs w:val="28"/>
        </w:rPr>
        <w:t>Количество потребителей услуг АО «</w:t>
      </w:r>
      <w:r w:rsidR="00787F31" w:rsidRPr="00010310">
        <w:rPr>
          <w:rFonts w:ascii="PF Din Text Cond Pro Thin" w:hAnsi="PF Din Text Cond Pro Thin" w:cs="Times New Roman"/>
          <w:i/>
          <w:color w:val="000000" w:themeColor="text1"/>
          <w:sz w:val="28"/>
          <w:szCs w:val="28"/>
        </w:rPr>
        <w:t>Россети Янтарь</w:t>
      </w:r>
      <w:r w:rsidRPr="00010310">
        <w:rPr>
          <w:rFonts w:ascii="PF Din Text Cond Pro Thin" w:hAnsi="PF Din Text Cond Pro Thin" w:cs="Times New Roman"/>
          <w:i/>
          <w:color w:val="000000" w:themeColor="text1"/>
          <w:sz w:val="28"/>
          <w:szCs w:val="28"/>
        </w:rPr>
        <w:t>»:</w:t>
      </w:r>
      <w:bookmarkEnd w:id="2"/>
    </w:p>
    <w:tbl>
      <w:tblPr>
        <w:tblpPr w:leftFromText="180" w:rightFromText="180" w:vertAnchor="text" w:horzAnchor="margin" w:tblpY="169"/>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402"/>
        <w:gridCol w:w="879"/>
        <w:gridCol w:w="951"/>
        <w:gridCol w:w="1195"/>
        <w:gridCol w:w="1375"/>
        <w:gridCol w:w="879"/>
        <w:gridCol w:w="1161"/>
        <w:gridCol w:w="1195"/>
      </w:tblGrid>
      <w:tr w:rsidR="007E6F1A" w:rsidRPr="00A426FB" w:rsidTr="007E6F1A">
        <w:trPr>
          <w:trHeight w:val="328"/>
        </w:trPr>
        <w:tc>
          <w:tcPr>
            <w:tcW w:w="1610" w:type="dxa"/>
            <w:shd w:val="clear" w:color="auto" w:fill="B4C6E7" w:themeFill="accent5" w:themeFillTint="66"/>
            <w:vAlign w:val="center"/>
            <w:hideMark/>
          </w:tcPr>
          <w:p w:rsidR="007E6F1A" w:rsidRPr="00A426FB" w:rsidRDefault="007E6F1A" w:rsidP="007E6F1A">
            <w:pPr>
              <w:spacing w:after="0" w:line="240" w:lineRule="auto"/>
              <w:jc w:val="center"/>
              <w:rPr>
                <w:rFonts w:ascii="PF Din Text Cond Pro Light" w:eastAsia="Times New Roman" w:hAnsi="PF Din Text Cond Pro Light" w:cs="Times New Roman"/>
                <w:b/>
                <w:color w:val="000000"/>
                <w:sz w:val="26"/>
                <w:szCs w:val="26"/>
                <w:lang w:eastAsia="ru-RU"/>
              </w:rPr>
            </w:pPr>
            <w:r w:rsidRPr="00A426FB">
              <w:rPr>
                <w:rFonts w:ascii="PF Din Text Cond Pro Light" w:eastAsia="Times New Roman" w:hAnsi="PF Din Text Cond Pro Light" w:cs="Times New Roman"/>
                <w:b/>
                <w:color w:val="000000"/>
                <w:sz w:val="26"/>
                <w:szCs w:val="26"/>
                <w:lang w:eastAsia="ru-RU"/>
              </w:rPr>
              <w:t>Тип потребителя</w:t>
            </w:r>
          </w:p>
        </w:tc>
        <w:tc>
          <w:tcPr>
            <w:tcW w:w="1402" w:type="dxa"/>
            <w:shd w:val="clear" w:color="auto" w:fill="B4C6E7" w:themeFill="accent5" w:themeFillTint="66"/>
            <w:vAlign w:val="center"/>
            <w:hideMark/>
          </w:tcPr>
          <w:p w:rsidR="007E6F1A" w:rsidRPr="00A426FB" w:rsidRDefault="007E6F1A" w:rsidP="007E6F1A">
            <w:pPr>
              <w:spacing w:after="0" w:line="240" w:lineRule="auto"/>
              <w:jc w:val="center"/>
              <w:rPr>
                <w:rFonts w:ascii="PF Din Text Cond Pro Light" w:eastAsia="Times New Roman" w:hAnsi="PF Din Text Cond Pro Light" w:cs="Times New Roman"/>
                <w:b/>
                <w:color w:val="000000"/>
                <w:sz w:val="26"/>
                <w:szCs w:val="26"/>
                <w:lang w:eastAsia="ru-RU"/>
              </w:rPr>
            </w:pPr>
            <w:r w:rsidRPr="00A426FB">
              <w:rPr>
                <w:rFonts w:ascii="PF Din Text Cond Pro Light" w:eastAsia="Times New Roman" w:hAnsi="PF Din Text Cond Pro Light" w:cs="Times New Roman"/>
                <w:b/>
                <w:color w:val="000000"/>
                <w:sz w:val="26"/>
                <w:szCs w:val="26"/>
                <w:lang w:eastAsia="ru-RU"/>
              </w:rPr>
              <w:t>Уровень напряжения</w:t>
            </w:r>
          </w:p>
        </w:tc>
        <w:tc>
          <w:tcPr>
            <w:tcW w:w="879" w:type="dxa"/>
            <w:shd w:val="clear" w:color="auto" w:fill="B4C6E7" w:themeFill="accent5" w:themeFillTint="66"/>
            <w:vAlign w:val="center"/>
            <w:hideMark/>
          </w:tcPr>
          <w:p w:rsidR="007E6F1A" w:rsidRPr="00A426FB" w:rsidRDefault="007E6F1A" w:rsidP="007E6F1A">
            <w:pPr>
              <w:spacing w:after="0" w:line="240" w:lineRule="auto"/>
              <w:jc w:val="center"/>
              <w:rPr>
                <w:rFonts w:ascii="PF Din Text Cond Pro Light" w:eastAsia="Times New Roman" w:hAnsi="PF Din Text Cond Pro Light" w:cs="Times New Roman"/>
                <w:b/>
                <w:color w:val="000000"/>
                <w:sz w:val="26"/>
                <w:szCs w:val="26"/>
                <w:lang w:eastAsia="ru-RU"/>
              </w:rPr>
            </w:pPr>
            <w:r>
              <w:rPr>
                <w:rFonts w:ascii="PF Din Text Cond Pro Light" w:eastAsia="Times New Roman" w:hAnsi="PF Din Text Cond Pro Light" w:cs="Times New Roman"/>
                <w:b/>
                <w:color w:val="000000"/>
                <w:sz w:val="26"/>
                <w:szCs w:val="26"/>
                <w:lang w:eastAsia="ru-RU"/>
              </w:rPr>
              <w:t>2022</w:t>
            </w:r>
          </w:p>
        </w:tc>
        <w:tc>
          <w:tcPr>
            <w:tcW w:w="951" w:type="dxa"/>
            <w:shd w:val="clear" w:color="auto" w:fill="B4C6E7" w:themeFill="accent5" w:themeFillTint="66"/>
            <w:vAlign w:val="center"/>
            <w:hideMark/>
          </w:tcPr>
          <w:p w:rsidR="007E6F1A" w:rsidRDefault="007E6F1A" w:rsidP="007E6F1A">
            <w:pPr>
              <w:spacing w:after="0" w:line="240" w:lineRule="auto"/>
              <w:jc w:val="center"/>
              <w:rPr>
                <w:rFonts w:ascii="Arial" w:hAnsi="Arial" w:cs="Arial"/>
                <w:color w:val="000000"/>
              </w:rPr>
            </w:pPr>
            <w:r w:rsidRPr="007E6F1A">
              <w:rPr>
                <w:rFonts w:ascii="PF Din Text Cond Pro Light" w:eastAsia="Times New Roman" w:hAnsi="PF Din Text Cond Pro Light" w:cs="Times New Roman"/>
                <w:b/>
                <w:color w:val="000000"/>
                <w:sz w:val="26"/>
                <w:szCs w:val="26"/>
                <w:lang w:eastAsia="ru-RU"/>
              </w:rPr>
              <w:t>2023</w:t>
            </w:r>
          </w:p>
        </w:tc>
        <w:tc>
          <w:tcPr>
            <w:tcW w:w="1195" w:type="dxa"/>
            <w:shd w:val="clear" w:color="auto" w:fill="B4C6E7" w:themeFill="accent5" w:themeFillTint="66"/>
          </w:tcPr>
          <w:p w:rsidR="007E6F1A" w:rsidRPr="00A426FB" w:rsidRDefault="007E6F1A" w:rsidP="007E6F1A">
            <w:pPr>
              <w:spacing w:after="0" w:line="240" w:lineRule="auto"/>
              <w:jc w:val="center"/>
              <w:rPr>
                <w:rFonts w:ascii="PF Din Text Cond Pro Light" w:eastAsia="Times New Roman" w:hAnsi="PF Din Text Cond Pro Light" w:cs="Times New Roman"/>
                <w:b/>
                <w:color w:val="000000"/>
                <w:sz w:val="26"/>
                <w:szCs w:val="26"/>
                <w:lang w:eastAsia="ru-RU"/>
              </w:rPr>
            </w:pPr>
            <w:r w:rsidRPr="00A426FB">
              <w:rPr>
                <w:rFonts w:ascii="PF Din Text Cond Pro Light" w:eastAsia="Times New Roman" w:hAnsi="PF Din Text Cond Pro Light" w:cs="Times New Roman"/>
                <w:b/>
                <w:color w:val="000000"/>
                <w:sz w:val="26"/>
                <w:szCs w:val="26"/>
                <w:lang w:eastAsia="ru-RU"/>
              </w:rPr>
              <w:t>Динамика</w:t>
            </w:r>
          </w:p>
        </w:tc>
        <w:tc>
          <w:tcPr>
            <w:tcW w:w="1375" w:type="dxa"/>
            <w:shd w:val="clear" w:color="auto" w:fill="B4C6E7" w:themeFill="accent5" w:themeFillTint="66"/>
            <w:vAlign w:val="center"/>
            <w:hideMark/>
          </w:tcPr>
          <w:p w:rsidR="007E6F1A" w:rsidRPr="00A426FB" w:rsidRDefault="007E6F1A" w:rsidP="007E6F1A">
            <w:pPr>
              <w:spacing w:after="0" w:line="240" w:lineRule="auto"/>
              <w:jc w:val="center"/>
              <w:rPr>
                <w:rFonts w:ascii="PF Din Text Cond Pro Light" w:eastAsia="Times New Roman" w:hAnsi="PF Din Text Cond Pro Light" w:cs="Times New Roman"/>
                <w:b/>
                <w:color w:val="000000"/>
                <w:sz w:val="26"/>
                <w:szCs w:val="26"/>
                <w:lang w:eastAsia="ru-RU"/>
              </w:rPr>
            </w:pPr>
            <w:r w:rsidRPr="00A426FB">
              <w:rPr>
                <w:rFonts w:ascii="PF Din Text Cond Pro Light" w:eastAsia="Times New Roman" w:hAnsi="PF Din Text Cond Pro Light" w:cs="Times New Roman"/>
                <w:b/>
                <w:color w:val="000000"/>
                <w:sz w:val="26"/>
                <w:szCs w:val="26"/>
                <w:lang w:eastAsia="ru-RU"/>
              </w:rPr>
              <w:t>Категория надежности</w:t>
            </w:r>
          </w:p>
        </w:tc>
        <w:tc>
          <w:tcPr>
            <w:tcW w:w="879" w:type="dxa"/>
            <w:shd w:val="clear" w:color="auto" w:fill="B4C6E7" w:themeFill="accent5" w:themeFillTint="66"/>
            <w:vAlign w:val="center"/>
            <w:hideMark/>
          </w:tcPr>
          <w:p w:rsidR="007E6F1A" w:rsidRPr="00A426FB" w:rsidRDefault="007E6F1A" w:rsidP="007E6F1A">
            <w:pPr>
              <w:spacing w:after="0" w:line="240" w:lineRule="auto"/>
              <w:jc w:val="center"/>
              <w:rPr>
                <w:rFonts w:ascii="PF Din Text Cond Pro Light" w:eastAsia="Times New Roman" w:hAnsi="PF Din Text Cond Pro Light" w:cs="Times New Roman"/>
                <w:b/>
                <w:color w:val="000000"/>
                <w:sz w:val="26"/>
                <w:szCs w:val="26"/>
                <w:lang w:eastAsia="ru-RU"/>
              </w:rPr>
            </w:pPr>
            <w:r>
              <w:rPr>
                <w:rFonts w:ascii="PF Din Text Cond Pro Light" w:eastAsia="Times New Roman" w:hAnsi="PF Din Text Cond Pro Light" w:cs="Times New Roman"/>
                <w:b/>
                <w:color w:val="000000"/>
                <w:sz w:val="26"/>
                <w:szCs w:val="26"/>
                <w:lang w:eastAsia="ru-RU"/>
              </w:rPr>
              <w:t>2022</w:t>
            </w:r>
          </w:p>
        </w:tc>
        <w:tc>
          <w:tcPr>
            <w:tcW w:w="1161" w:type="dxa"/>
            <w:shd w:val="clear" w:color="auto" w:fill="B4C6E7" w:themeFill="accent5" w:themeFillTint="66"/>
            <w:vAlign w:val="center"/>
            <w:hideMark/>
          </w:tcPr>
          <w:p w:rsidR="007E6F1A" w:rsidRPr="00A426FB" w:rsidRDefault="007E6F1A" w:rsidP="007E6F1A">
            <w:pPr>
              <w:spacing w:after="0" w:line="240" w:lineRule="auto"/>
              <w:jc w:val="center"/>
              <w:rPr>
                <w:rFonts w:ascii="PF Din Text Cond Pro Light" w:eastAsia="Times New Roman" w:hAnsi="PF Din Text Cond Pro Light" w:cs="Times New Roman"/>
                <w:b/>
                <w:color w:val="000000"/>
                <w:sz w:val="26"/>
                <w:szCs w:val="26"/>
                <w:lang w:eastAsia="ru-RU"/>
              </w:rPr>
            </w:pPr>
            <w:r>
              <w:rPr>
                <w:rFonts w:ascii="PF Din Text Cond Pro Light" w:eastAsia="Times New Roman" w:hAnsi="PF Din Text Cond Pro Light" w:cs="Times New Roman"/>
                <w:b/>
                <w:color w:val="000000"/>
                <w:sz w:val="26"/>
                <w:szCs w:val="26"/>
                <w:lang w:eastAsia="ru-RU"/>
              </w:rPr>
              <w:t>2023</w:t>
            </w:r>
          </w:p>
        </w:tc>
        <w:tc>
          <w:tcPr>
            <w:tcW w:w="1195" w:type="dxa"/>
            <w:shd w:val="clear" w:color="auto" w:fill="B4C6E7" w:themeFill="accent5" w:themeFillTint="66"/>
          </w:tcPr>
          <w:p w:rsidR="007E6F1A" w:rsidRPr="00A426FB" w:rsidRDefault="007E6F1A" w:rsidP="007E6F1A">
            <w:pPr>
              <w:spacing w:after="0" w:line="240" w:lineRule="auto"/>
              <w:jc w:val="center"/>
              <w:rPr>
                <w:rFonts w:ascii="PF Din Text Cond Pro Light" w:eastAsia="Times New Roman" w:hAnsi="PF Din Text Cond Pro Light" w:cs="Times New Roman"/>
                <w:b/>
                <w:color w:val="000000"/>
                <w:sz w:val="26"/>
                <w:szCs w:val="26"/>
                <w:lang w:eastAsia="ru-RU"/>
              </w:rPr>
            </w:pPr>
            <w:r w:rsidRPr="00A426FB">
              <w:rPr>
                <w:rFonts w:ascii="PF Din Text Cond Pro Light" w:eastAsia="Times New Roman" w:hAnsi="PF Din Text Cond Pro Light" w:cs="Times New Roman"/>
                <w:b/>
                <w:color w:val="000000"/>
                <w:sz w:val="26"/>
                <w:szCs w:val="26"/>
                <w:lang w:eastAsia="ru-RU"/>
              </w:rPr>
              <w:t>Динамика</w:t>
            </w:r>
          </w:p>
        </w:tc>
      </w:tr>
      <w:tr w:rsidR="007E6F1A" w:rsidRPr="007E6F1A" w:rsidTr="002953DB">
        <w:trPr>
          <w:trHeight w:val="209"/>
        </w:trPr>
        <w:tc>
          <w:tcPr>
            <w:tcW w:w="1610" w:type="dxa"/>
            <w:vMerge w:val="restart"/>
            <w:shd w:val="clear" w:color="auto" w:fill="auto"/>
            <w:noWrap/>
            <w:vAlign w:val="center"/>
            <w:hideMark/>
          </w:tcPr>
          <w:p w:rsidR="007E6F1A" w:rsidRPr="00A426FB" w:rsidRDefault="007E6F1A" w:rsidP="007E6F1A">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Физические лица</w:t>
            </w:r>
          </w:p>
        </w:tc>
        <w:tc>
          <w:tcPr>
            <w:tcW w:w="1402" w:type="dxa"/>
            <w:shd w:val="clear" w:color="auto" w:fill="auto"/>
            <w:noWrap/>
            <w:vAlign w:val="center"/>
            <w:hideMark/>
          </w:tcPr>
          <w:p w:rsidR="007E6F1A" w:rsidRPr="00A426FB" w:rsidRDefault="007E6F1A" w:rsidP="007E6F1A">
            <w:pPr>
              <w:jc w:val="center"/>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ВН</w:t>
            </w:r>
          </w:p>
        </w:tc>
        <w:tc>
          <w:tcPr>
            <w:tcW w:w="879" w:type="dxa"/>
            <w:shd w:val="clear" w:color="auto" w:fill="auto"/>
            <w:noWrap/>
            <w:vAlign w:val="center"/>
            <w:hideMark/>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0</w:t>
            </w:r>
          </w:p>
        </w:tc>
        <w:tc>
          <w:tcPr>
            <w:tcW w:w="951" w:type="dxa"/>
            <w:shd w:val="clear" w:color="auto" w:fill="auto"/>
            <w:noWrap/>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0</w:t>
            </w:r>
          </w:p>
        </w:tc>
        <w:tc>
          <w:tcPr>
            <w:tcW w:w="1195" w:type="dxa"/>
            <w:shd w:val="clear" w:color="auto" w:fill="auto"/>
            <w:vAlign w:val="center"/>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w:t>
            </w:r>
          </w:p>
        </w:tc>
        <w:tc>
          <w:tcPr>
            <w:tcW w:w="1375" w:type="dxa"/>
            <w:shd w:val="clear" w:color="auto" w:fill="auto"/>
            <w:noWrap/>
            <w:vAlign w:val="center"/>
            <w:hideMark/>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1 кат</w:t>
            </w:r>
          </w:p>
        </w:tc>
        <w:tc>
          <w:tcPr>
            <w:tcW w:w="879" w:type="dxa"/>
            <w:shd w:val="clear" w:color="auto" w:fill="auto"/>
            <w:noWrap/>
            <w:vAlign w:val="center"/>
            <w:hideMark/>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0</w:t>
            </w:r>
          </w:p>
        </w:tc>
        <w:tc>
          <w:tcPr>
            <w:tcW w:w="1161" w:type="dxa"/>
            <w:shd w:val="clear" w:color="auto" w:fill="auto"/>
            <w:noWrap/>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0</w:t>
            </w:r>
          </w:p>
        </w:tc>
        <w:tc>
          <w:tcPr>
            <w:tcW w:w="1195" w:type="dxa"/>
            <w:vAlign w:val="center"/>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w:t>
            </w:r>
          </w:p>
        </w:tc>
      </w:tr>
      <w:tr w:rsidR="007E6F1A" w:rsidRPr="00A426FB" w:rsidTr="002953DB">
        <w:trPr>
          <w:trHeight w:val="60"/>
        </w:trPr>
        <w:tc>
          <w:tcPr>
            <w:tcW w:w="1610" w:type="dxa"/>
            <w:vMerge/>
            <w:vAlign w:val="center"/>
            <w:hideMark/>
          </w:tcPr>
          <w:p w:rsidR="007E6F1A" w:rsidRPr="00A426FB" w:rsidRDefault="007E6F1A" w:rsidP="007E6F1A">
            <w:pPr>
              <w:spacing w:after="0" w:line="240" w:lineRule="auto"/>
              <w:contextualSpacing/>
              <w:jc w:val="both"/>
              <w:rPr>
                <w:rFonts w:ascii="PF Din Text Cond Pro Light" w:eastAsia="Times New Roman" w:hAnsi="PF Din Text Cond Pro Light" w:cs="Times New Roman"/>
                <w:color w:val="000000"/>
                <w:sz w:val="26"/>
                <w:szCs w:val="26"/>
                <w:lang w:eastAsia="ru-RU"/>
              </w:rPr>
            </w:pPr>
          </w:p>
        </w:tc>
        <w:tc>
          <w:tcPr>
            <w:tcW w:w="1402" w:type="dxa"/>
            <w:shd w:val="clear" w:color="auto" w:fill="auto"/>
            <w:noWrap/>
            <w:vAlign w:val="center"/>
            <w:hideMark/>
          </w:tcPr>
          <w:p w:rsidR="007E6F1A" w:rsidRPr="00A426FB" w:rsidRDefault="007E6F1A" w:rsidP="007E6F1A">
            <w:pPr>
              <w:spacing w:after="0" w:line="240" w:lineRule="auto"/>
              <w:contextualSpacing/>
              <w:jc w:val="center"/>
              <w:rPr>
                <w:rFonts w:ascii="PF Din Text Cond Pro Light" w:eastAsia="Times New Roman" w:hAnsi="PF Din Text Cond Pro Light" w:cs="Times New Roman"/>
                <w:color w:val="000000"/>
                <w:sz w:val="26"/>
                <w:szCs w:val="26"/>
                <w:lang w:eastAsia="ru-RU"/>
              </w:rPr>
            </w:pPr>
            <w:r w:rsidRPr="00A426FB">
              <w:rPr>
                <w:rFonts w:ascii="PF Din Text Cond Pro Light" w:hAnsi="PF Din Text Cond Pro Light" w:cs="Times New Roman"/>
                <w:color w:val="000000"/>
                <w:sz w:val="26"/>
                <w:szCs w:val="26"/>
              </w:rPr>
              <w:t>СН2</w:t>
            </w:r>
          </w:p>
        </w:tc>
        <w:tc>
          <w:tcPr>
            <w:tcW w:w="879" w:type="dxa"/>
            <w:shd w:val="clear" w:color="auto" w:fill="auto"/>
            <w:noWrap/>
            <w:vAlign w:val="center"/>
            <w:hideMark/>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0</w:t>
            </w:r>
          </w:p>
        </w:tc>
        <w:tc>
          <w:tcPr>
            <w:tcW w:w="951" w:type="dxa"/>
            <w:shd w:val="clear" w:color="auto" w:fill="auto"/>
            <w:noWrap/>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0</w:t>
            </w:r>
          </w:p>
        </w:tc>
        <w:tc>
          <w:tcPr>
            <w:tcW w:w="1195" w:type="dxa"/>
            <w:shd w:val="clear" w:color="auto" w:fill="auto"/>
            <w:vAlign w:val="center"/>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w:t>
            </w:r>
          </w:p>
        </w:tc>
        <w:tc>
          <w:tcPr>
            <w:tcW w:w="1375" w:type="dxa"/>
            <w:shd w:val="clear" w:color="auto" w:fill="auto"/>
            <w:noWrap/>
            <w:vAlign w:val="center"/>
            <w:hideMark/>
          </w:tcPr>
          <w:p w:rsidR="007E6F1A" w:rsidRPr="007E6F1A"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2 кат.</w:t>
            </w:r>
          </w:p>
        </w:tc>
        <w:tc>
          <w:tcPr>
            <w:tcW w:w="879" w:type="dxa"/>
            <w:shd w:val="clear" w:color="auto" w:fill="auto"/>
            <w:noWrap/>
            <w:vAlign w:val="center"/>
            <w:hideMark/>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0</w:t>
            </w:r>
          </w:p>
        </w:tc>
        <w:tc>
          <w:tcPr>
            <w:tcW w:w="1161" w:type="dxa"/>
            <w:shd w:val="clear" w:color="auto" w:fill="auto"/>
            <w:noWrap/>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0</w:t>
            </w:r>
          </w:p>
        </w:tc>
        <w:tc>
          <w:tcPr>
            <w:tcW w:w="1195" w:type="dxa"/>
            <w:vAlign w:val="center"/>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w:t>
            </w:r>
          </w:p>
        </w:tc>
      </w:tr>
      <w:tr w:rsidR="007E6F1A" w:rsidRPr="00A426FB" w:rsidTr="002953DB">
        <w:trPr>
          <w:trHeight w:val="155"/>
        </w:trPr>
        <w:tc>
          <w:tcPr>
            <w:tcW w:w="1610" w:type="dxa"/>
            <w:vMerge/>
            <w:vAlign w:val="center"/>
            <w:hideMark/>
          </w:tcPr>
          <w:p w:rsidR="007E6F1A" w:rsidRPr="00A426FB" w:rsidRDefault="007E6F1A" w:rsidP="007E6F1A">
            <w:pPr>
              <w:spacing w:after="0" w:line="240" w:lineRule="auto"/>
              <w:contextualSpacing/>
              <w:jc w:val="both"/>
              <w:rPr>
                <w:rFonts w:ascii="PF Din Text Cond Pro Light" w:eastAsia="Times New Roman" w:hAnsi="PF Din Text Cond Pro Light" w:cs="Times New Roman"/>
                <w:color w:val="000000"/>
                <w:sz w:val="26"/>
                <w:szCs w:val="26"/>
                <w:lang w:eastAsia="ru-RU"/>
              </w:rPr>
            </w:pPr>
          </w:p>
        </w:tc>
        <w:tc>
          <w:tcPr>
            <w:tcW w:w="1402" w:type="dxa"/>
            <w:shd w:val="clear" w:color="auto" w:fill="auto"/>
            <w:noWrap/>
            <w:vAlign w:val="center"/>
            <w:hideMark/>
          </w:tcPr>
          <w:p w:rsidR="007E6F1A" w:rsidRPr="00A426FB" w:rsidRDefault="007E6F1A" w:rsidP="007E6F1A">
            <w:pPr>
              <w:spacing w:after="0" w:line="240" w:lineRule="auto"/>
              <w:contextualSpacing/>
              <w:jc w:val="center"/>
              <w:rPr>
                <w:rFonts w:ascii="PF Din Text Cond Pro Light" w:eastAsia="Times New Roman" w:hAnsi="PF Din Text Cond Pro Light" w:cs="Times New Roman"/>
                <w:color w:val="000000"/>
                <w:sz w:val="26"/>
                <w:szCs w:val="26"/>
                <w:lang w:eastAsia="ru-RU"/>
              </w:rPr>
            </w:pPr>
            <w:r w:rsidRPr="00A426FB">
              <w:rPr>
                <w:rFonts w:ascii="PF Din Text Cond Pro Light" w:hAnsi="PF Din Text Cond Pro Light" w:cs="Times New Roman"/>
                <w:color w:val="000000"/>
                <w:sz w:val="26"/>
                <w:szCs w:val="26"/>
              </w:rPr>
              <w:t>НН</w:t>
            </w:r>
          </w:p>
        </w:tc>
        <w:tc>
          <w:tcPr>
            <w:tcW w:w="879" w:type="dxa"/>
            <w:shd w:val="clear" w:color="auto" w:fill="auto"/>
            <w:noWrap/>
            <w:vAlign w:val="center"/>
            <w:hideMark/>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120029</w:t>
            </w:r>
          </w:p>
        </w:tc>
        <w:tc>
          <w:tcPr>
            <w:tcW w:w="951" w:type="dxa"/>
            <w:shd w:val="clear" w:color="auto" w:fill="auto"/>
            <w:noWrap/>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114056</w:t>
            </w:r>
          </w:p>
        </w:tc>
        <w:tc>
          <w:tcPr>
            <w:tcW w:w="1195" w:type="dxa"/>
            <w:shd w:val="clear" w:color="auto" w:fill="auto"/>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-4,98%</w:t>
            </w:r>
          </w:p>
        </w:tc>
        <w:tc>
          <w:tcPr>
            <w:tcW w:w="1375" w:type="dxa"/>
            <w:shd w:val="clear" w:color="auto" w:fill="auto"/>
            <w:noWrap/>
            <w:vAlign w:val="center"/>
            <w:hideMark/>
          </w:tcPr>
          <w:p w:rsidR="007E6F1A" w:rsidRPr="007E6F1A"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3 кат.</w:t>
            </w:r>
          </w:p>
        </w:tc>
        <w:tc>
          <w:tcPr>
            <w:tcW w:w="879" w:type="dxa"/>
            <w:shd w:val="clear" w:color="auto" w:fill="auto"/>
            <w:noWrap/>
            <w:vAlign w:val="center"/>
            <w:hideMark/>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120029</w:t>
            </w:r>
          </w:p>
        </w:tc>
        <w:tc>
          <w:tcPr>
            <w:tcW w:w="1161" w:type="dxa"/>
            <w:shd w:val="clear" w:color="auto" w:fill="auto"/>
            <w:noWrap/>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123121</w:t>
            </w:r>
          </w:p>
        </w:tc>
        <w:tc>
          <w:tcPr>
            <w:tcW w:w="1195" w:type="dxa"/>
            <w:shd w:val="clear" w:color="auto" w:fill="auto"/>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2,58</w:t>
            </w:r>
          </w:p>
        </w:tc>
      </w:tr>
      <w:tr w:rsidR="007E6F1A" w:rsidRPr="00A426FB" w:rsidTr="002953DB">
        <w:trPr>
          <w:trHeight w:val="376"/>
        </w:trPr>
        <w:tc>
          <w:tcPr>
            <w:tcW w:w="1610" w:type="dxa"/>
            <w:vMerge w:val="restart"/>
            <w:shd w:val="clear" w:color="auto" w:fill="auto"/>
            <w:noWrap/>
            <w:vAlign w:val="center"/>
            <w:hideMark/>
          </w:tcPr>
          <w:p w:rsidR="007E6F1A" w:rsidRPr="00A426FB" w:rsidRDefault="007E6F1A" w:rsidP="007E6F1A">
            <w:pPr>
              <w:jc w:val="both"/>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Юридические лица</w:t>
            </w:r>
          </w:p>
        </w:tc>
        <w:tc>
          <w:tcPr>
            <w:tcW w:w="1402" w:type="dxa"/>
            <w:shd w:val="clear" w:color="auto" w:fill="auto"/>
            <w:noWrap/>
            <w:vAlign w:val="center"/>
            <w:hideMark/>
          </w:tcPr>
          <w:p w:rsidR="007E6F1A" w:rsidRPr="00A426FB" w:rsidRDefault="007E6F1A" w:rsidP="007E6F1A">
            <w:pPr>
              <w:jc w:val="center"/>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ВН</w:t>
            </w:r>
          </w:p>
        </w:tc>
        <w:tc>
          <w:tcPr>
            <w:tcW w:w="879" w:type="dxa"/>
            <w:shd w:val="clear" w:color="auto" w:fill="auto"/>
            <w:noWrap/>
            <w:vAlign w:val="center"/>
            <w:hideMark/>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56</w:t>
            </w:r>
          </w:p>
        </w:tc>
        <w:tc>
          <w:tcPr>
            <w:tcW w:w="951" w:type="dxa"/>
            <w:shd w:val="clear" w:color="auto" w:fill="auto"/>
            <w:noWrap/>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64</w:t>
            </w:r>
          </w:p>
        </w:tc>
        <w:tc>
          <w:tcPr>
            <w:tcW w:w="1195" w:type="dxa"/>
            <w:shd w:val="clear" w:color="auto" w:fill="auto"/>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14,29%</w:t>
            </w:r>
          </w:p>
        </w:tc>
        <w:tc>
          <w:tcPr>
            <w:tcW w:w="1375" w:type="dxa"/>
            <w:shd w:val="clear" w:color="auto" w:fill="auto"/>
            <w:noWrap/>
            <w:vAlign w:val="center"/>
            <w:hideMark/>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1 кат</w:t>
            </w:r>
          </w:p>
        </w:tc>
        <w:tc>
          <w:tcPr>
            <w:tcW w:w="879" w:type="dxa"/>
            <w:shd w:val="clear" w:color="auto" w:fill="auto"/>
            <w:noWrap/>
            <w:vAlign w:val="center"/>
            <w:hideMark/>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56</w:t>
            </w:r>
          </w:p>
        </w:tc>
        <w:tc>
          <w:tcPr>
            <w:tcW w:w="1161" w:type="dxa"/>
            <w:shd w:val="clear" w:color="auto" w:fill="auto"/>
            <w:noWrap/>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46</w:t>
            </w:r>
          </w:p>
        </w:tc>
        <w:tc>
          <w:tcPr>
            <w:tcW w:w="1195" w:type="dxa"/>
            <w:shd w:val="clear" w:color="auto" w:fill="auto"/>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-58,18</w:t>
            </w:r>
          </w:p>
        </w:tc>
      </w:tr>
      <w:tr w:rsidR="007E6F1A" w:rsidRPr="00A426FB" w:rsidTr="002953DB">
        <w:trPr>
          <w:trHeight w:val="312"/>
        </w:trPr>
        <w:tc>
          <w:tcPr>
            <w:tcW w:w="1610" w:type="dxa"/>
            <w:vMerge/>
            <w:vAlign w:val="center"/>
            <w:hideMark/>
          </w:tcPr>
          <w:p w:rsidR="007E6F1A" w:rsidRPr="00A426FB" w:rsidRDefault="007E6F1A" w:rsidP="007E6F1A">
            <w:pPr>
              <w:spacing w:after="0" w:line="240" w:lineRule="auto"/>
              <w:contextualSpacing/>
              <w:jc w:val="both"/>
              <w:rPr>
                <w:rFonts w:ascii="PF Din Text Cond Pro Light" w:eastAsia="Times New Roman" w:hAnsi="PF Din Text Cond Pro Light" w:cs="Times New Roman"/>
                <w:color w:val="000000"/>
                <w:sz w:val="26"/>
                <w:szCs w:val="26"/>
                <w:lang w:eastAsia="ru-RU"/>
              </w:rPr>
            </w:pPr>
          </w:p>
        </w:tc>
        <w:tc>
          <w:tcPr>
            <w:tcW w:w="1402" w:type="dxa"/>
            <w:shd w:val="clear" w:color="auto" w:fill="auto"/>
            <w:noWrap/>
            <w:vAlign w:val="center"/>
            <w:hideMark/>
          </w:tcPr>
          <w:p w:rsidR="007E6F1A" w:rsidRPr="00A426FB" w:rsidRDefault="007E6F1A" w:rsidP="007E6F1A">
            <w:pPr>
              <w:spacing w:after="0" w:line="240" w:lineRule="auto"/>
              <w:contextualSpacing/>
              <w:jc w:val="center"/>
              <w:rPr>
                <w:rFonts w:ascii="PF Din Text Cond Pro Light" w:eastAsia="Times New Roman" w:hAnsi="PF Din Text Cond Pro Light" w:cs="Times New Roman"/>
                <w:color w:val="000000"/>
                <w:sz w:val="26"/>
                <w:szCs w:val="26"/>
                <w:lang w:eastAsia="ru-RU"/>
              </w:rPr>
            </w:pPr>
            <w:r w:rsidRPr="00A426FB">
              <w:rPr>
                <w:rFonts w:ascii="PF Din Text Cond Pro Light" w:hAnsi="PF Din Text Cond Pro Light" w:cs="Times New Roman"/>
                <w:color w:val="000000"/>
                <w:sz w:val="26"/>
                <w:szCs w:val="26"/>
              </w:rPr>
              <w:t>СН2</w:t>
            </w:r>
          </w:p>
        </w:tc>
        <w:tc>
          <w:tcPr>
            <w:tcW w:w="879" w:type="dxa"/>
            <w:shd w:val="clear" w:color="auto" w:fill="auto"/>
            <w:noWrap/>
            <w:vAlign w:val="center"/>
            <w:hideMark/>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1286</w:t>
            </w:r>
          </w:p>
        </w:tc>
        <w:tc>
          <w:tcPr>
            <w:tcW w:w="951" w:type="dxa"/>
            <w:shd w:val="clear" w:color="auto" w:fill="auto"/>
            <w:noWrap/>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2035</w:t>
            </w:r>
          </w:p>
        </w:tc>
        <w:tc>
          <w:tcPr>
            <w:tcW w:w="1195" w:type="dxa"/>
            <w:shd w:val="clear" w:color="auto" w:fill="auto"/>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58,24%</w:t>
            </w:r>
          </w:p>
        </w:tc>
        <w:tc>
          <w:tcPr>
            <w:tcW w:w="1375" w:type="dxa"/>
            <w:shd w:val="clear" w:color="auto" w:fill="auto"/>
            <w:noWrap/>
            <w:vAlign w:val="center"/>
            <w:hideMark/>
          </w:tcPr>
          <w:p w:rsidR="007E6F1A" w:rsidRPr="007E6F1A"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2 кат.</w:t>
            </w:r>
          </w:p>
        </w:tc>
        <w:tc>
          <w:tcPr>
            <w:tcW w:w="879" w:type="dxa"/>
            <w:shd w:val="clear" w:color="auto" w:fill="auto"/>
            <w:noWrap/>
            <w:vAlign w:val="center"/>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1286</w:t>
            </w:r>
          </w:p>
        </w:tc>
        <w:tc>
          <w:tcPr>
            <w:tcW w:w="1161" w:type="dxa"/>
            <w:shd w:val="clear" w:color="auto" w:fill="auto"/>
            <w:noWrap/>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2148</w:t>
            </w:r>
          </w:p>
        </w:tc>
        <w:tc>
          <w:tcPr>
            <w:tcW w:w="1195" w:type="dxa"/>
            <w:shd w:val="clear" w:color="auto" w:fill="auto"/>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-18,02</w:t>
            </w:r>
          </w:p>
        </w:tc>
      </w:tr>
      <w:tr w:rsidR="007E6F1A" w:rsidRPr="00A426FB" w:rsidTr="002953DB">
        <w:trPr>
          <w:trHeight w:val="403"/>
        </w:trPr>
        <w:tc>
          <w:tcPr>
            <w:tcW w:w="1610" w:type="dxa"/>
            <w:vMerge/>
            <w:vAlign w:val="center"/>
            <w:hideMark/>
          </w:tcPr>
          <w:p w:rsidR="007E6F1A" w:rsidRPr="00A426FB" w:rsidRDefault="007E6F1A" w:rsidP="007E6F1A">
            <w:pPr>
              <w:spacing w:after="0" w:line="240" w:lineRule="auto"/>
              <w:contextualSpacing/>
              <w:jc w:val="both"/>
              <w:rPr>
                <w:rFonts w:ascii="PF Din Text Cond Pro Light" w:eastAsia="Times New Roman" w:hAnsi="PF Din Text Cond Pro Light" w:cs="Times New Roman"/>
                <w:color w:val="000000"/>
                <w:sz w:val="26"/>
                <w:szCs w:val="26"/>
                <w:lang w:eastAsia="ru-RU"/>
              </w:rPr>
            </w:pPr>
          </w:p>
        </w:tc>
        <w:tc>
          <w:tcPr>
            <w:tcW w:w="1402" w:type="dxa"/>
            <w:shd w:val="clear" w:color="auto" w:fill="auto"/>
            <w:noWrap/>
            <w:vAlign w:val="center"/>
            <w:hideMark/>
          </w:tcPr>
          <w:p w:rsidR="007E6F1A" w:rsidRPr="00A426FB" w:rsidRDefault="007E6F1A" w:rsidP="007E6F1A">
            <w:pPr>
              <w:spacing w:after="0" w:line="240" w:lineRule="auto"/>
              <w:contextualSpacing/>
              <w:jc w:val="center"/>
              <w:rPr>
                <w:rFonts w:ascii="PF Din Text Cond Pro Light" w:eastAsia="Times New Roman" w:hAnsi="PF Din Text Cond Pro Light" w:cs="Times New Roman"/>
                <w:color w:val="000000"/>
                <w:sz w:val="26"/>
                <w:szCs w:val="26"/>
                <w:lang w:eastAsia="ru-RU"/>
              </w:rPr>
            </w:pPr>
            <w:r w:rsidRPr="00A426FB">
              <w:rPr>
                <w:rFonts w:ascii="PF Din Text Cond Pro Light" w:hAnsi="PF Din Text Cond Pro Light" w:cs="Times New Roman"/>
                <w:color w:val="000000"/>
                <w:sz w:val="26"/>
                <w:szCs w:val="26"/>
              </w:rPr>
              <w:t>НН</w:t>
            </w:r>
          </w:p>
        </w:tc>
        <w:tc>
          <w:tcPr>
            <w:tcW w:w="879" w:type="dxa"/>
            <w:shd w:val="clear" w:color="auto" w:fill="auto"/>
            <w:noWrap/>
            <w:vAlign w:val="center"/>
            <w:hideMark/>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40772</w:t>
            </w:r>
          </w:p>
        </w:tc>
        <w:tc>
          <w:tcPr>
            <w:tcW w:w="951" w:type="dxa"/>
            <w:shd w:val="clear" w:color="auto" w:fill="auto"/>
            <w:noWrap/>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38746</w:t>
            </w:r>
          </w:p>
        </w:tc>
        <w:tc>
          <w:tcPr>
            <w:tcW w:w="1195" w:type="dxa"/>
            <w:shd w:val="clear" w:color="auto" w:fill="auto"/>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-4,97%</w:t>
            </w:r>
          </w:p>
        </w:tc>
        <w:tc>
          <w:tcPr>
            <w:tcW w:w="1375" w:type="dxa"/>
            <w:shd w:val="clear" w:color="auto" w:fill="auto"/>
            <w:noWrap/>
            <w:vAlign w:val="center"/>
            <w:hideMark/>
          </w:tcPr>
          <w:p w:rsidR="007E6F1A" w:rsidRPr="007E6F1A"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3 кат.</w:t>
            </w:r>
          </w:p>
        </w:tc>
        <w:tc>
          <w:tcPr>
            <w:tcW w:w="879" w:type="dxa"/>
            <w:shd w:val="clear" w:color="auto" w:fill="auto"/>
            <w:noWrap/>
            <w:vAlign w:val="center"/>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40772</w:t>
            </w:r>
          </w:p>
        </w:tc>
        <w:tc>
          <w:tcPr>
            <w:tcW w:w="1161" w:type="dxa"/>
            <w:shd w:val="clear" w:color="auto" w:fill="auto"/>
            <w:noWrap/>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54274</w:t>
            </w:r>
          </w:p>
        </w:tc>
        <w:tc>
          <w:tcPr>
            <w:tcW w:w="1195" w:type="dxa"/>
            <w:shd w:val="clear" w:color="auto" w:fill="auto"/>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37,81</w:t>
            </w:r>
          </w:p>
        </w:tc>
      </w:tr>
      <w:tr w:rsidR="007E6F1A" w:rsidRPr="00A426FB" w:rsidTr="002953DB">
        <w:trPr>
          <w:trHeight w:val="422"/>
        </w:trPr>
        <w:tc>
          <w:tcPr>
            <w:tcW w:w="1610" w:type="dxa"/>
            <w:shd w:val="clear" w:color="auto" w:fill="auto"/>
            <w:noWrap/>
            <w:vAlign w:val="center"/>
            <w:hideMark/>
          </w:tcPr>
          <w:p w:rsidR="007E6F1A" w:rsidRPr="00A426FB" w:rsidRDefault="007E6F1A" w:rsidP="007E6F1A">
            <w:pPr>
              <w:jc w:val="both"/>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ИТОГО</w:t>
            </w:r>
          </w:p>
        </w:tc>
        <w:tc>
          <w:tcPr>
            <w:tcW w:w="1402" w:type="dxa"/>
            <w:shd w:val="clear" w:color="auto" w:fill="auto"/>
            <w:noWrap/>
            <w:vAlign w:val="center"/>
            <w:hideMark/>
          </w:tcPr>
          <w:p w:rsidR="007E6F1A" w:rsidRPr="00A426FB" w:rsidRDefault="007E6F1A" w:rsidP="007E6F1A">
            <w:pPr>
              <w:jc w:val="both"/>
              <w:rPr>
                <w:rFonts w:ascii="PF Din Text Cond Pro Light" w:hAnsi="PF Din Text Cond Pro Light" w:cs="Times New Roman"/>
                <w:color w:val="000000"/>
                <w:sz w:val="26"/>
                <w:szCs w:val="26"/>
              </w:rPr>
            </w:pPr>
            <w:r w:rsidRPr="00A426FB">
              <w:rPr>
                <w:rFonts w:ascii="Cambria" w:hAnsi="Cambria" w:cs="Cambria"/>
                <w:color w:val="000000"/>
                <w:sz w:val="26"/>
                <w:szCs w:val="26"/>
              </w:rPr>
              <w:t> </w:t>
            </w:r>
          </w:p>
        </w:tc>
        <w:tc>
          <w:tcPr>
            <w:tcW w:w="879" w:type="dxa"/>
            <w:shd w:val="clear" w:color="auto" w:fill="auto"/>
            <w:noWrap/>
            <w:vAlign w:val="center"/>
            <w:hideMark/>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162143</w:t>
            </w:r>
          </w:p>
        </w:tc>
        <w:tc>
          <w:tcPr>
            <w:tcW w:w="951" w:type="dxa"/>
            <w:shd w:val="clear" w:color="auto" w:fill="auto"/>
            <w:noWrap/>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154901</w:t>
            </w:r>
          </w:p>
        </w:tc>
        <w:tc>
          <w:tcPr>
            <w:tcW w:w="1195" w:type="dxa"/>
            <w:shd w:val="clear" w:color="auto" w:fill="auto"/>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-4,47%</w:t>
            </w:r>
          </w:p>
        </w:tc>
        <w:tc>
          <w:tcPr>
            <w:tcW w:w="1375" w:type="dxa"/>
            <w:shd w:val="clear" w:color="auto" w:fill="auto"/>
            <w:noWrap/>
            <w:vAlign w:val="center"/>
            <w:hideMark/>
          </w:tcPr>
          <w:p w:rsidR="007E6F1A" w:rsidRPr="00A426FB" w:rsidRDefault="007E6F1A" w:rsidP="002953DB">
            <w:pPr>
              <w:jc w:val="right"/>
              <w:rPr>
                <w:rFonts w:ascii="PF Din Text Cond Pro Light" w:hAnsi="PF Din Text Cond Pro Light" w:cs="Times New Roman"/>
                <w:color w:val="000000"/>
                <w:sz w:val="26"/>
                <w:szCs w:val="26"/>
              </w:rPr>
            </w:pPr>
            <w:r w:rsidRPr="007E6F1A">
              <w:rPr>
                <w:rFonts w:ascii="Cambria" w:hAnsi="Cambria" w:cs="Cambria"/>
                <w:color w:val="000000"/>
                <w:sz w:val="26"/>
                <w:szCs w:val="26"/>
              </w:rPr>
              <w:t> </w:t>
            </w:r>
          </w:p>
        </w:tc>
        <w:tc>
          <w:tcPr>
            <w:tcW w:w="879" w:type="dxa"/>
            <w:shd w:val="clear" w:color="auto" w:fill="auto"/>
            <w:noWrap/>
            <w:vAlign w:val="center"/>
          </w:tcPr>
          <w:p w:rsidR="007E6F1A" w:rsidRPr="00A426FB" w:rsidRDefault="007E6F1A" w:rsidP="002953DB">
            <w:pPr>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162143</w:t>
            </w:r>
          </w:p>
        </w:tc>
        <w:tc>
          <w:tcPr>
            <w:tcW w:w="1161" w:type="dxa"/>
            <w:shd w:val="clear" w:color="auto" w:fill="auto"/>
            <w:noWrap/>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179589</w:t>
            </w:r>
          </w:p>
        </w:tc>
        <w:tc>
          <w:tcPr>
            <w:tcW w:w="1195" w:type="dxa"/>
            <w:shd w:val="clear" w:color="auto" w:fill="auto"/>
            <w:vAlign w:val="center"/>
          </w:tcPr>
          <w:p w:rsidR="007E6F1A" w:rsidRPr="007E6F1A" w:rsidRDefault="007E6F1A" w:rsidP="002953DB">
            <w:pPr>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10,76</w:t>
            </w:r>
          </w:p>
        </w:tc>
      </w:tr>
    </w:tbl>
    <w:p w:rsidR="00113C7C" w:rsidRPr="00A426FB" w:rsidRDefault="007E6F1A" w:rsidP="007E6F1A">
      <w:pPr>
        <w:pStyle w:val="a3"/>
        <w:tabs>
          <w:tab w:val="left" w:pos="3738"/>
        </w:tabs>
        <w:spacing w:after="0" w:line="240" w:lineRule="auto"/>
        <w:ind w:left="709"/>
        <w:jc w:val="both"/>
        <w:rPr>
          <w:rFonts w:ascii="PF Din Text Cond Pro Light" w:hAnsi="PF Din Text Cond Pro Light" w:cs="Times New Roman"/>
          <w:color w:val="000000" w:themeColor="text1"/>
          <w:sz w:val="26"/>
          <w:szCs w:val="26"/>
        </w:rPr>
      </w:pPr>
      <w:r>
        <w:rPr>
          <w:rFonts w:ascii="PF Din Text Cond Pro Light" w:hAnsi="PF Din Text Cond Pro Light" w:cs="Times New Roman"/>
          <w:color w:val="000000" w:themeColor="text1"/>
          <w:sz w:val="26"/>
          <w:szCs w:val="26"/>
        </w:rPr>
        <w:tab/>
      </w:r>
    </w:p>
    <w:p w:rsidR="00B57097" w:rsidRPr="00010310" w:rsidRDefault="00B57097" w:rsidP="004427D4">
      <w:pPr>
        <w:pStyle w:val="a3"/>
        <w:numPr>
          <w:ilvl w:val="1"/>
          <w:numId w:val="1"/>
        </w:numPr>
        <w:spacing w:after="0" w:line="480" w:lineRule="auto"/>
        <w:ind w:left="567" w:hanging="567"/>
        <w:jc w:val="both"/>
        <w:outlineLvl w:val="1"/>
        <w:rPr>
          <w:rFonts w:ascii="PF Din Text Cond Pro Light" w:hAnsi="PF Din Text Cond Pro Light" w:cs="Times New Roman"/>
          <w:i/>
          <w:color w:val="000000" w:themeColor="text1"/>
          <w:sz w:val="28"/>
          <w:szCs w:val="28"/>
        </w:rPr>
      </w:pPr>
      <w:bookmarkStart w:id="3" w:name="_Toc161921684"/>
      <w:r w:rsidRPr="00010310">
        <w:rPr>
          <w:rFonts w:ascii="PF Din Text Cond Pro Light" w:hAnsi="PF Din Text Cond Pro Light" w:cs="Times New Roman"/>
          <w:i/>
          <w:color w:val="000000" w:themeColor="text1"/>
          <w:sz w:val="28"/>
          <w:szCs w:val="28"/>
        </w:rPr>
        <w:t>Количество точек поставки, оборудованных приборами учета:</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879"/>
        <w:gridCol w:w="879"/>
        <w:gridCol w:w="1195"/>
      </w:tblGrid>
      <w:tr w:rsidR="00A42924" w:rsidRPr="00A426FB" w:rsidTr="00244866">
        <w:trPr>
          <w:cantSplit/>
          <w:trHeight w:val="57"/>
        </w:trPr>
        <w:tc>
          <w:tcPr>
            <w:tcW w:w="0" w:type="auto"/>
            <w:shd w:val="clear" w:color="auto" w:fill="B4C6E7" w:themeFill="accent5" w:themeFillTint="66"/>
            <w:noWrap/>
            <w:vAlign w:val="center"/>
            <w:hideMark/>
          </w:tcPr>
          <w:p w:rsidR="00057AD7" w:rsidRPr="00A426FB" w:rsidRDefault="00057AD7" w:rsidP="00244866">
            <w:pPr>
              <w:spacing w:after="0" w:line="240" w:lineRule="auto"/>
              <w:contextualSpacing/>
              <w:rPr>
                <w:rFonts w:ascii="PF Din Text Cond Pro Light" w:eastAsia="Times New Roman" w:hAnsi="PF Din Text Cond Pro Light" w:cs="Times New Roman"/>
                <w:b/>
                <w:color w:val="000000"/>
                <w:sz w:val="26"/>
                <w:szCs w:val="26"/>
                <w:lang w:eastAsia="ru-RU"/>
              </w:rPr>
            </w:pPr>
            <w:r w:rsidRPr="00A426FB">
              <w:rPr>
                <w:rFonts w:ascii="PF Din Text Cond Pro Light" w:eastAsia="Times New Roman" w:hAnsi="PF Din Text Cond Pro Light" w:cs="Times New Roman"/>
                <w:b/>
                <w:color w:val="000000"/>
                <w:sz w:val="26"/>
                <w:szCs w:val="26"/>
                <w:lang w:eastAsia="ru-RU"/>
              </w:rPr>
              <w:t>Точки поставки</w:t>
            </w:r>
          </w:p>
        </w:tc>
        <w:tc>
          <w:tcPr>
            <w:tcW w:w="0" w:type="auto"/>
            <w:shd w:val="clear" w:color="auto" w:fill="B4C6E7" w:themeFill="accent5" w:themeFillTint="66"/>
            <w:vAlign w:val="center"/>
            <w:hideMark/>
          </w:tcPr>
          <w:p w:rsidR="00057AD7" w:rsidRPr="00A426FB" w:rsidRDefault="007E6F1A" w:rsidP="00244866">
            <w:pPr>
              <w:spacing w:after="0" w:line="240" w:lineRule="auto"/>
              <w:contextualSpacing/>
              <w:rPr>
                <w:rFonts w:ascii="PF Din Text Cond Pro Light" w:eastAsia="Times New Roman" w:hAnsi="PF Din Text Cond Pro Light" w:cs="Times New Roman"/>
                <w:b/>
                <w:color w:val="000000"/>
                <w:sz w:val="26"/>
                <w:szCs w:val="26"/>
                <w:lang w:eastAsia="ru-RU"/>
              </w:rPr>
            </w:pPr>
            <w:r>
              <w:rPr>
                <w:rFonts w:ascii="PF Din Text Cond Pro Light" w:eastAsia="Times New Roman" w:hAnsi="PF Din Text Cond Pro Light" w:cs="Times New Roman"/>
                <w:b/>
                <w:color w:val="000000"/>
                <w:sz w:val="26"/>
                <w:szCs w:val="26"/>
                <w:lang w:eastAsia="ru-RU"/>
              </w:rPr>
              <w:t>2022</w:t>
            </w:r>
          </w:p>
        </w:tc>
        <w:tc>
          <w:tcPr>
            <w:tcW w:w="0" w:type="auto"/>
            <w:shd w:val="clear" w:color="auto" w:fill="B4C6E7" w:themeFill="accent5" w:themeFillTint="66"/>
            <w:vAlign w:val="center"/>
            <w:hideMark/>
          </w:tcPr>
          <w:p w:rsidR="00057AD7" w:rsidRPr="00A426FB" w:rsidRDefault="007E6F1A" w:rsidP="00244866">
            <w:pPr>
              <w:spacing w:after="0" w:line="240" w:lineRule="auto"/>
              <w:contextualSpacing/>
              <w:rPr>
                <w:rFonts w:ascii="PF Din Text Cond Pro Light" w:eastAsia="Times New Roman" w:hAnsi="PF Din Text Cond Pro Light" w:cs="Times New Roman"/>
                <w:b/>
                <w:color w:val="000000"/>
                <w:sz w:val="26"/>
                <w:szCs w:val="26"/>
                <w:lang w:eastAsia="ru-RU"/>
              </w:rPr>
            </w:pPr>
            <w:r>
              <w:rPr>
                <w:rFonts w:ascii="PF Din Text Cond Pro Light" w:eastAsia="Times New Roman" w:hAnsi="PF Din Text Cond Pro Light" w:cs="Times New Roman"/>
                <w:b/>
                <w:color w:val="000000"/>
                <w:sz w:val="26"/>
                <w:szCs w:val="26"/>
                <w:lang w:eastAsia="ru-RU"/>
              </w:rPr>
              <w:t>2023</w:t>
            </w:r>
          </w:p>
        </w:tc>
        <w:tc>
          <w:tcPr>
            <w:tcW w:w="0" w:type="auto"/>
            <w:shd w:val="clear" w:color="auto" w:fill="B4C6E7" w:themeFill="accent5" w:themeFillTint="66"/>
            <w:vAlign w:val="center"/>
            <w:hideMark/>
          </w:tcPr>
          <w:p w:rsidR="00A42924" w:rsidRPr="00A426FB" w:rsidRDefault="00057AD7" w:rsidP="00244866">
            <w:pPr>
              <w:spacing w:after="0" w:line="240" w:lineRule="auto"/>
              <w:contextualSpacing/>
              <w:rPr>
                <w:rFonts w:ascii="PF Din Text Cond Pro Light" w:eastAsia="Times New Roman" w:hAnsi="PF Din Text Cond Pro Light" w:cs="Times New Roman"/>
                <w:b/>
                <w:color w:val="000000"/>
                <w:sz w:val="26"/>
                <w:szCs w:val="26"/>
                <w:lang w:eastAsia="ru-RU"/>
              </w:rPr>
            </w:pPr>
            <w:r w:rsidRPr="00A426FB">
              <w:rPr>
                <w:rFonts w:ascii="PF Din Text Cond Pro Light" w:eastAsia="Times New Roman" w:hAnsi="PF Din Text Cond Pro Light" w:cs="Times New Roman"/>
                <w:b/>
                <w:color w:val="000000"/>
                <w:sz w:val="26"/>
                <w:szCs w:val="26"/>
                <w:lang w:eastAsia="ru-RU"/>
              </w:rPr>
              <w:t>Динамика</w:t>
            </w:r>
          </w:p>
        </w:tc>
      </w:tr>
      <w:tr w:rsidR="007E6F1A" w:rsidRPr="00A426FB" w:rsidTr="002953DB">
        <w:trPr>
          <w:cantSplit/>
          <w:trHeight w:val="57"/>
        </w:trPr>
        <w:tc>
          <w:tcPr>
            <w:tcW w:w="0" w:type="auto"/>
            <w:shd w:val="clear" w:color="auto" w:fill="auto"/>
            <w:vAlign w:val="center"/>
            <w:hideMark/>
          </w:tcPr>
          <w:p w:rsidR="007E6F1A" w:rsidRPr="00A42924" w:rsidRDefault="007E6F1A" w:rsidP="00244866">
            <w:pPr>
              <w:spacing w:after="0" w:line="240" w:lineRule="auto"/>
              <w:ind w:left="284"/>
              <w:contextualSpacing/>
              <w:rPr>
                <w:rFonts w:ascii="PF Din Text Cond Pro Light" w:hAnsi="PF Din Text Cond Pro Light"/>
                <w:noProof/>
                <w:sz w:val="26"/>
                <w:szCs w:val="26"/>
              </w:rPr>
            </w:pPr>
            <w:r w:rsidRPr="00A42924">
              <w:rPr>
                <w:rFonts w:ascii="PF Din Text Cond Pro Light" w:hAnsi="PF Din Text Cond Pro Light"/>
                <w:noProof/>
                <w:sz w:val="26"/>
                <w:szCs w:val="26"/>
              </w:rPr>
              <w:t>- физическим лицам</w:t>
            </w:r>
          </w:p>
        </w:tc>
        <w:tc>
          <w:tcPr>
            <w:tcW w:w="0" w:type="auto"/>
            <w:shd w:val="clear" w:color="auto" w:fill="auto"/>
            <w:noWrap/>
            <w:vAlign w:val="center"/>
            <w:hideMark/>
          </w:tcPr>
          <w:p w:rsidR="007E6F1A" w:rsidRPr="00A426FB" w:rsidRDefault="007E6F1A" w:rsidP="002953DB">
            <w:pPr>
              <w:spacing w:after="0"/>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120029</w:t>
            </w:r>
          </w:p>
        </w:tc>
        <w:tc>
          <w:tcPr>
            <w:tcW w:w="0" w:type="auto"/>
            <w:shd w:val="clear" w:color="auto" w:fill="auto"/>
            <w:noWrap/>
            <w:vAlign w:val="center"/>
          </w:tcPr>
          <w:p w:rsidR="007E6F1A" w:rsidRPr="007E6F1A" w:rsidRDefault="007E6F1A" w:rsidP="002953DB">
            <w:pPr>
              <w:spacing w:after="0"/>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114056</w:t>
            </w:r>
          </w:p>
        </w:tc>
        <w:tc>
          <w:tcPr>
            <w:tcW w:w="0" w:type="auto"/>
            <w:shd w:val="clear" w:color="auto" w:fill="auto"/>
            <w:noWrap/>
            <w:vAlign w:val="center"/>
          </w:tcPr>
          <w:p w:rsidR="007E6F1A" w:rsidRPr="007E6F1A" w:rsidRDefault="007E6F1A" w:rsidP="002953DB">
            <w:pPr>
              <w:spacing w:after="0"/>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-4,</w:t>
            </w:r>
            <w:r w:rsidRPr="00244866">
              <w:rPr>
                <w:rFonts w:ascii="PF Din Text Cond Pro Light" w:hAnsi="PF Din Text Cond Pro Light"/>
                <w:noProof/>
                <w:sz w:val="26"/>
                <w:szCs w:val="26"/>
              </w:rPr>
              <w:t>98</w:t>
            </w:r>
          </w:p>
        </w:tc>
      </w:tr>
      <w:tr w:rsidR="007E6F1A" w:rsidRPr="00A426FB" w:rsidTr="002953DB">
        <w:trPr>
          <w:cantSplit/>
          <w:trHeight w:val="57"/>
        </w:trPr>
        <w:tc>
          <w:tcPr>
            <w:tcW w:w="0" w:type="auto"/>
            <w:shd w:val="clear" w:color="auto" w:fill="auto"/>
            <w:vAlign w:val="center"/>
            <w:hideMark/>
          </w:tcPr>
          <w:p w:rsidR="007E6F1A" w:rsidRPr="00A42924" w:rsidRDefault="007E6F1A" w:rsidP="00244866">
            <w:pPr>
              <w:spacing w:after="0" w:line="240" w:lineRule="auto"/>
              <w:ind w:left="284"/>
              <w:contextualSpacing/>
              <w:rPr>
                <w:rFonts w:ascii="PF Din Text Cond Pro Light" w:hAnsi="PF Din Text Cond Pro Light"/>
                <w:noProof/>
                <w:sz w:val="26"/>
                <w:szCs w:val="26"/>
              </w:rPr>
            </w:pPr>
            <w:r w:rsidRPr="00A42924">
              <w:rPr>
                <w:rFonts w:ascii="PF Din Text Cond Pro Light" w:hAnsi="PF Din Text Cond Pro Light"/>
                <w:noProof/>
                <w:sz w:val="26"/>
                <w:szCs w:val="26"/>
              </w:rPr>
              <w:t>- юридическим лицам</w:t>
            </w:r>
          </w:p>
        </w:tc>
        <w:tc>
          <w:tcPr>
            <w:tcW w:w="0" w:type="auto"/>
            <w:shd w:val="clear" w:color="auto" w:fill="auto"/>
            <w:noWrap/>
            <w:vAlign w:val="center"/>
            <w:hideMark/>
          </w:tcPr>
          <w:p w:rsidR="007E6F1A" w:rsidRPr="00A426FB" w:rsidRDefault="007E6F1A" w:rsidP="002953DB">
            <w:pPr>
              <w:spacing w:after="0"/>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27304</w:t>
            </w:r>
          </w:p>
        </w:tc>
        <w:tc>
          <w:tcPr>
            <w:tcW w:w="0" w:type="auto"/>
            <w:shd w:val="clear" w:color="auto" w:fill="auto"/>
            <w:noWrap/>
            <w:vAlign w:val="center"/>
          </w:tcPr>
          <w:p w:rsidR="007E6F1A" w:rsidRPr="007E6F1A" w:rsidRDefault="007E6F1A" w:rsidP="002953DB">
            <w:pPr>
              <w:spacing w:after="0"/>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22910</w:t>
            </w:r>
          </w:p>
        </w:tc>
        <w:tc>
          <w:tcPr>
            <w:tcW w:w="0" w:type="auto"/>
            <w:shd w:val="clear" w:color="auto" w:fill="auto"/>
            <w:noWrap/>
            <w:vAlign w:val="center"/>
          </w:tcPr>
          <w:p w:rsidR="007E6F1A" w:rsidRPr="007E6F1A" w:rsidRDefault="007E6F1A" w:rsidP="002953DB">
            <w:pPr>
              <w:spacing w:after="0"/>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-16,09</w:t>
            </w:r>
          </w:p>
        </w:tc>
      </w:tr>
      <w:tr w:rsidR="007E6F1A" w:rsidRPr="00A426FB" w:rsidTr="002953DB">
        <w:trPr>
          <w:cantSplit/>
          <w:trHeight w:val="420"/>
        </w:trPr>
        <w:tc>
          <w:tcPr>
            <w:tcW w:w="0" w:type="auto"/>
            <w:shd w:val="clear" w:color="auto" w:fill="auto"/>
            <w:vAlign w:val="center"/>
            <w:hideMark/>
          </w:tcPr>
          <w:p w:rsidR="007E6F1A" w:rsidRPr="00A42924" w:rsidRDefault="007E6F1A" w:rsidP="00244866">
            <w:pPr>
              <w:spacing w:after="0" w:line="240" w:lineRule="auto"/>
              <w:ind w:left="284"/>
              <w:contextualSpacing/>
              <w:rPr>
                <w:rFonts w:ascii="PF Din Text Cond Pro Light" w:hAnsi="PF Din Text Cond Pro Light"/>
                <w:noProof/>
                <w:sz w:val="26"/>
                <w:szCs w:val="26"/>
              </w:rPr>
            </w:pPr>
            <w:r w:rsidRPr="00A42924">
              <w:rPr>
                <w:rFonts w:ascii="PF Din Text Cond Pro Light" w:hAnsi="PF Din Text Cond Pro Light"/>
                <w:noProof/>
                <w:sz w:val="26"/>
                <w:szCs w:val="26"/>
              </w:rPr>
              <w:t>- ВРУ МКД</w:t>
            </w:r>
          </w:p>
        </w:tc>
        <w:tc>
          <w:tcPr>
            <w:tcW w:w="0" w:type="auto"/>
            <w:shd w:val="clear" w:color="auto" w:fill="auto"/>
            <w:noWrap/>
            <w:vAlign w:val="center"/>
            <w:hideMark/>
          </w:tcPr>
          <w:p w:rsidR="007E6F1A" w:rsidRPr="00A426FB" w:rsidRDefault="007E6F1A" w:rsidP="002953DB">
            <w:pPr>
              <w:spacing w:after="0"/>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9840</w:t>
            </w:r>
          </w:p>
        </w:tc>
        <w:tc>
          <w:tcPr>
            <w:tcW w:w="0" w:type="auto"/>
            <w:shd w:val="clear" w:color="auto" w:fill="auto"/>
            <w:noWrap/>
            <w:vAlign w:val="center"/>
          </w:tcPr>
          <w:p w:rsidR="007E6F1A" w:rsidRPr="007E6F1A" w:rsidRDefault="007E6F1A" w:rsidP="002953DB">
            <w:pPr>
              <w:spacing w:after="0"/>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17935</w:t>
            </w:r>
          </w:p>
        </w:tc>
        <w:tc>
          <w:tcPr>
            <w:tcW w:w="0" w:type="auto"/>
            <w:shd w:val="clear" w:color="auto" w:fill="auto"/>
            <w:noWrap/>
            <w:vAlign w:val="center"/>
          </w:tcPr>
          <w:p w:rsidR="007E6F1A" w:rsidRPr="007E6F1A" w:rsidRDefault="007E6F1A" w:rsidP="002953DB">
            <w:pPr>
              <w:spacing w:after="0"/>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82,27</w:t>
            </w:r>
          </w:p>
        </w:tc>
      </w:tr>
      <w:tr w:rsidR="007E6F1A" w:rsidRPr="00A426FB" w:rsidTr="002953DB">
        <w:trPr>
          <w:cantSplit/>
          <w:trHeight w:val="57"/>
        </w:trPr>
        <w:tc>
          <w:tcPr>
            <w:tcW w:w="0" w:type="auto"/>
            <w:shd w:val="clear" w:color="auto" w:fill="auto"/>
            <w:vAlign w:val="center"/>
            <w:hideMark/>
          </w:tcPr>
          <w:p w:rsidR="007E6F1A" w:rsidRPr="00A42924" w:rsidRDefault="007E6F1A" w:rsidP="00244866">
            <w:pPr>
              <w:spacing w:after="0" w:line="240" w:lineRule="auto"/>
              <w:ind w:left="284"/>
              <w:contextualSpacing/>
              <w:rPr>
                <w:rFonts w:ascii="PF Din Text Cond Pro Light" w:hAnsi="PF Din Text Cond Pro Light"/>
                <w:noProof/>
                <w:sz w:val="26"/>
                <w:szCs w:val="26"/>
              </w:rPr>
            </w:pPr>
            <w:r w:rsidRPr="00A42924">
              <w:rPr>
                <w:rFonts w:ascii="PF Din Text Cond Pro Light" w:hAnsi="PF Din Text Cond Pro Light"/>
                <w:noProof/>
                <w:sz w:val="26"/>
                <w:szCs w:val="26"/>
              </w:rPr>
              <w:t>- Технический учет</w:t>
            </w:r>
          </w:p>
        </w:tc>
        <w:tc>
          <w:tcPr>
            <w:tcW w:w="0" w:type="auto"/>
            <w:shd w:val="clear" w:color="auto" w:fill="auto"/>
            <w:noWrap/>
            <w:vAlign w:val="center"/>
            <w:hideMark/>
          </w:tcPr>
          <w:p w:rsidR="007E6F1A" w:rsidRPr="00A426FB" w:rsidRDefault="007E6F1A" w:rsidP="002953DB">
            <w:pPr>
              <w:spacing w:after="0"/>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4852</w:t>
            </w:r>
          </w:p>
        </w:tc>
        <w:tc>
          <w:tcPr>
            <w:tcW w:w="0" w:type="auto"/>
            <w:shd w:val="clear" w:color="auto" w:fill="auto"/>
            <w:noWrap/>
            <w:vAlign w:val="center"/>
          </w:tcPr>
          <w:p w:rsidR="007E6F1A" w:rsidRPr="007E6F1A" w:rsidRDefault="007E6F1A" w:rsidP="002953DB">
            <w:pPr>
              <w:spacing w:after="0"/>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6147</w:t>
            </w:r>
          </w:p>
        </w:tc>
        <w:tc>
          <w:tcPr>
            <w:tcW w:w="0" w:type="auto"/>
            <w:shd w:val="clear" w:color="auto" w:fill="auto"/>
            <w:noWrap/>
            <w:vAlign w:val="center"/>
          </w:tcPr>
          <w:p w:rsidR="007E6F1A" w:rsidRPr="007E6F1A" w:rsidRDefault="007E6F1A" w:rsidP="002953DB">
            <w:pPr>
              <w:spacing w:after="0"/>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26,69</w:t>
            </w:r>
          </w:p>
        </w:tc>
      </w:tr>
      <w:tr w:rsidR="007E6F1A" w:rsidRPr="00A426FB" w:rsidTr="002953DB">
        <w:trPr>
          <w:cantSplit/>
          <w:trHeight w:val="57"/>
        </w:trPr>
        <w:tc>
          <w:tcPr>
            <w:tcW w:w="0" w:type="auto"/>
            <w:shd w:val="clear" w:color="auto" w:fill="auto"/>
            <w:vAlign w:val="center"/>
            <w:hideMark/>
          </w:tcPr>
          <w:p w:rsidR="007E6F1A" w:rsidRPr="00A42924" w:rsidRDefault="007E6F1A" w:rsidP="00244866">
            <w:pPr>
              <w:spacing w:after="0" w:line="240" w:lineRule="auto"/>
              <w:ind w:left="284"/>
              <w:contextualSpacing/>
              <w:rPr>
                <w:rFonts w:ascii="PF Din Text Cond Pro Light" w:hAnsi="PF Din Text Cond Pro Light"/>
                <w:noProof/>
                <w:sz w:val="26"/>
                <w:szCs w:val="26"/>
              </w:rPr>
            </w:pPr>
            <w:r w:rsidRPr="00A42924">
              <w:rPr>
                <w:rFonts w:ascii="PF Din Text Cond Pro Light" w:hAnsi="PF Din Text Cond Pro Light"/>
                <w:noProof/>
                <w:sz w:val="26"/>
                <w:szCs w:val="26"/>
              </w:rPr>
              <w:t>Итого точек поставки:</w:t>
            </w:r>
          </w:p>
        </w:tc>
        <w:tc>
          <w:tcPr>
            <w:tcW w:w="0" w:type="auto"/>
            <w:shd w:val="clear" w:color="auto" w:fill="auto"/>
            <w:noWrap/>
            <w:vAlign w:val="center"/>
            <w:hideMark/>
          </w:tcPr>
          <w:p w:rsidR="007E6F1A" w:rsidRPr="00A426FB" w:rsidRDefault="007E6F1A" w:rsidP="002953DB">
            <w:pPr>
              <w:spacing w:after="0"/>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157173</w:t>
            </w:r>
          </w:p>
        </w:tc>
        <w:tc>
          <w:tcPr>
            <w:tcW w:w="0" w:type="auto"/>
            <w:shd w:val="clear" w:color="auto" w:fill="auto"/>
            <w:noWrap/>
            <w:vAlign w:val="center"/>
          </w:tcPr>
          <w:p w:rsidR="007E6F1A" w:rsidRPr="007E6F1A" w:rsidRDefault="007E6F1A" w:rsidP="002953DB">
            <w:pPr>
              <w:spacing w:after="0"/>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154901</w:t>
            </w:r>
          </w:p>
        </w:tc>
        <w:tc>
          <w:tcPr>
            <w:tcW w:w="0" w:type="auto"/>
            <w:shd w:val="clear" w:color="auto" w:fill="auto"/>
            <w:noWrap/>
            <w:vAlign w:val="center"/>
          </w:tcPr>
          <w:p w:rsidR="007E6F1A" w:rsidRPr="007E6F1A" w:rsidRDefault="007E6F1A" w:rsidP="002953DB">
            <w:pPr>
              <w:spacing w:after="0"/>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-1,45</w:t>
            </w:r>
          </w:p>
        </w:tc>
      </w:tr>
      <w:tr w:rsidR="007E6F1A" w:rsidRPr="00A426FB" w:rsidTr="002953DB">
        <w:trPr>
          <w:cantSplit/>
          <w:trHeight w:val="57"/>
        </w:trPr>
        <w:tc>
          <w:tcPr>
            <w:tcW w:w="0" w:type="auto"/>
            <w:shd w:val="clear" w:color="auto" w:fill="auto"/>
            <w:vAlign w:val="center"/>
            <w:hideMark/>
          </w:tcPr>
          <w:p w:rsidR="007E6F1A" w:rsidRPr="00A42924" w:rsidRDefault="007E6F1A" w:rsidP="00244866">
            <w:pPr>
              <w:spacing w:after="0" w:line="240" w:lineRule="auto"/>
              <w:ind w:left="284"/>
              <w:contextualSpacing/>
              <w:rPr>
                <w:rFonts w:ascii="PF Din Text Cond Pro Light" w:hAnsi="PF Din Text Cond Pro Light"/>
                <w:noProof/>
                <w:sz w:val="26"/>
                <w:szCs w:val="26"/>
              </w:rPr>
            </w:pPr>
            <w:r w:rsidRPr="00A42924">
              <w:rPr>
                <w:rFonts w:ascii="PF Din Text Cond Pro Light" w:hAnsi="PF Din Text Cond Pro Light"/>
                <w:noProof/>
                <w:sz w:val="26"/>
                <w:szCs w:val="26"/>
              </w:rPr>
              <w:t>Из них оборудованы приборами с дистанционным сбором показаний</w:t>
            </w:r>
          </w:p>
        </w:tc>
        <w:tc>
          <w:tcPr>
            <w:tcW w:w="0" w:type="auto"/>
            <w:shd w:val="clear" w:color="auto" w:fill="auto"/>
            <w:noWrap/>
            <w:vAlign w:val="center"/>
            <w:hideMark/>
          </w:tcPr>
          <w:p w:rsidR="007E6F1A" w:rsidRPr="00A426FB" w:rsidRDefault="007E6F1A" w:rsidP="002953DB">
            <w:pPr>
              <w:spacing w:after="0"/>
              <w:jc w:val="right"/>
              <w:rPr>
                <w:rFonts w:ascii="PF Din Text Cond Pro Light" w:hAnsi="PF Din Text Cond Pro Light" w:cs="Times New Roman"/>
                <w:color w:val="000000"/>
                <w:sz w:val="26"/>
                <w:szCs w:val="26"/>
              </w:rPr>
            </w:pPr>
            <w:r w:rsidRPr="00A426FB">
              <w:rPr>
                <w:rFonts w:ascii="PF Din Text Cond Pro Light" w:hAnsi="PF Din Text Cond Pro Light" w:cs="Times New Roman"/>
                <w:color w:val="000000"/>
                <w:sz w:val="26"/>
                <w:szCs w:val="26"/>
              </w:rPr>
              <w:t>125603</w:t>
            </w:r>
          </w:p>
        </w:tc>
        <w:tc>
          <w:tcPr>
            <w:tcW w:w="0" w:type="auto"/>
            <w:shd w:val="clear" w:color="auto" w:fill="auto"/>
            <w:noWrap/>
            <w:vAlign w:val="center"/>
          </w:tcPr>
          <w:p w:rsidR="007E6F1A" w:rsidRPr="007E6F1A" w:rsidRDefault="007E6F1A" w:rsidP="002953DB">
            <w:pPr>
              <w:spacing w:after="0"/>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132908</w:t>
            </w:r>
          </w:p>
        </w:tc>
        <w:tc>
          <w:tcPr>
            <w:tcW w:w="0" w:type="auto"/>
            <w:shd w:val="clear" w:color="auto" w:fill="auto"/>
            <w:noWrap/>
            <w:vAlign w:val="center"/>
          </w:tcPr>
          <w:p w:rsidR="007E6F1A" w:rsidRPr="007E6F1A" w:rsidRDefault="007E6F1A" w:rsidP="002953DB">
            <w:pPr>
              <w:spacing w:after="0"/>
              <w:jc w:val="right"/>
              <w:rPr>
                <w:rFonts w:ascii="PF Din Text Cond Pro Light" w:hAnsi="PF Din Text Cond Pro Light" w:cs="Times New Roman"/>
                <w:color w:val="000000"/>
                <w:sz w:val="26"/>
                <w:szCs w:val="26"/>
              </w:rPr>
            </w:pPr>
            <w:r w:rsidRPr="007E6F1A">
              <w:rPr>
                <w:rFonts w:ascii="PF Din Text Cond Pro Light" w:hAnsi="PF Din Text Cond Pro Light" w:cs="Times New Roman"/>
                <w:color w:val="000000"/>
                <w:sz w:val="26"/>
                <w:szCs w:val="26"/>
              </w:rPr>
              <w:t>5,82</w:t>
            </w:r>
          </w:p>
        </w:tc>
      </w:tr>
    </w:tbl>
    <w:p w:rsidR="005879CC" w:rsidRPr="00A426FB" w:rsidRDefault="000852E6" w:rsidP="004427D4">
      <w:pPr>
        <w:spacing w:after="0" w:line="240" w:lineRule="auto"/>
        <w:jc w:val="both"/>
        <w:rPr>
          <w:rFonts w:ascii="PF Din Text Cond Pro Light" w:eastAsia="Times New Roman" w:hAnsi="PF Din Text Cond Pro Light" w:cs="Times New Roman"/>
          <w:color w:val="000000"/>
          <w:sz w:val="26"/>
          <w:szCs w:val="26"/>
          <w:lang w:eastAsia="ru-RU"/>
        </w:rPr>
      </w:pPr>
      <w:r w:rsidRPr="00A426FB">
        <w:rPr>
          <w:rFonts w:ascii="PF Din Text Cond Pro Light" w:eastAsia="Times New Roman" w:hAnsi="PF Din Text Cond Pro Light" w:cs="Times New Roman"/>
          <w:color w:val="000000"/>
          <w:sz w:val="26"/>
          <w:szCs w:val="26"/>
          <w:lang w:eastAsia="ru-RU"/>
        </w:rPr>
        <w:tab/>
      </w:r>
    </w:p>
    <w:p w:rsidR="00F74214" w:rsidRPr="00010310" w:rsidRDefault="00B35ECE" w:rsidP="004427D4">
      <w:pPr>
        <w:pStyle w:val="a3"/>
        <w:numPr>
          <w:ilvl w:val="1"/>
          <w:numId w:val="1"/>
        </w:numPr>
        <w:spacing w:after="0" w:line="360" w:lineRule="auto"/>
        <w:ind w:left="426" w:hanging="426"/>
        <w:jc w:val="both"/>
        <w:outlineLvl w:val="1"/>
        <w:rPr>
          <w:rFonts w:ascii="PF Din Text Cond Pro Light" w:hAnsi="PF Din Text Cond Pro Light" w:cs="Times New Roman"/>
          <w:i/>
          <w:color w:val="000000" w:themeColor="text1"/>
          <w:sz w:val="28"/>
          <w:szCs w:val="28"/>
        </w:rPr>
      </w:pPr>
      <w:bookmarkStart w:id="4" w:name="_Toc161921685"/>
      <w:r w:rsidRPr="00010310">
        <w:rPr>
          <w:rFonts w:ascii="PF Din Text Cond Pro Light" w:hAnsi="PF Din Text Cond Pro Light" w:cs="Times New Roman"/>
          <w:i/>
          <w:color w:val="000000" w:themeColor="text1"/>
          <w:sz w:val="28"/>
          <w:szCs w:val="28"/>
        </w:rPr>
        <w:t>Информация об объектах электросетевого хозяйства:</w:t>
      </w:r>
      <w:bookmarkEnd w:id="4"/>
    </w:p>
    <w:p w:rsidR="00F01262" w:rsidRPr="00A426FB" w:rsidRDefault="00B34730" w:rsidP="004427D4">
      <w:pPr>
        <w:pStyle w:val="a3"/>
        <w:numPr>
          <w:ilvl w:val="0"/>
          <w:numId w:val="8"/>
        </w:numPr>
        <w:spacing w:after="0" w:line="240" w:lineRule="auto"/>
        <w:jc w:val="both"/>
        <w:rPr>
          <w:rFonts w:ascii="PF Din Text Cond Pro Light" w:hAnsi="PF Din Text Cond Pro Light" w:cs="Times New Roman"/>
          <w:sz w:val="26"/>
          <w:szCs w:val="26"/>
        </w:rPr>
      </w:pPr>
      <w:r w:rsidRPr="00A426FB">
        <w:rPr>
          <w:rFonts w:ascii="PF Din Text Cond Pro Light" w:hAnsi="PF Din Text Cond Pro Light" w:cs="Times New Roman"/>
          <w:sz w:val="26"/>
          <w:szCs w:val="26"/>
        </w:rPr>
        <w:t xml:space="preserve">Воздушные электросети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0"/>
        <w:gridCol w:w="2221"/>
        <w:gridCol w:w="2582"/>
        <w:gridCol w:w="1195"/>
      </w:tblGrid>
      <w:tr w:rsidR="00274755" w:rsidRPr="00A426FB" w:rsidTr="003B0A9D">
        <w:trPr>
          <w:cantSplit/>
          <w:trHeight w:val="227"/>
          <w:tblHeader/>
          <w:jc w:val="center"/>
        </w:trPr>
        <w:tc>
          <w:tcPr>
            <w:tcW w:w="4280" w:type="dxa"/>
            <w:vMerge w:val="restart"/>
            <w:shd w:val="clear" w:color="auto" w:fill="B4C6E7" w:themeFill="accent5" w:themeFillTint="66"/>
            <w:vAlign w:val="center"/>
          </w:tcPr>
          <w:p w:rsidR="00274755" w:rsidRPr="00A42924" w:rsidRDefault="00274755" w:rsidP="00A426FB">
            <w:pPr>
              <w:spacing w:after="0" w:line="240" w:lineRule="auto"/>
              <w:contextualSpacing/>
              <w:jc w:val="center"/>
              <w:rPr>
                <w:rFonts w:ascii="PF Din Text Cond Pro Light" w:eastAsia="Times New Roman" w:hAnsi="PF Din Text Cond Pro Light" w:cs="Times New Roman"/>
                <w:b/>
                <w:color w:val="000000"/>
                <w:sz w:val="26"/>
                <w:szCs w:val="26"/>
                <w:lang w:eastAsia="ru-RU"/>
              </w:rPr>
            </w:pPr>
            <w:r w:rsidRPr="00A42924">
              <w:rPr>
                <w:rFonts w:ascii="PF Din Text Cond Pro Light" w:eastAsia="Times New Roman" w:hAnsi="PF Din Text Cond Pro Light" w:cs="Times New Roman"/>
                <w:b/>
                <w:color w:val="000000"/>
                <w:sz w:val="26"/>
                <w:szCs w:val="26"/>
                <w:lang w:eastAsia="ru-RU"/>
              </w:rPr>
              <w:lastRenderedPageBreak/>
              <w:t>Электросети по напряжению</w:t>
            </w:r>
          </w:p>
        </w:tc>
        <w:tc>
          <w:tcPr>
            <w:tcW w:w="0" w:type="auto"/>
            <w:gridSpan w:val="2"/>
            <w:shd w:val="clear" w:color="auto" w:fill="B4C6E7" w:themeFill="accent5" w:themeFillTint="66"/>
            <w:vAlign w:val="center"/>
          </w:tcPr>
          <w:p w:rsidR="00274755" w:rsidRPr="00A42924" w:rsidRDefault="00274755" w:rsidP="004427D4">
            <w:pPr>
              <w:spacing w:after="0" w:line="240" w:lineRule="auto"/>
              <w:contextualSpacing/>
              <w:jc w:val="both"/>
              <w:rPr>
                <w:rFonts w:ascii="PF Din Text Cond Pro Light" w:eastAsia="Times New Roman" w:hAnsi="PF Din Text Cond Pro Light" w:cs="Times New Roman"/>
                <w:b/>
                <w:color w:val="000000"/>
                <w:sz w:val="26"/>
                <w:szCs w:val="26"/>
                <w:lang w:eastAsia="ru-RU"/>
              </w:rPr>
            </w:pPr>
            <w:r w:rsidRPr="00A42924">
              <w:rPr>
                <w:rFonts w:ascii="PF Din Text Cond Pro Light" w:eastAsia="Times New Roman" w:hAnsi="PF Din Text Cond Pro Light" w:cs="Times New Roman"/>
                <w:b/>
                <w:color w:val="000000"/>
                <w:sz w:val="26"/>
                <w:szCs w:val="26"/>
                <w:lang w:eastAsia="ru-RU"/>
              </w:rPr>
              <w:t>Состоит на конец отчетного года по цепям, км</w:t>
            </w:r>
          </w:p>
        </w:tc>
        <w:tc>
          <w:tcPr>
            <w:tcW w:w="0" w:type="auto"/>
            <w:shd w:val="clear" w:color="auto" w:fill="B4C6E7" w:themeFill="accent5" w:themeFillTint="66"/>
            <w:vAlign w:val="center"/>
          </w:tcPr>
          <w:p w:rsidR="00274755" w:rsidRPr="00A42924" w:rsidRDefault="00274755" w:rsidP="004427D4">
            <w:pPr>
              <w:spacing w:after="0" w:line="240" w:lineRule="auto"/>
              <w:contextualSpacing/>
              <w:jc w:val="both"/>
              <w:rPr>
                <w:rFonts w:ascii="PF Din Text Cond Pro Light" w:eastAsia="Times New Roman" w:hAnsi="PF Din Text Cond Pro Light" w:cs="Times New Roman"/>
                <w:b/>
                <w:color w:val="000000"/>
                <w:sz w:val="26"/>
                <w:szCs w:val="26"/>
                <w:lang w:eastAsia="ru-RU"/>
              </w:rPr>
            </w:pPr>
            <w:r w:rsidRPr="00A42924">
              <w:rPr>
                <w:rFonts w:ascii="PF Din Text Cond Pro Light" w:eastAsia="Times New Roman" w:hAnsi="PF Din Text Cond Pro Light" w:cs="Times New Roman"/>
                <w:b/>
                <w:color w:val="000000"/>
                <w:sz w:val="26"/>
                <w:szCs w:val="26"/>
                <w:lang w:eastAsia="ru-RU"/>
              </w:rPr>
              <w:t>Динамика</w:t>
            </w:r>
          </w:p>
        </w:tc>
      </w:tr>
      <w:tr w:rsidR="00274755" w:rsidRPr="00A426FB" w:rsidTr="003B0A9D">
        <w:trPr>
          <w:cantSplit/>
          <w:trHeight w:val="211"/>
          <w:tblHeader/>
          <w:jc w:val="center"/>
        </w:trPr>
        <w:tc>
          <w:tcPr>
            <w:tcW w:w="4280" w:type="dxa"/>
            <w:vMerge/>
            <w:shd w:val="clear" w:color="auto" w:fill="B4C6E7" w:themeFill="accent5" w:themeFillTint="66"/>
            <w:vAlign w:val="center"/>
          </w:tcPr>
          <w:p w:rsidR="00274755" w:rsidRPr="00A42924" w:rsidRDefault="00274755" w:rsidP="00A42924">
            <w:pPr>
              <w:spacing w:after="0" w:line="240" w:lineRule="auto"/>
              <w:contextualSpacing/>
              <w:jc w:val="center"/>
              <w:rPr>
                <w:rFonts w:ascii="PF Din Text Cond Pro Light" w:eastAsia="Times New Roman" w:hAnsi="PF Din Text Cond Pro Light" w:cs="Times New Roman"/>
                <w:b/>
                <w:color w:val="000000"/>
                <w:sz w:val="26"/>
                <w:szCs w:val="26"/>
                <w:lang w:eastAsia="ru-RU"/>
              </w:rPr>
            </w:pPr>
          </w:p>
        </w:tc>
        <w:tc>
          <w:tcPr>
            <w:tcW w:w="2221" w:type="dxa"/>
            <w:shd w:val="clear" w:color="auto" w:fill="B4C6E7" w:themeFill="accent5" w:themeFillTint="66"/>
            <w:vAlign w:val="center"/>
          </w:tcPr>
          <w:p w:rsidR="00274755" w:rsidRPr="00A42924" w:rsidRDefault="002953DB" w:rsidP="00A42924">
            <w:pPr>
              <w:spacing w:after="0" w:line="240" w:lineRule="auto"/>
              <w:contextualSpacing/>
              <w:jc w:val="center"/>
              <w:rPr>
                <w:rFonts w:ascii="PF Din Text Cond Pro Light" w:eastAsia="Times New Roman" w:hAnsi="PF Din Text Cond Pro Light" w:cs="Times New Roman"/>
                <w:b/>
                <w:color w:val="000000"/>
                <w:sz w:val="26"/>
                <w:szCs w:val="26"/>
                <w:lang w:eastAsia="ru-RU"/>
              </w:rPr>
            </w:pPr>
            <w:r>
              <w:rPr>
                <w:rFonts w:ascii="PF Din Text Cond Pro Light" w:eastAsia="Times New Roman" w:hAnsi="PF Din Text Cond Pro Light" w:cs="Times New Roman"/>
                <w:b/>
                <w:color w:val="000000"/>
                <w:sz w:val="26"/>
                <w:szCs w:val="26"/>
                <w:lang w:eastAsia="ru-RU"/>
              </w:rPr>
              <w:t xml:space="preserve">2022 </w:t>
            </w:r>
            <w:r w:rsidR="00274755" w:rsidRPr="00A42924">
              <w:rPr>
                <w:rFonts w:ascii="PF Din Text Cond Pro Light" w:eastAsia="Times New Roman" w:hAnsi="PF Din Text Cond Pro Light" w:cs="Times New Roman"/>
                <w:b/>
                <w:color w:val="000000"/>
                <w:sz w:val="26"/>
                <w:szCs w:val="26"/>
                <w:lang w:eastAsia="ru-RU"/>
              </w:rPr>
              <w:t>год</w:t>
            </w:r>
          </w:p>
        </w:tc>
        <w:tc>
          <w:tcPr>
            <w:tcW w:w="2582" w:type="dxa"/>
            <w:shd w:val="clear" w:color="auto" w:fill="B4C6E7" w:themeFill="accent5" w:themeFillTint="66"/>
            <w:vAlign w:val="center"/>
          </w:tcPr>
          <w:p w:rsidR="00274755" w:rsidRPr="00A42924" w:rsidRDefault="002953DB" w:rsidP="00A42924">
            <w:pPr>
              <w:spacing w:after="0" w:line="240" w:lineRule="auto"/>
              <w:contextualSpacing/>
              <w:jc w:val="center"/>
              <w:rPr>
                <w:rFonts w:ascii="PF Din Text Cond Pro Light" w:eastAsia="Times New Roman" w:hAnsi="PF Din Text Cond Pro Light" w:cs="Times New Roman"/>
                <w:b/>
                <w:color w:val="000000"/>
                <w:sz w:val="26"/>
                <w:szCs w:val="26"/>
                <w:lang w:eastAsia="ru-RU"/>
              </w:rPr>
            </w:pPr>
            <w:r>
              <w:rPr>
                <w:rFonts w:ascii="PF Din Text Cond Pro Light" w:eastAsia="Times New Roman" w:hAnsi="PF Din Text Cond Pro Light" w:cs="Times New Roman"/>
                <w:b/>
                <w:color w:val="000000"/>
                <w:sz w:val="26"/>
                <w:szCs w:val="26"/>
                <w:lang w:eastAsia="ru-RU"/>
              </w:rPr>
              <w:t>2023</w:t>
            </w:r>
            <w:r w:rsidR="002C1FA8" w:rsidRPr="00A42924">
              <w:rPr>
                <w:rFonts w:ascii="PF Din Text Cond Pro Light" w:eastAsia="Times New Roman" w:hAnsi="PF Din Text Cond Pro Light" w:cs="Times New Roman"/>
                <w:b/>
                <w:color w:val="000000"/>
                <w:sz w:val="26"/>
                <w:szCs w:val="26"/>
                <w:lang w:eastAsia="ru-RU"/>
              </w:rPr>
              <w:t xml:space="preserve"> </w:t>
            </w:r>
            <w:r w:rsidR="00274755" w:rsidRPr="00A42924">
              <w:rPr>
                <w:rFonts w:ascii="PF Din Text Cond Pro Light" w:eastAsia="Times New Roman" w:hAnsi="PF Din Text Cond Pro Light" w:cs="Times New Roman"/>
                <w:b/>
                <w:color w:val="000000"/>
                <w:sz w:val="26"/>
                <w:szCs w:val="26"/>
                <w:lang w:eastAsia="ru-RU"/>
              </w:rPr>
              <w:t>год</w:t>
            </w:r>
          </w:p>
        </w:tc>
        <w:tc>
          <w:tcPr>
            <w:tcW w:w="0" w:type="auto"/>
            <w:shd w:val="clear" w:color="auto" w:fill="B4C6E7" w:themeFill="accent5" w:themeFillTint="66"/>
            <w:vAlign w:val="center"/>
          </w:tcPr>
          <w:p w:rsidR="00274755" w:rsidRPr="00A42924" w:rsidRDefault="00274755" w:rsidP="00A42924">
            <w:pPr>
              <w:spacing w:after="0" w:line="240" w:lineRule="auto"/>
              <w:contextualSpacing/>
              <w:jc w:val="center"/>
              <w:rPr>
                <w:rFonts w:ascii="PF Din Text Cond Pro Light" w:eastAsia="Times New Roman" w:hAnsi="PF Din Text Cond Pro Light" w:cs="Times New Roman"/>
                <w:b/>
                <w:color w:val="000000"/>
                <w:sz w:val="26"/>
                <w:szCs w:val="26"/>
                <w:lang w:eastAsia="ru-RU"/>
              </w:rPr>
            </w:pPr>
            <w:r w:rsidRPr="00A42924">
              <w:rPr>
                <w:rFonts w:ascii="PF Din Text Cond Pro Light" w:eastAsia="Times New Roman" w:hAnsi="PF Din Text Cond Pro Light" w:cs="Times New Roman"/>
                <w:b/>
                <w:color w:val="000000"/>
                <w:sz w:val="26"/>
                <w:szCs w:val="26"/>
                <w:lang w:eastAsia="ru-RU"/>
              </w:rPr>
              <w:t>%</w:t>
            </w:r>
          </w:p>
        </w:tc>
      </w:tr>
      <w:tr w:rsidR="00733D4D" w:rsidRPr="00A426FB" w:rsidTr="003B0A9D">
        <w:trPr>
          <w:cantSplit/>
          <w:trHeight w:val="278"/>
          <w:tblHeader/>
          <w:jc w:val="center"/>
        </w:trPr>
        <w:tc>
          <w:tcPr>
            <w:tcW w:w="4280" w:type="dxa"/>
            <w:vAlign w:val="center"/>
          </w:tcPr>
          <w:p w:rsidR="00733D4D" w:rsidRPr="00A426FB" w:rsidRDefault="00733D4D" w:rsidP="00010310">
            <w:pPr>
              <w:spacing w:after="0" w:line="240" w:lineRule="auto"/>
              <w:contextualSpacing/>
              <w:jc w:val="both"/>
              <w:rPr>
                <w:rFonts w:ascii="PF Din Text Cond Pro Light" w:hAnsi="PF Din Text Cond Pro Light"/>
                <w:sz w:val="26"/>
                <w:szCs w:val="26"/>
              </w:rPr>
            </w:pPr>
            <w:r w:rsidRPr="00A426FB">
              <w:rPr>
                <w:rFonts w:ascii="PF Din Text Cond Pro Light" w:hAnsi="PF Din Text Cond Pro Light"/>
                <w:noProof/>
                <w:sz w:val="26"/>
                <w:szCs w:val="26"/>
              </w:rPr>
              <w:t>1. От 10 кВ и выше:</w:t>
            </w:r>
            <w:r w:rsidR="00010310" w:rsidRPr="00010310">
              <w:rPr>
                <w:rFonts w:ascii="PF Din Text Cond Pro Light" w:hAnsi="PF Din Text Cond Pro Light"/>
                <w:noProof/>
                <w:sz w:val="26"/>
                <w:szCs w:val="26"/>
              </w:rPr>
              <w:t xml:space="preserve"> </w:t>
            </w:r>
            <w:r w:rsidRPr="00A426FB">
              <w:rPr>
                <w:rFonts w:ascii="PF Din Text Cond Pro Light" w:hAnsi="PF Din Text Cond Pro Light"/>
                <w:sz w:val="26"/>
                <w:szCs w:val="26"/>
              </w:rPr>
              <w:t>1150 кВ</w:t>
            </w:r>
          </w:p>
        </w:tc>
        <w:tc>
          <w:tcPr>
            <w:tcW w:w="2221" w:type="dxa"/>
            <w:shd w:val="clear" w:color="auto" w:fill="auto"/>
            <w:vAlign w:val="center"/>
          </w:tcPr>
          <w:p w:rsidR="00733D4D" w:rsidRPr="00A426FB" w:rsidRDefault="00733D4D" w:rsidP="002C1FA8">
            <w:pPr>
              <w:spacing w:after="0" w:line="240" w:lineRule="auto"/>
              <w:ind w:left="284"/>
              <w:contextualSpacing/>
              <w:jc w:val="right"/>
              <w:rPr>
                <w:rFonts w:ascii="PF Din Text Cond Pro Light" w:hAnsi="PF Din Text Cond Pro Light"/>
                <w:noProof/>
                <w:sz w:val="26"/>
                <w:szCs w:val="26"/>
              </w:rPr>
            </w:pPr>
          </w:p>
        </w:tc>
        <w:tc>
          <w:tcPr>
            <w:tcW w:w="2582" w:type="dxa"/>
            <w:shd w:val="clear" w:color="auto" w:fill="auto"/>
            <w:vAlign w:val="center"/>
          </w:tcPr>
          <w:p w:rsidR="00733D4D" w:rsidRPr="00A426FB" w:rsidRDefault="00733D4D" w:rsidP="002C1FA8">
            <w:pPr>
              <w:spacing w:after="0" w:line="240" w:lineRule="auto"/>
              <w:ind w:left="284"/>
              <w:contextualSpacing/>
              <w:jc w:val="right"/>
              <w:rPr>
                <w:rFonts w:ascii="PF Din Text Cond Pro Light" w:hAnsi="PF Din Text Cond Pro Light"/>
                <w:noProof/>
                <w:sz w:val="26"/>
                <w:szCs w:val="26"/>
              </w:rPr>
            </w:pPr>
          </w:p>
        </w:tc>
        <w:tc>
          <w:tcPr>
            <w:tcW w:w="0" w:type="auto"/>
            <w:shd w:val="clear" w:color="auto" w:fill="auto"/>
            <w:vAlign w:val="center"/>
          </w:tcPr>
          <w:p w:rsidR="00733D4D" w:rsidRPr="00A426FB" w:rsidRDefault="00733D4D" w:rsidP="002C1FA8">
            <w:pPr>
              <w:spacing w:after="0" w:line="240" w:lineRule="auto"/>
              <w:ind w:left="284"/>
              <w:contextualSpacing/>
              <w:jc w:val="right"/>
              <w:rPr>
                <w:rFonts w:ascii="PF Din Text Cond Pro Light" w:hAnsi="PF Din Text Cond Pro Light"/>
                <w:noProof/>
                <w:sz w:val="26"/>
                <w:szCs w:val="26"/>
              </w:rPr>
            </w:pPr>
          </w:p>
        </w:tc>
      </w:tr>
      <w:tr w:rsidR="002953DB" w:rsidRPr="00A426FB" w:rsidTr="002953DB">
        <w:trPr>
          <w:cantSplit/>
          <w:trHeight w:val="227"/>
          <w:tblHeader/>
          <w:jc w:val="center"/>
        </w:trPr>
        <w:tc>
          <w:tcPr>
            <w:tcW w:w="4280" w:type="dxa"/>
            <w:vAlign w:val="center"/>
          </w:tcPr>
          <w:p w:rsidR="002953DB" w:rsidRPr="00A426FB" w:rsidRDefault="002953DB" w:rsidP="002953DB">
            <w:pPr>
              <w:spacing w:after="0" w:line="240" w:lineRule="auto"/>
              <w:ind w:left="284"/>
              <w:contextualSpacing/>
              <w:jc w:val="both"/>
              <w:rPr>
                <w:rFonts w:ascii="PF Din Text Cond Pro Light" w:hAnsi="PF Din Text Cond Pro Light"/>
                <w:sz w:val="26"/>
                <w:szCs w:val="26"/>
              </w:rPr>
            </w:pPr>
            <w:r w:rsidRPr="00A426FB">
              <w:rPr>
                <w:rFonts w:ascii="PF Din Text Cond Pro Light" w:hAnsi="PF Din Text Cond Pro Light"/>
                <w:noProof/>
                <w:sz w:val="26"/>
                <w:szCs w:val="26"/>
              </w:rPr>
              <w:t>330 кВ</w:t>
            </w:r>
          </w:p>
        </w:tc>
        <w:tc>
          <w:tcPr>
            <w:tcW w:w="2221"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298</w:t>
            </w:r>
          </w:p>
        </w:tc>
        <w:tc>
          <w:tcPr>
            <w:tcW w:w="2582"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298</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0</w:t>
            </w:r>
          </w:p>
        </w:tc>
      </w:tr>
      <w:tr w:rsidR="002953DB" w:rsidRPr="00A426FB" w:rsidTr="002953DB">
        <w:trPr>
          <w:cantSplit/>
          <w:trHeight w:val="227"/>
          <w:tblHeader/>
          <w:jc w:val="center"/>
        </w:trPr>
        <w:tc>
          <w:tcPr>
            <w:tcW w:w="4280" w:type="dxa"/>
            <w:vAlign w:val="center"/>
          </w:tcPr>
          <w:p w:rsidR="002953DB" w:rsidRPr="00A426FB" w:rsidRDefault="002953DB" w:rsidP="002953DB">
            <w:pPr>
              <w:spacing w:after="0" w:line="240" w:lineRule="auto"/>
              <w:ind w:left="284"/>
              <w:contextualSpacing/>
              <w:jc w:val="both"/>
              <w:rPr>
                <w:rFonts w:ascii="PF Din Text Cond Pro Light" w:hAnsi="PF Din Text Cond Pro Light"/>
                <w:sz w:val="26"/>
                <w:szCs w:val="26"/>
              </w:rPr>
            </w:pPr>
            <w:r w:rsidRPr="00A426FB">
              <w:rPr>
                <w:rFonts w:ascii="PF Din Text Cond Pro Light" w:hAnsi="PF Din Text Cond Pro Light"/>
                <w:noProof/>
                <w:sz w:val="26"/>
                <w:szCs w:val="26"/>
              </w:rPr>
              <w:t>110 кВ*</w:t>
            </w:r>
          </w:p>
        </w:tc>
        <w:tc>
          <w:tcPr>
            <w:tcW w:w="2221"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1</w:t>
            </w:r>
            <w:r w:rsidRPr="002953DB">
              <w:rPr>
                <w:rFonts w:ascii="Cambria" w:hAnsi="Cambria" w:cs="Cambria"/>
                <w:sz w:val="24"/>
                <w:szCs w:val="24"/>
              </w:rPr>
              <w:t> </w:t>
            </w:r>
            <w:r w:rsidRPr="002953DB">
              <w:rPr>
                <w:rFonts w:ascii="PF Din Text Cond Pro Thin" w:hAnsi="PF Din Text Cond Pro Thin"/>
                <w:sz w:val="24"/>
                <w:szCs w:val="24"/>
              </w:rPr>
              <w:t>863</w:t>
            </w:r>
          </w:p>
        </w:tc>
        <w:tc>
          <w:tcPr>
            <w:tcW w:w="2582"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1863</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05</w:t>
            </w:r>
          </w:p>
        </w:tc>
      </w:tr>
      <w:tr w:rsidR="002953DB" w:rsidRPr="00A426FB" w:rsidTr="002953DB">
        <w:trPr>
          <w:cantSplit/>
          <w:trHeight w:val="227"/>
          <w:tblHeader/>
          <w:jc w:val="center"/>
        </w:trPr>
        <w:tc>
          <w:tcPr>
            <w:tcW w:w="4280" w:type="dxa"/>
            <w:vAlign w:val="center"/>
          </w:tcPr>
          <w:p w:rsidR="002953DB" w:rsidRPr="00A426FB" w:rsidRDefault="002953DB" w:rsidP="002953DB">
            <w:pPr>
              <w:spacing w:after="0" w:line="240" w:lineRule="auto"/>
              <w:ind w:left="284"/>
              <w:contextualSpacing/>
              <w:jc w:val="both"/>
              <w:rPr>
                <w:rFonts w:ascii="PF Din Text Cond Pro Light" w:hAnsi="PF Din Text Cond Pro Light"/>
                <w:sz w:val="26"/>
                <w:szCs w:val="26"/>
              </w:rPr>
            </w:pPr>
            <w:r w:rsidRPr="00A426FB">
              <w:rPr>
                <w:rFonts w:ascii="PF Din Text Cond Pro Light" w:hAnsi="PF Din Text Cond Pro Light"/>
                <w:noProof/>
                <w:sz w:val="26"/>
                <w:szCs w:val="26"/>
              </w:rPr>
              <w:t>60 кВ</w:t>
            </w:r>
          </w:p>
        </w:tc>
        <w:tc>
          <w:tcPr>
            <w:tcW w:w="2221"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25</w:t>
            </w:r>
          </w:p>
        </w:tc>
        <w:tc>
          <w:tcPr>
            <w:tcW w:w="2582"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25</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0</w:t>
            </w:r>
          </w:p>
        </w:tc>
      </w:tr>
      <w:tr w:rsidR="002953DB" w:rsidRPr="00A426FB" w:rsidTr="002953DB">
        <w:trPr>
          <w:cantSplit/>
          <w:trHeight w:val="227"/>
          <w:tblHeader/>
          <w:jc w:val="center"/>
        </w:trPr>
        <w:tc>
          <w:tcPr>
            <w:tcW w:w="4280" w:type="dxa"/>
            <w:vAlign w:val="center"/>
          </w:tcPr>
          <w:p w:rsidR="002953DB" w:rsidRPr="00A426FB" w:rsidRDefault="002953DB" w:rsidP="002953DB">
            <w:pPr>
              <w:spacing w:after="0" w:line="240" w:lineRule="auto"/>
              <w:ind w:left="284"/>
              <w:contextualSpacing/>
              <w:jc w:val="both"/>
              <w:rPr>
                <w:rFonts w:ascii="PF Din Text Cond Pro Light" w:hAnsi="PF Din Text Cond Pro Light"/>
                <w:sz w:val="26"/>
                <w:szCs w:val="26"/>
              </w:rPr>
            </w:pPr>
            <w:r w:rsidRPr="00A426FB">
              <w:rPr>
                <w:rFonts w:ascii="PF Din Text Cond Pro Light" w:hAnsi="PF Din Text Cond Pro Light"/>
                <w:noProof/>
                <w:sz w:val="26"/>
                <w:szCs w:val="26"/>
              </w:rPr>
              <w:t>15 кВ*</w:t>
            </w:r>
          </w:p>
        </w:tc>
        <w:tc>
          <w:tcPr>
            <w:tcW w:w="2221"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5</w:t>
            </w:r>
            <w:r w:rsidRPr="002953DB">
              <w:rPr>
                <w:rFonts w:ascii="Cambria" w:hAnsi="Cambria" w:cs="Cambria"/>
                <w:sz w:val="24"/>
                <w:szCs w:val="24"/>
              </w:rPr>
              <w:t> </w:t>
            </w:r>
            <w:r w:rsidRPr="002953DB">
              <w:rPr>
                <w:rFonts w:ascii="PF Din Text Cond Pro Thin" w:hAnsi="PF Din Text Cond Pro Thin"/>
                <w:sz w:val="24"/>
                <w:szCs w:val="24"/>
              </w:rPr>
              <w:t>787</w:t>
            </w:r>
          </w:p>
        </w:tc>
        <w:tc>
          <w:tcPr>
            <w:tcW w:w="2582"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5805</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0,3</w:t>
            </w:r>
          </w:p>
        </w:tc>
      </w:tr>
      <w:tr w:rsidR="002953DB" w:rsidRPr="00A426FB" w:rsidTr="002953DB">
        <w:trPr>
          <w:cantSplit/>
          <w:trHeight w:val="227"/>
          <w:tblHeader/>
          <w:jc w:val="center"/>
        </w:trPr>
        <w:tc>
          <w:tcPr>
            <w:tcW w:w="4280" w:type="dxa"/>
            <w:vAlign w:val="center"/>
          </w:tcPr>
          <w:p w:rsidR="002953DB" w:rsidRPr="00A426FB" w:rsidRDefault="002953DB" w:rsidP="002953DB">
            <w:pPr>
              <w:spacing w:after="0" w:line="240" w:lineRule="auto"/>
              <w:ind w:left="284"/>
              <w:contextualSpacing/>
              <w:jc w:val="both"/>
              <w:rPr>
                <w:rFonts w:ascii="PF Din Text Cond Pro Light" w:hAnsi="PF Din Text Cond Pro Light"/>
                <w:sz w:val="26"/>
                <w:szCs w:val="26"/>
              </w:rPr>
            </w:pPr>
            <w:r w:rsidRPr="00A426FB">
              <w:rPr>
                <w:rFonts w:ascii="PF Din Text Cond Pro Light" w:hAnsi="PF Din Text Cond Pro Light"/>
                <w:noProof/>
                <w:sz w:val="26"/>
                <w:szCs w:val="26"/>
              </w:rPr>
              <w:t>10 кВ</w:t>
            </w:r>
          </w:p>
        </w:tc>
        <w:tc>
          <w:tcPr>
            <w:tcW w:w="2221"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53</w:t>
            </w:r>
          </w:p>
        </w:tc>
        <w:tc>
          <w:tcPr>
            <w:tcW w:w="2582"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54</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1,8</w:t>
            </w:r>
          </w:p>
        </w:tc>
      </w:tr>
      <w:tr w:rsidR="002953DB" w:rsidRPr="00A426FB" w:rsidTr="002953DB">
        <w:trPr>
          <w:cantSplit/>
          <w:trHeight w:val="412"/>
          <w:tblHeader/>
          <w:jc w:val="center"/>
        </w:trPr>
        <w:tc>
          <w:tcPr>
            <w:tcW w:w="4280" w:type="dxa"/>
            <w:vAlign w:val="center"/>
          </w:tcPr>
          <w:p w:rsidR="002953DB" w:rsidRPr="00A426FB" w:rsidRDefault="002953DB" w:rsidP="002953DB">
            <w:pPr>
              <w:spacing w:after="0" w:line="240" w:lineRule="auto"/>
              <w:contextualSpacing/>
              <w:jc w:val="both"/>
              <w:rPr>
                <w:rFonts w:ascii="PF Din Text Cond Pro Light" w:hAnsi="PF Din Text Cond Pro Light"/>
                <w:b/>
                <w:sz w:val="26"/>
                <w:szCs w:val="26"/>
              </w:rPr>
            </w:pPr>
            <w:r w:rsidRPr="00A426FB">
              <w:rPr>
                <w:rFonts w:ascii="PF Din Text Cond Pro Light" w:hAnsi="PF Din Text Cond Pro Light"/>
                <w:b/>
                <w:noProof/>
                <w:sz w:val="26"/>
                <w:szCs w:val="26"/>
              </w:rPr>
              <w:t>Итого</w:t>
            </w:r>
          </w:p>
        </w:tc>
        <w:tc>
          <w:tcPr>
            <w:tcW w:w="2221"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b/>
                <w:sz w:val="24"/>
                <w:szCs w:val="24"/>
              </w:rPr>
            </w:pPr>
            <w:r w:rsidRPr="002953DB">
              <w:rPr>
                <w:rFonts w:ascii="PF Din Text Cond Pro Thin" w:hAnsi="PF Din Text Cond Pro Thin"/>
                <w:b/>
                <w:sz w:val="24"/>
                <w:szCs w:val="24"/>
              </w:rPr>
              <w:t>8</w:t>
            </w:r>
            <w:r w:rsidRPr="002953DB">
              <w:rPr>
                <w:rFonts w:ascii="Cambria" w:hAnsi="Cambria" w:cs="Cambria"/>
                <w:b/>
                <w:sz w:val="24"/>
                <w:szCs w:val="24"/>
              </w:rPr>
              <w:t> </w:t>
            </w:r>
            <w:r w:rsidRPr="002953DB">
              <w:rPr>
                <w:rFonts w:ascii="PF Din Text Cond Pro Thin" w:hAnsi="PF Din Text Cond Pro Thin"/>
                <w:b/>
                <w:sz w:val="24"/>
                <w:szCs w:val="24"/>
              </w:rPr>
              <w:t>026</w:t>
            </w:r>
          </w:p>
        </w:tc>
        <w:tc>
          <w:tcPr>
            <w:tcW w:w="2582"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b/>
                <w:sz w:val="24"/>
                <w:szCs w:val="24"/>
              </w:rPr>
            </w:pPr>
            <w:r w:rsidRPr="002953DB">
              <w:rPr>
                <w:rFonts w:ascii="PF Din Text Cond Pro Thin" w:hAnsi="PF Din Text Cond Pro Thin"/>
                <w:b/>
                <w:sz w:val="24"/>
                <w:szCs w:val="24"/>
              </w:rPr>
              <w:t>8045</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b/>
                <w:sz w:val="24"/>
                <w:szCs w:val="24"/>
              </w:rPr>
            </w:pPr>
            <w:r w:rsidRPr="002953DB">
              <w:rPr>
                <w:rFonts w:ascii="PF Din Text Cond Pro Thin" w:hAnsi="PF Din Text Cond Pro Thin"/>
                <w:b/>
                <w:sz w:val="24"/>
                <w:szCs w:val="24"/>
              </w:rPr>
              <w:t>0,24</w:t>
            </w:r>
          </w:p>
        </w:tc>
      </w:tr>
      <w:tr w:rsidR="002953DB" w:rsidRPr="00A426FB" w:rsidTr="002953DB">
        <w:trPr>
          <w:cantSplit/>
          <w:trHeight w:val="573"/>
          <w:tblHeader/>
          <w:jc w:val="center"/>
        </w:trPr>
        <w:tc>
          <w:tcPr>
            <w:tcW w:w="4280" w:type="dxa"/>
          </w:tcPr>
          <w:p w:rsidR="002953DB" w:rsidRPr="00A426FB" w:rsidRDefault="002953DB" w:rsidP="002953DB">
            <w:pPr>
              <w:spacing w:after="0" w:line="240" w:lineRule="auto"/>
              <w:contextualSpacing/>
              <w:jc w:val="both"/>
              <w:rPr>
                <w:rFonts w:ascii="PF Din Text Cond Pro Light" w:hAnsi="PF Din Text Cond Pro Light"/>
                <w:noProof/>
                <w:sz w:val="26"/>
                <w:szCs w:val="26"/>
              </w:rPr>
            </w:pPr>
            <w:r w:rsidRPr="00A426FB">
              <w:rPr>
                <w:rFonts w:ascii="PF Din Text Cond Pro Light" w:hAnsi="PF Din Text Cond Pro Light"/>
                <w:noProof/>
                <w:sz w:val="26"/>
                <w:szCs w:val="26"/>
              </w:rPr>
              <w:t>2. Ниже 10 кВ:</w:t>
            </w:r>
          </w:p>
          <w:p w:rsidR="002953DB" w:rsidRPr="00A426FB" w:rsidRDefault="002953DB" w:rsidP="002953DB">
            <w:pPr>
              <w:spacing w:after="0" w:line="240" w:lineRule="auto"/>
              <w:ind w:left="284"/>
              <w:contextualSpacing/>
              <w:jc w:val="both"/>
              <w:rPr>
                <w:rFonts w:ascii="PF Din Text Cond Pro Light" w:hAnsi="PF Din Text Cond Pro Light"/>
                <w:sz w:val="26"/>
                <w:szCs w:val="26"/>
              </w:rPr>
            </w:pPr>
            <w:r w:rsidRPr="00A426FB">
              <w:rPr>
                <w:rFonts w:ascii="PF Din Text Cond Pro Light" w:hAnsi="PF Din Text Cond Pro Light"/>
                <w:noProof/>
                <w:sz w:val="26"/>
                <w:szCs w:val="26"/>
              </w:rPr>
              <w:t>6 кВ</w:t>
            </w:r>
          </w:p>
        </w:tc>
        <w:tc>
          <w:tcPr>
            <w:tcW w:w="2221"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35</w:t>
            </w:r>
          </w:p>
        </w:tc>
        <w:tc>
          <w:tcPr>
            <w:tcW w:w="2582"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35</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0</w:t>
            </w:r>
          </w:p>
        </w:tc>
      </w:tr>
      <w:tr w:rsidR="002953DB" w:rsidRPr="00A426FB" w:rsidTr="002953DB">
        <w:trPr>
          <w:cantSplit/>
          <w:trHeight w:val="227"/>
          <w:tblHeader/>
          <w:jc w:val="center"/>
        </w:trPr>
        <w:tc>
          <w:tcPr>
            <w:tcW w:w="4280" w:type="dxa"/>
          </w:tcPr>
          <w:p w:rsidR="002953DB" w:rsidRPr="00A426FB" w:rsidRDefault="002953DB" w:rsidP="002953DB">
            <w:pPr>
              <w:spacing w:after="0" w:line="240" w:lineRule="auto"/>
              <w:ind w:left="284"/>
              <w:contextualSpacing/>
              <w:jc w:val="both"/>
              <w:rPr>
                <w:rFonts w:ascii="PF Din Text Cond Pro Light" w:hAnsi="PF Din Text Cond Pro Light"/>
                <w:sz w:val="26"/>
                <w:szCs w:val="26"/>
              </w:rPr>
            </w:pPr>
            <w:r w:rsidRPr="00A426FB">
              <w:rPr>
                <w:rFonts w:ascii="PF Din Text Cond Pro Light" w:hAnsi="PF Din Text Cond Pro Light"/>
                <w:noProof/>
                <w:sz w:val="26"/>
                <w:szCs w:val="26"/>
              </w:rPr>
              <w:t>500 вольт и ниже</w:t>
            </w:r>
          </w:p>
        </w:tc>
        <w:tc>
          <w:tcPr>
            <w:tcW w:w="2221"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5</w:t>
            </w:r>
            <w:r w:rsidRPr="002953DB">
              <w:rPr>
                <w:rFonts w:ascii="Cambria" w:hAnsi="Cambria" w:cs="Cambria"/>
                <w:sz w:val="24"/>
                <w:szCs w:val="24"/>
              </w:rPr>
              <w:t> </w:t>
            </w:r>
            <w:r w:rsidRPr="002953DB">
              <w:rPr>
                <w:rFonts w:ascii="PF Din Text Cond Pro Thin" w:hAnsi="PF Din Text Cond Pro Thin"/>
                <w:sz w:val="24"/>
                <w:szCs w:val="24"/>
              </w:rPr>
              <w:t>404</w:t>
            </w:r>
          </w:p>
        </w:tc>
        <w:tc>
          <w:tcPr>
            <w:tcW w:w="2582"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5466</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1,1</w:t>
            </w:r>
          </w:p>
        </w:tc>
      </w:tr>
      <w:tr w:rsidR="002953DB" w:rsidRPr="00A426FB" w:rsidTr="002953DB">
        <w:trPr>
          <w:cantSplit/>
          <w:trHeight w:val="227"/>
          <w:tblHeader/>
          <w:jc w:val="center"/>
        </w:trPr>
        <w:tc>
          <w:tcPr>
            <w:tcW w:w="4280" w:type="dxa"/>
          </w:tcPr>
          <w:p w:rsidR="002953DB" w:rsidRPr="00A426FB" w:rsidRDefault="002953DB" w:rsidP="002953DB">
            <w:pPr>
              <w:spacing w:after="0" w:line="240" w:lineRule="auto"/>
              <w:contextualSpacing/>
              <w:jc w:val="both"/>
              <w:rPr>
                <w:rFonts w:ascii="PF Din Text Cond Pro Light" w:hAnsi="PF Din Text Cond Pro Light"/>
                <w:b/>
                <w:sz w:val="26"/>
                <w:szCs w:val="26"/>
              </w:rPr>
            </w:pPr>
            <w:r w:rsidRPr="00A426FB">
              <w:rPr>
                <w:rFonts w:ascii="PF Din Text Cond Pro Light" w:hAnsi="PF Din Text Cond Pro Light"/>
                <w:b/>
                <w:noProof/>
                <w:sz w:val="26"/>
                <w:szCs w:val="26"/>
              </w:rPr>
              <w:t xml:space="preserve">Итого </w:t>
            </w:r>
          </w:p>
        </w:tc>
        <w:tc>
          <w:tcPr>
            <w:tcW w:w="2221"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b/>
                <w:sz w:val="24"/>
                <w:szCs w:val="24"/>
              </w:rPr>
            </w:pPr>
            <w:r w:rsidRPr="002953DB">
              <w:rPr>
                <w:rFonts w:ascii="PF Din Text Cond Pro Thin" w:hAnsi="PF Din Text Cond Pro Thin"/>
                <w:b/>
                <w:sz w:val="24"/>
                <w:szCs w:val="24"/>
              </w:rPr>
              <w:t>5</w:t>
            </w:r>
            <w:r w:rsidRPr="002953DB">
              <w:rPr>
                <w:rFonts w:ascii="Cambria" w:hAnsi="Cambria" w:cs="Cambria"/>
                <w:b/>
                <w:sz w:val="24"/>
                <w:szCs w:val="24"/>
              </w:rPr>
              <w:t> </w:t>
            </w:r>
            <w:r w:rsidRPr="002953DB">
              <w:rPr>
                <w:rFonts w:ascii="PF Din Text Cond Pro Thin" w:hAnsi="PF Din Text Cond Pro Thin"/>
                <w:b/>
                <w:sz w:val="24"/>
                <w:szCs w:val="24"/>
              </w:rPr>
              <w:t>439</w:t>
            </w:r>
          </w:p>
        </w:tc>
        <w:tc>
          <w:tcPr>
            <w:tcW w:w="2582"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b/>
                <w:sz w:val="24"/>
                <w:szCs w:val="24"/>
              </w:rPr>
            </w:pPr>
            <w:r w:rsidRPr="002953DB">
              <w:rPr>
                <w:rFonts w:ascii="PF Din Text Cond Pro Thin" w:hAnsi="PF Din Text Cond Pro Thin"/>
                <w:b/>
                <w:sz w:val="24"/>
                <w:szCs w:val="24"/>
              </w:rPr>
              <w:t>5501</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b/>
                <w:sz w:val="24"/>
                <w:szCs w:val="24"/>
              </w:rPr>
            </w:pPr>
            <w:r w:rsidRPr="002953DB">
              <w:rPr>
                <w:rFonts w:ascii="PF Din Text Cond Pro Thin" w:hAnsi="PF Din Text Cond Pro Thin"/>
                <w:b/>
                <w:sz w:val="24"/>
                <w:szCs w:val="24"/>
              </w:rPr>
              <w:t>1,1</w:t>
            </w:r>
          </w:p>
        </w:tc>
      </w:tr>
      <w:tr w:rsidR="002953DB" w:rsidRPr="00A426FB" w:rsidTr="002953DB">
        <w:trPr>
          <w:cantSplit/>
          <w:trHeight w:val="241"/>
          <w:tblHeader/>
          <w:jc w:val="center"/>
        </w:trPr>
        <w:tc>
          <w:tcPr>
            <w:tcW w:w="4280" w:type="dxa"/>
          </w:tcPr>
          <w:p w:rsidR="002953DB" w:rsidRPr="00A426FB" w:rsidRDefault="002953DB" w:rsidP="002953DB">
            <w:pPr>
              <w:spacing w:after="0" w:line="240" w:lineRule="auto"/>
              <w:contextualSpacing/>
              <w:jc w:val="both"/>
              <w:rPr>
                <w:rFonts w:ascii="PF Din Text Cond Pro Light" w:hAnsi="PF Din Text Cond Pro Light"/>
                <w:b/>
                <w:sz w:val="26"/>
                <w:szCs w:val="26"/>
              </w:rPr>
            </w:pPr>
            <w:r w:rsidRPr="00A426FB">
              <w:rPr>
                <w:rFonts w:ascii="PF Din Text Cond Pro Light" w:hAnsi="PF Din Text Cond Pro Light"/>
                <w:b/>
                <w:noProof/>
                <w:sz w:val="26"/>
                <w:szCs w:val="26"/>
              </w:rPr>
              <w:t xml:space="preserve">Всего </w:t>
            </w:r>
          </w:p>
        </w:tc>
        <w:tc>
          <w:tcPr>
            <w:tcW w:w="2221"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b/>
                <w:sz w:val="24"/>
                <w:szCs w:val="24"/>
              </w:rPr>
            </w:pPr>
            <w:r w:rsidRPr="002953DB">
              <w:rPr>
                <w:rFonts w:ascii="PF Din Text Cond Pro Thin" w:hAnsi="PF Din Text Cond Pro Thin"/>
                <w:b/>
                <w:sz w:val="24"/>
                <w:szCs w:val="24"/>
              </w:rPr>
              <w:t>13</w:t>
            </w:r>
            <w:r w:rsidRPr="002953DB">
              <w:rPr>
                <w:rFonts w:ascii="Cambria" w:hAnsi="Cambria" w:cs="Cambria"/>
                <w:b/>
                <w:sz w:val="24"/>
                <w:szCs w:val="24"/>
              </w:rPr>
              <w:t> </w:t>
            </w:r>
            <w:r w:rsidRPr="002953DB">
              <w:rPr>
                <w:rFonts w:ascii="PF Din Text Cond Pro Thin" w:hAnsi="PF Din Text Cond Pro Thin"/>
                <w:b/>
                <w:sz w:val="24"/>
                <w:szCs w:val="24"/>
              </w:rPr>
              <w:t>465</w:t>
            </w:r>
          </w:p>
        </w:tc>
        <w:tc>
          <w:tcPr>
            <w:tcW w:w="2582" w:type="dxa"/>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b/>
                <w:sz w:val="24"/>
                <w:szCs w:val="24"/>
              </w:rPr>
            </w:pPr>
            <w:r w:rsidRPr="002953DB">
              <w:rPr>
                <w:rFonts w:ascii="PF Din Text Cond Pro Thin" w:hAnsi="PF Din Text Cond Pro Thin"/>
                <w:b/>
                <w:sz w:val="24"/>
                <w:szCs w:val="24"/>
              </w:rPr>
              <w:t>13546</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b/>
                <w:sz w:val="24"/>
                <w:szCs w:val="24"/>
              </w:rPr>
            </w:pPr>
            <w:r w:rsidRPr="002953DB">
              <w:rPr>
                <w:rFonts w:ascii="PF Din Text Cond Pro Thin" w:hAnsi="PF Din Text Cond Pro Thin"/>
                <w:b/>
                <w:sz w:val="24"/>
                <w:szCs w:val="24"/>
              </w:rPr>
              <w:t>0,6</w:t>
            </w:r>
          </w:p>
        </w:tc>
      </w:tr>
    </w:tbl>
    <w:p w:rsidR="00274755" w:rsidRPr="004427D4" w:rsidRDefault="00274755" w:rsidP="004427D4">
      <w:pPr>
        <w:pStyle w:val="a3"/>
        <w:spacing w:after="0" w:line="240" w:lineRule="auto"/>
        <w:ind w:left="57"/>
        <w:jc w:val="both"/>
        <w:rPr>
          <w:rFonts w:ascii="PF Din Text Cond Pro X Thin" w:hAnsi="PF Din Text Cond Pro X Thin"/>
          <w:sz w:val="28"/>
          <w:szCs w:val="28"/>
        </w:rPr>
      </w:pPr>
      <w:r w:rsidRPr="004427D4">
        <w:rPr>
          <w:rFonts w:ascii="PF Din Text Cond Pro X Thin" w:hAnsi="PF Din Text Cond Pro X Thin"/>
          <w:sz w:val="28"/>
          <w:szCs w:val="28"/>
        </w:rPr>
        <w:t>*- приведена протяженность ВЛ с учетом арендованных сетей</w:t>
      </w:r>
    </w:p>
    <w:p w:rsidR="00274755" w:rsidRPr="004427D4" w:rsidRDefault="00274755" w:rsidP="004427D4">
      <w:pPr>
        <w:pStyle w:val="a3"/>
        <w:spacing w:after="0" w:line="240" w:lineRule="auto"/>
        <w:ind w:left="57"/>
        <w:jc w:val="both"/>
        <w:rPr>
          <w:rFonts w:ascii="PF Din Text Cond Pro X Thin" w:hAnsi="PF Din Text Cond Pro X Thin"/>
          <w:sz w:val="28"/>
          <w:szCs w:val="28"/>
        </w:rPr>
      </w:pPr>
    </w:p>
    <w:p w:rsidR="00274755" w:rsidRPr="004427D4" w:rsidRDefault="00274755" w:rsidP="004427D4">
      <w:pPr>
        <w:pStyle w:val="a3"/>
        <w:numPr>
          <w:ilvl w:val="0"/>
          <w:numId w:val="8"/>
        </w:numPr>
        <w:spacing w:after="0" w:line="240" w:lineRule="auto"/>
        <w:jc w:val="both"/>
        <w:rPr>
          <w:rFonts w:ascii="PF Din Text Cond Pro X Thin" w:hAnsi="PF Din Text Cond Pro X Thin"/>
          <w:sz w:val="28"/>
          <w:szCs w:val="28"/>
        </w:rPr>
      </w:pPr>
      <w:r w:rsidRPr="004427D4">
        <w:rPr>
          <w:rFonts w:ascii="PF Din Text Cond Pro X Thin" w:hAnsi="PF Din Text Cond Pro X Thin"/>
          <w:sz w:val="28"/>
          <w:szCs w:val="28"/>
        </w:rPr>
        <w:t>Кабельные электросети</w:t>
      </w:r>
    </w:p>
    <w:p w:rsidR="00274755" w:rsidRPr="004427D4" w:rsidRDefault="00274755" w:rsidP="004427D4">
      <w:pPr>
        <w:pStyle w:val="a3"/>
        <w:spacing w:after="0" w:line="240" w:lineRule="auto"/>
        <w:ind w:left="786"/>
        <w:jc w:val="both"/>
        <w:rPr>
          <w:rFonts w:ascii="PF Din Text Cond Pro X Thin" w:hAnsi="PF Din Text Cond Pro X Thi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3"/>
        <w:gridCol w:w="2421"/>
        <w:gridCol w:w="2298"/>
        <w:gridCol w:w="1220"/>
      </w:tblGrid>
      <w:tr w:rsidR="00274755" w:rsidRPr="004427D4" w:rsidTr="003B0A9D">
        <w:trPr>
          <w:trHeight w:val="450"/>
          <w:jc w:val="center"/>
        </w:trPr>
        <w:tc>
          <w:tcPr>
            <w:tcW w:w="0" w:type="auto"/>
            <w:vMerge w:val="restart"/>
            <w:shd w:val="clear" w:color="auto" w:fill="B4C6E7" w:themeFill="accent5" w:themeFillTint="66"/>
            <w:vAlign w:val="center"/>
          </w:tcPr>
          <w:p w:rsidR="00274755" w:rsidRPr="004427D4" w:rsidRDefault="00274755" w:rsidP="00010310">
            <w:pPr>
              <w:spacing w:after="0" w:line="240" w:lineRule="auto"/>
              <w:contextualSpacing/>
              <w:jc w:val="center"/>
              <w:rPr>
                <w:rFonts w:ascii="PF Din Text Cond Pro X Thin" w:hAnsi="PF Din Text Cond Pro X Thin"/>
                <w:b/>
                <w:sz w:val="28"/>
                <w:szCs w:val="28"/>
              </w:rPr>
            </w:pPr>
            <w:r w:rsidRPr="004427D4">
              <w:rPr>
                <w:rFonts w:ascii="PF Din Text Cond Pro X Thin" w:hAnsi="PF Din Text Cond Pro X Thin"/>
                <w:b/>
                <w:noProof/>
                <w:sz w:val="28"/>
                <w:szCs w:val="28"/>
              </w:rPr>
              <w:t>Электросети по напряжению</w:t>
            </w:r>
          </w:p>
        </w:tc>
        <w:tc>
          <w:tcPr>
            <w:tcW w:w="0" w:type="auto"/>
            <w:gridSpan w:val="2"/>
            <w:shd w:val="clear" w:color="auto" w:fill="B4C6E7" w:themeFill="accent5" w:themeFillTint="66"/>
            <w:vAlign w:val="center"/>
          </w:tcPr>
          <w:p w:rsidR="00274755" w:rsidRPr="004427D4" w:rsidRDefault="00274755" w:rsidP="00010310">
            <w:pPr>
              <w:spacing w:after="0" w:line="240" w:lineRule="auto"/>
              <w:contextualSpacing/>
              <w:jc w:val="center"/>
              <w:rPr>
                <w:rFonts w:ascii="PF Din Text Cond Pro X Thin" w:hAnsi="PF Din Text Cond Pro X Thin"/>
                <w:b/>
                <w:noProof/>
                <w:sz w:val="28"/>
                <w:szCs w:val="28"/>
              </w:rPr>
            </w:pPr>
            <w:r w:rsidRPr="004427D4">
              <w:rPr>
                <w:rFonts w:ascii="PF Din Text Cond Pro X Thin" w:hAnsi="PF Din Text Cond Pro X Thin"/>
                <w:b/>
                <w:noProof/>
                <w:sz w:val="28"/>
                <w:szCs w:val="28"/>
              </w:rPr>
              <w:t>Состоит на конец отчетного года по цепям, км</w:t>
            </w:r>
          </w:p>
        </w:tc>
        <w:tc>
          <w:tcPr>
            <w:tcW w:w="0" w:type="auto"/>
            <w:shd w:val="clear" w:color="auto" w:fill="B4C6E7" w:themeFill="accent5" w:themeFillTint="66"/>
          </w:tcPr>
          <w:p w:rsidR="00274755" w:rsidRPr="004427D4" w:rsidRDefault="00274755" w:rsidP="00010310">
            <w:pPr>
              <w:spacing w:after="0" w:line="240" w:lineRule="auto"/>
              <w:contextualSpacing/>
              <w:jc w:val="center"/>
              <w:rPr>
                <w:rFonts w:ascii="PF Din Text Cond Pro X Thin" w:hAnsi="PF Din Text Cond Pro X Thin"/>
                <w:b/>
                <w:noProof/>
                <w:sz w:val="28"/>
                <w:szCs w:val="28"/>
              </w:rPr>
            </w:pPr>
            <w:r w:rsidRPr="004427D4">
              <w:rPr>
                <w:rFonts w:ascii="PF Din Text Cond Pro X Thin" w:hAnsi="PF Din Text Cond Pro X Thin"/>
                <w:b/>
                <w:noProof/>
                <w:sz w:val="28"/>
                <w:szCs w:val="28"/>
              </w:rPr>
              <w:t>Динамика</w:t>
            </w:r>
          </w:p>
        </w:tc>
      </w:tr>
      <w:tr w:rsidR="00274755" w:rsidRPr="004427D4" w:rsidTr="003B0A9D">
        <w:trPr>
          <w:trHeight w:val="139"/>
          <w:jc w:val="center"/>
        </w:trPr>
        <w:tc>
          <w:tcPr>
            <w:tcW w:w="0" w:type="auto"/>
            <w:vMerge/>
            <w:shd w:val="clear" w:color="auto" w:fill="B4C6E7" w:themeFill="accent5" w:themeFillTint="66"/>
            <w:vAlign w:val="center"/>
          </w:tcPr>
          <w:p w:rsidR="00274755" w:rsidRPr="004427D4" w:rsidRDefault="00274755" w:rsidP="00010310">
            <w:pPr>
              <w:spacing w:after="0" w:line="240" w:lineRule="auto"/>
              <w:contextualSpacing/>
              <w:jc w:val="center"/>
              <w:rPr>
                <w:rFonts w:ascii="PF Din Text Cond Pro X Thin" w:hAnsi="PF Din Text Cond Pro X Thin"/>
                <w:b/>
                <w:noProof/>
                <w:sz w:val="28"/>
                <w:szCs w:val="28"/>
              </w:rPr>
            </w:pPr>
          </w:p>
        </w:tc>
        <w:tc>
          <w:tcPr>
            <w:tcW w:w="0" w:type="auto"/>
            <w:shd w:val="clear" w:color="auto" w:fill="B4C6E7" w:themeFill="accent5" w:themeFillTint="66"/>
          </w:tcPr>
          <w:p w:rsidR="00274755" w:rsidRPr="004427D4" w:rsidRDefault="002953DB" w:rsidP="00010310">
            <w:pPr>
              <w:spacing w:after="0" w:line="240" w:lineRule="auto"/>
              <w:contextualSpacing/>
              <w:jc w:val="center"/>
              <w:rPr>
                <w:rFonts w:ascii="PF Din Text Cond Pro X Thin" w:hAnsi="PF Din Text Cond Pro X Thin"/>
                <w:b/>
                <w:noProof/>
                <w:sz w:val="28"/>
                <w:szCs w:val="28"/>
              </w:rPr>
            </w:pPr>
            <w:r>
              <w:rPr>
                <w:rFonts w:ascii="PF Din Text Cond Pro X Thin" w:hAnsi="PF Din Text Cond Pro X Thin"/>
                <w:b/>
                <w:noProof/>
                <w:sz w:val="28"/>
                <w:szCs w:val="28"/>
              </w:rPr>
              <w:t>2022</w:t>
            </w:r>
            <w:r w:rsidR="00274755" w:rsidRPr="004427D4">
              <w:rPr>
                <w:rFonts w:ascii="PF Din Text Cond Pro X Thin" w:hAnsi="PF Din Text Cond Pro X Thin"/>
                <w:b/>
                <w:noProof/>
                <w:sz w:val="28"/>
                <w:szCs w:val="28"/>
              </w:rPr>
              <w:t xml:space="preserve"> год</w:t>
            </w:r>
          </w:p>
        </w:tc>
        <w:tc>
          <w:tcPr>
            <w:tcW w:w="0" w:type="auto"/>
            <w:shd w:val="clear" w:color="auto" w:fill="B4C6E7" w:themeFill="accent5" w:themeFillTint="66"/>
          </w:tcPr>
          <w:p w:rsidR="00274755" w:rsidRPr="004427D4" w:rsidRDefault="002953DB" w:rsidP="00010310">
            <w:pPr>
              <w:spacing w:after="0" w:line="240" w:lineRule="auto"/>
              <w:contextualSpacing/>
              <w:jc w:val="center"/>
              <w:rPr>
                <w:rFonts w:ascii="PF Din Text Cond Pro X Thin" w:hAnsi="PF Din Text Cond Pro X Thin"/>
                <w:b/>
                <w:noProof/>
                <w:sz w:val="28"/>
                <w:szCs w:val="28"/>
              </w:rPr>
            </w:pPr>
            <w:r>
              <w:rPr>
                <w:rFonts w:ascii="PF Din Text Cond Pro X Thin" w:hAnsi="PF Din Text Cond Pro X Thin"/>
                <w:b/>
                <w:noProof/>
                <w:sz w:val="28"/>
                <w:szCs w:val="28"/>
              </w:rPr>
              <w:t>2023</w:t>
            </w:r>
            <w:r w:rsidR="00274755" w:rsidRPr="004427D4">
              <w:rPr>
                <w:rFonts w:ascii="PF Din Text Cond Pro X Thin" w:hAnsi="PF Din Text Cond Pro X Thin"/>
                <w:b/>
                <w:noProof/>
                <w:sz w:val="28"/>
                <w:szCs w:val="28"/>
              </w:rPr>
              <w:t>год</w:t>
            </w:r>
          </w:p>
        </w:tc>
        <w:tc>
          <w:tcPr>
            <w:tcW w:w="0" w:type="auto"/>
            <w:shd w:val="clear" w:color="auto" w:fill="B4C6E7" w:themeFill="accent5" w:themeFillTint="66"/>
          </w:tcPr>
          <w:p w:rsidR="00274755" w:rsidRPr="004427D4" w:rsidRDefault="00274755" w:rsidP="00010310">
            <w:pPr>
              <w:spacing w:after="0" w:line="240" w:lineRule="auto"/>
              <w:contextualSpacing/>
              <w:jc w:val="center"/>
              <w:rPr>
                <w:rFonts w:ascii="PF Din Text Cond Pro X Thin" w:hAnsi="PF Din Text Cond Pro X Thin"/>
                <w:b/>
                <w:noProof/>
                <w:sz w:val="28"/>
                <w:szCs w:val="28"/>
              </w:rPr>
            </w:pPr>
            <w:r w:rsidRPr="004427D4">
              <w:rPr>
                <w:rFonts w:ascii="PF Din Text Cond Pro X Thin" w:hAnsi="PF Din Text Cond Pro X Thin"/>
                <w:b/>
                <w:noProof/>
                <w:sz w:val="28"/>
                <w:szCs w:val="28"/>
              </w:rPr>
              <w:t>%</w:t>
            </w:r>
          </w:p>
        </w:tc>
      </w:tr>
      <w:tr w:rsidR="002953DB" w:rsidRPr="004427D4" w:rsidTr="002953DB">
        <w:trPr>
          <w:trHeight w:val="225"/>
          <w:jc w:val="center"/>
        </w:trPr>
        <w:tc>
          <w:tcPr>
            <w:tcW w:w="0" w:type="auto"/>
            <w:vAlign w:val="center"/>
          </w:tcPr>
          <w:p w:rsidR="002953DB" w:rsidRPr="004427D4" w:rsidRDefault="002953DB" w:rsidP="002953DB">
            <w:pPr>
              <w:spacing w:after="0" w:line="240" w:lineRule="auto"/>
              <w:contextualSpacing/>
              <w:jc w:val="both"/>
              <w:rPr>
                <w:rFonts w:ascii="PF Din Text Cond Pro X Thin" w:hAnsi="PF Din Text Cond Pro X Thin"/>
                <w:noProof/>
                <w:sz w:val="28"/>
                <w:szCs w:val="28"/>
              </w:rPr>
            </w:pPr>
            <w:r w:rsidRPr="004427D4">
              <w:rPr>
                <w:rFonts w:ascii="PF Din Text Cond Pro X Thin" w:hAnsi="PF Din Text Cond Pro X Thin"/>
                <w:noProof/>
                <w:sz w:val="28"/>
                <w:szCs w:val="28"/>
              </w:rPr>
              <w:t>110 кВ</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5</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5</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0</w:t>
            </w:r>
          </w:p>
        </w:tc>
      </w:tr>
      <w:tr w:rsidR="002953DB" w:rsidRPr="004427D4" w:rsidTr="002953DB">
        <w:trPr>
          <w:trHeight w:val="225"/>
          <w:jc w:val="center"/>
        </w:trPr>
        <w:tc>
          <w:tcPr>
            <w:tcW w:w="0" w:type="auto"/>
            <w:vAlign w:val="center"/>
          </w:tcPr>
          <w:p w:rsidR="002953DB" w:rsidRPr="004427D4" w:rsidRDefault="002953DB" w:rsidP="002953DB">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noProof/>
                <w:sz w:val="28"/>
                <w:szCs w:val="28"/>
              </w:rPr>
              <w:t>15 кВ*</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570</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607</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6,1</w:t>
            </w:r>
          </w:p>
        </w:tc>
      </w:tr>
      <w:tr w:rsidR="002953DB" w:rsidRPr="004427D4" w:rsidTr="002953DB">
        <w:trPr>
          <w:trHeight w:val="225"/>
          <w:jc w:val="center"/>
        </w:trPr>
        <w:tc>
          <w:tcPr>
            <w:tcW w:w="0" w:type="auto"/>
            <w:vAlign w:val="center"/>
          </w:tcPr>
          <w:p w:rsidR="002953DB" w:rsidRPr="004427D4" w:rsidRDefault="002953DB" w:rsidP="002953DB">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noProof/>
                <w:sz w:val="28"/>
                <w:szCs w:val="28"/>
              </w:rPr>
              <w:t>10 кВ</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829</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836</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0,84</w:t>
            </w:r>
          </w:p>
        </w:tc>
      </w:tr>
      <w:tr w:rsidR="002953DB" w:rsidRPr="004427D4" w:rsidTr="002953DB">
        <w:trPr>
          <w:trHeight w:val="225"/>
          <w:jc w:val="center"/>
        </w:trPr>
        <w:tc>
          <w:tcPr>
            <w:tcW w:w="0" w:type="auto"/>
            <w:vAlign w:val="center"/>
          </w:tcPr>
          <w:p w:rsidR="002953DB" w:rsidRPr="004427D4" w:rsidRDefault="002953DB" w:rsidP="002953DB">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noProof/>
                <w:sz w:val="28"/>
                <w:szCs w:val="28"/>
              </w:rPr>
              <w:t>6 кВ</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362</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361</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0</w:t>
            </w:r>
          </w:p>
        </w:tc>
      </w:tr>
      <w:tr w:rsidR="002953DB" w:rsidRPr="004427D4" w:rsidTr="002953DB">
        <w:trPr>
          <w:trHeight w:val="225"/>
          <w:jc w:val="center"/>
        </w:trPr>
        <w:tc>
          <w:tcPr>
            <w:tcW w:w="0" w:type="auto"/>
            <w:vAlign w:val="center"/>
          </w:tcPr>
          <w:p w:rsidR="002953DB" w:rsidRPr="004427D4" w:rsidRDefault="002953DB" w:rsidP="002953DB">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noProof/>
                <w:sz w:val="28"/>
                <w:szCs w:val="28"/>
              </w:rPr>
              <w:t>500 вольт и ниже</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1</w:t>
            </w:r>
            <w:r w:rsidRPr="002953DB">
              <w:rPr>
                <w:rFonts w:ascii="Cambria" w:hAnsi="Cambria" w:cs="Cambria"/>
                <w:sz w:val="24"/>
                <w:szCs w:val="24"/>
              </w:rPr>
              <w:t> </w:t>
            </w:r>
            <w:r w:rsidRPr="002953DB">
              <w:rPr>
                <w:rFonts w:ascii="PF Din Text Cond Pro Thin" w:hAnsi="PF Din Text Cond Pro Thin"/>
                <w:sz w:val="24"/>
                <w:szCs w:val="24"/>
              </w:rPr>
              <w:t>196</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1210</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1,2</w:t>
            </w:r>
          </w:p>
        </w:tc>
      </w:tr>
      <w:tr w:rsidR="002953DB" w:rsidRPr="004427D4" w:rsidTr="002953DB">
        <w:trPr>
          <w:trHeight w:val="294"/>
          <w:jc w:val="center"/>
        </w:trPr>
        <w:tc>
          <w:tcPr>
            <w:tcW w:w="0" w:type="auto"/>
            <w:vAlign w:val="center"/>
          </w:tcPr>
          <w:p w:rsidR="002953DB" w:rsidRPr="004427D4" w:rsidRDefault="002953DB" w:rsidP="002953DB">
            <w:pPr>
              <w:spacing w:after="0" w:line="240" w:lineRule="auto"/>
              <w:contextualSpacing/>
              <w:jc w:val="both"/>
              <w:rPr>
                <w:rFonts w:ascii="PF Din Text Cond Pro X Thin" w:hAnsi="PF Din Text Cond Pro X Thin"/>
                <w:b/>
                <w:sz w:val="28"/>
                <w:szCs w:val="28"/>
              </w:rPr>
            </w:pPr>
            <w:r w:rsidRPr="004427D4">
              <w:rPr>
                <w:rFonts w:ascii="PF Din Text Cond Pro X Thin" w:hAnsi="PF Din Text Cond Pro X Thin"/>
                <w:b/>
                <w:noProof/>
                <w:sz w:val="28"/>
                <w:szCs w:val="28"/>
              </w:rPr>
              <w:t xml:space="preserve">Итого </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b/>
                <w:sz w:val="24"/>
                <w:szCs w:val="24"/>
              </w:rPr>
            </w:pPr>
            <w:r w:rsidRPr="002953DB">
              <w:rPr>
                <w:rFonts w:ascii="PF Din Text Cond Pro Thin" w:hAnsi="PF Din Text Cond Pro Thin"/>
                <w:b/>
                <w:sz w:val="24"/>
                <w:szCs w:val="24"/>
              </w:rPr>
              <w:t>2</w:t>
            </w:r>
            <w:r w:rsidRPr="002953DB">
              <w:rPr>
                <w:rFonts w:ascii="Cambria" w:hAnsi="Cambria" w:cs="Cambria"/>
                <w:b/>
                <w:sz w:val="24"/>
                <w:szCs w:val="24"/>
              </w:rPr>
              <w:t> </w:t>
            </w:r>
            <w:r w:rsidRPr="002953DB">
              <w:rPr>
                <w:rFonts w:ascii="PF Din Text Cond Pro Thin" w:hAnsi="PF Din Text Cond Pro Thin"/>
                <w:b/>
                <w:sz w:val="24"/>
                <w:szCs w:val="24"/>
              </w:rPr>
              <w:t>962</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b/>
                <w:sz w:val="24"/>
                <w:szCs w:val="24"/>
              </w:rPr>
            </w:pPr>
            <w:r w:rsidRPr="002953DB">
              <w:rPr>
                <w:rFonts w:ascii="PF Din Text Cond Pro Thin" w:hAnsi="PF Din Text Cond Pro Thin"/>
                <w:b/>
                <w:sz w:val="24"/>
                <w:szCs w:val="24"/>
              </w:rPr>
              <w:t>3019</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b/>
                <w:sz w:val="24"/>
                <w:szCs w:val="24"/>
              </w:rPr>
            </w:pPr>
            <w:r w:rsidRPr="002953DB">
              <w:rPr>
                <w:rFonts w:ascii="PF Din Text Cond Pro Thin" w:hAnsi="PF Din Text Cond Pro Thin"/>
                <w:b/>
                <w:sz w:val="24"/>
                <w:szCs w:val="24"/>
              </w:rPr>
              <w:t>1,9</w:t>
            </w:r>
          </w:p>
        </w:tc>
      </w:tr>
    </w:tbl>
    <w:p w:rsidR="00274755" w:rsidRPr="004427D4" w:rsidRDefault="00274755" w:rsidP="004427D4">
      <w:pPr>
        <w:pStyle w:val="a3"/>
        <w:spacing w:after="0" w:line="240" w:lineRule="auto"/>
        <w:ind w:left="57"/>
        <w:jc w:val="both"/>
        <w:rPr>
          <w:rFonts w:ascii="PF Din Text Cond Pro X Thin" w:hAnsi="PF Din Text Cond Pro X Thin"/>
          <w:sz w:val="28"/>
          <w:szCs w:val="28"/>
        </w:rPr>
      </w:pPr>
      <w:r w:rsidRPr="004427D4">
        <w:rPr>
          <w:rFonts w:ascii="PF Din Text Cond Pro X Thin" w:hAnsi="PF Din Text Cond Pro X Thin"/>
          <w:sz w:val="28"/>
          <w:szCs w:val="28"/>
        </w:rPr>
        <w:t>*- приведена протяженность КЛ с учетом арендованных сетей</w:t>
      </w:r>
    </w:p>
    <w:p w:rsidR="00274755" w:rsidRPr="004427D4" w:rsidRDefault="00274755" w:rsidP="004427D4">
      <w:pPr>
        <w:spacing w:after="0" w:line="240" w:lineRule="auto"/>
        <w:ind w:left="426"/>
        <w:contextualSpacing/>
        <w:jc w:val="both"/>
        <w:rPr>
          <w:rFonts w:ascii="PF Din Text Cond Pro X Thin" w:hAnsi="PF Din Text Cond Pro X Thin"/>
          <w:sz w:val="28"/>
          <w:szCs w:val="28"/>
        </w:rPr>
      </w:pPr>
    </w:p>
    <w:p w:rsidR="00274755" w:rsidRPr="004427D4" w:rsidRDefault="00274755" w:rsidP="004427D4">
      <w:pPr>
        <w:pStyle w:val="a3"/>
        <w:numPr>
          <w:ilvl w:val="0"/>
          <w:numId w:val="8"/>
        </w:numPr>
        <w:spacing w:after="0" w:line="240" w:lineRule="auto"/>
        <w:jc w:val="both"/>
        <w:rPr>
          <w:rFonts w:ascii="PF Din Text Cond Pro X Thin" w:hAnsi="PF Din Text Cond Pro X Thin"/>
          <w:sz w:val="28"/>
          <w:szCs w:val="28"/>
        </w:rPr>
      </w:pPr>
      <w:r w:rsidRPr="004427D4">
        <w:rPr>
          <w:rFonts w:ascii="PF Din Text Cond Pro X Thin" w:hAnsi="PF Din Text Cond Pro X Thin"/>
          <w:sz w:val="28"/>
          <w:szCs w:val="28"/>
        </w:rPr>
        <w:t>Подстанции</w:t>
      </w:r>
    </w:p>
    <w:p w:rsidR="00274755" w:rsidRPr="004427D4" w:rsidRDefault="00274755" w:rsidP="004427D4">
      <w:pPr>
        <w:pStyle w:val="a3"/>
        <w:spacing w:after="0" w:line="240" w:lineRule="auto"/>
        <w:ind w:left="786"/>
        <w:jc w:val="both"/>
        <w:rPr>
          <w:rFonts w:ascii="PF Din Text Cond Pro X Thin" w:hAnsi="PF Din Text Cond Pro X Thi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1706"/>
        <w:gridCol w:w="1713"/>
        <w:gridCol w:w="1220"/>
      </w:tblGrid>
      <w:tr w:rsidR="00274755" w:rsidRPr="004427D4" w:rsidTr="003B0A9D">
        <w:trPr>
          <w:cantSplit/>
          <w:trHeight w:val="256"/>
          <w:jc w:val="center"/>
        </w:trPr>
        <w:tc>
          <w:tcPr>
            <w:tcW w:w="0" w:type="auto"/>
            <w:vMerge w:val="restart"/>
            <w:shd w:val="clear" w:color="auto" w:fill="B4C6E7" w:themeFill="accent5" w:themeFillTint="66"/>
            <w:vAlign w:val="center"/>
          </w:tcPr>
          <w:p w:rsidR="00274755" w:rsidRPr="004427D4" w:rsidRDefault="00274755" w:rsidP="00010310">
            <w:pPr>
              <w:spacing w:after="0" w:line="240" w:lineRule="auto"/>
              <w:contextualSpacing/>
              <w:jc w:val="center"/>
              <w:rPr>
                <w:rFonts w:ascii="PF Din Text Cond Pro X Thin" w:hAnsi="PF Din Text Cond Pro X Thin"/>
                <w:b/>
                <w:sz w:val="28"/>
                <w:szCs w:val="28"/>
              </w:rPr>
            </w:pPr>
            <w:r w:rsidRPr="004427D4">
              <w:rPr>
                <w:rFonts w:ascii="PF Din Text Cond Pro X Thin" w:hAnsi="PF Din Text Cond Pro X Thin"/>
                <w:b/>
                <w:noProof/>
                <w:sz w:val="28"/>
                <w:szCs w:val="28"/>
              </w:rPr>
              <w:t>Подстанции по напряжению</w:t>
            </w:r>
          </w:p>
        </w:tc>
        <w:tc>
          <w:tcPr>
            <w:tcW w:w="0" w:type="auto"/>
            <w:gridSpan w:val="2"/>
            <w:shd w:val="clear" w:color="auto" w:fill="B4C6E7" w:themeFill="accent5" w:themeFillTint="66"/>
          </w:tcPr>
          <w:p w:rsidR="00274755" w:rsidRPr="004427D4" w:rsidRDefault="00274755" w:rsidP="00010310">
            <w:pPr>
              <w:spacing w:after="0" w:line="240" w:lineRule="auto"/>
              <w:contextualSpacing/>
              <w:jc w:val="center"/>
              <w:rPr>
                <w:rFonts w:ascii="PF Din Text Cond Pro X Thin" w:hAnsi="PF Din Text Cond Pro X Thin"/>
                <w:b/>
                <w:noProof/>
                <w:sz w:val="28"/>
                <w:szCs w:val="28"/>
              </w:rPr>
            </w:pPr>
            <w:r w:rsidRPr="004427D4">
              <w:rPr>
                <w:rFonts w:ascii="PF Din Text Cond Pro X Thin" w:hAnsi="PF Din Text Cond Pro X Thin"/>
                <w:b/>
                <w:noProof/>
                <w:sz w:val="28"/>
                <w:szCs w:val="28"/>
              </w:rPr>
              <w:t>Состоит на конец отчетного года</w:t>
            </w:r>
          </w:p>
        </w:tc>
        <w:tc>
          <w:tcPr>
            <w:tcW w:w="0" w:type="auto"/>
            <w:shd w:val="clear" w:color="auto" w:fill="B4C6E7" w:themeFill="accent5" w:themeFillTint="66"/>
          </w:tcPr>
          <w:p w:rsidR="00274755" w:rsidRPr="004427D4" w:rsidRDefault="00274755" w:rsidP="00010310">
            <w:pPr>
              <w:spacing w:after="0" w:line="240" w:lineRule="auto"/>
              <w:contextualSpacing/>
              <w:jc w:val="center"/>
              <w:rPr>
                <w:rFonts w:ascii="PF Din Text Cond Pro X Thin" w:hAnsi="PF Din Text Cond Pro X Thin"/>
                <w:b/>
                <w:noProof/>
                <w:sz w:val="28"/>
                <w:szCs w:val="28"/>
              </w:rPr>
            </w:pPr>
            <w:r w:rsidRPr="004427D4">
              <w:rPr>
                <w:rFonts w:ascii="PF Din Text Cond Pro X Thin" w:hAnsi="PF Din Text Cond Pro X Thin"/>
                <w:b/>
                <w:noProof/>
                <w:sz w:val="28"/>
                <w:szCs w:val="28"/>
              </w:rPr>
              <w:t>Динамика</w:t>
            </w:r>
          </w:p>
        </w:tc>
      </w:tr>
      <w:tr w:rsidR="00274755" w:rsidRPr="004427D4" w:rsidTr="003B0A9D">
        <w:trPr>
          <w:cantSplit/>
          <w:trHeight w:val="346"/>
          <w:jc w:val="center"/>
        </w:trPr>
        <w:tc>
          <w:tcPr>
            <w:tcW w:w="0" w:type="auto"/>
            <w:vMerge/>
            <w:shd w:val="clear" w:color="auto" w:fill="B4C6E7" w:themeFill="accent5" w:themeFillTint="66"/>
          </w:tcPr>
          <w:p w:rsidR="00274755" w:rsidRPr="004427D4" w:rsidRDefault="00274755" w:rsidP="00010310">
            <w:pPr>
              <w:spacing w:after="0" w:line="240" w:lineRule="auto"/>
              <w:contextualSpacing/>
              <w:jc w:val="center"/>
              <w:rPr>
                <w:rFonts w:ascii="PF Din Text Cond Pro X Thin" w:hAnsi="PF Din Text Cond Pro X Thin"/>
                <w:b/>
                <w:sz w:val="28"/>
                <w:szCs w:val="28"/>
              </w:rPr>
            </w:pPr>
          </w:p>
        </w:tc>
        <w:tc>
          <w:tcPr>
            <w:tcW w:w="0" w:type="auto"/>
            <w:shd w:val="clear" w:color="auto" w:fill="B4C6E7" w:themeFill="accent5" w:themeFillTint="66"/>
          </w:tcPr>
          <w:p w:rsidR="00274755" w:rsidRPr="004427D4" w:rsidRDefault="002953DB" w:rsidP="00010310">
            <w:pPr>
              <w:spacing w:after="0" w:line="240" w:lineRule="auto"/>
              <w:contextualSpacing/>
              <w:jc w:val="center"/>
              <w:rPr>
                <w:rFonts w:ascii="PF Din Text Cond Pro X Thin" w:hAnsi="PF Din Text Cond Pro X Thin"/>
                <w:b/>
                <w:noProof/>
                <w:sz w:val="28"/>
                <w:szCs w:val="28"/>
              </w:rPr>
            </w:pPr>
            <w:r>
              <w:rPr>
                <w:rFonts w:ascii="PF Din Text Cond Pro X Thin" w:hAnsi="PF Din Text Cond Pro X Thin"/>
                <w:b/>
                <w:noProof/>
                <w:sz w:val="28"/>
                <w:szCs w:val="28"/>
              </w:rPr>
              <w:t>2022</w:t>
            </w:r>
            <w:r w:rsidR="00010310">
              <w:rPr>
                <w:rFonts w:ascii="PF Din Text Cond Pro X Thin" w:hAnsi="PF Din Text Cond Pro X Thin"/>
                <w:b/>
                <w:noProof/>
                <w:sz w:val="28"/>
                <w:szCs w:val="28"/>
              </w:rPr>
              <w:t xml:space="preserve"> </w:t>
            </w:r>
            <w:r w:rsidR="00274755" w:rsidRPr="004427D4">
              <w:rPr>
                <w:rFonts w:ascii="PF Din Text Cond Pro X Thin" w:hAnsi="PF Din Text Cond Pro X Thin"/>
                <w:b/>
                <w:noProof/>
                <w:sz w:val="28"/>
                <w:szCs w:val="28"/>
              </w:rPr>
              <w:t xml:space="preserve"> год</w:t>
            </w:r>
          </w:p>
        </w:tc>
        <w:tc>
          <w:tcPr>
            <w:tcW w:w="0" w:type="auto"/>
            <w:shd w:val="clear" w:color="auto" w:fill="B4C6E7" w:themeFill="accent5" w:themeFillTint="66"/>
          </w:tcPr>
          <w:p w:rsidR="00274755" w:rsidRPr="004427D4" w:rsidRDefault="00010310" w:rsidP="00010310">
            <w:pPr>
              <w:spacing w:after="0" w:line="240" w:lineRule="auto"/>
              <w:contextualSpacing/>
              <w:jc w:val="center"/>
              <w:rPr>
                <w:rFonts w:ascii="PF Din Text Cond Pro X Thin" w:hAnsi="PF Din Text Cond Pro X Thin"/>
                <w:b/>
                <w:noProof/>
                <w:sz w:val="28"/>
                <w:szCs w:val="28"/>
              </w:rPr>
            </w:pPr>
            <w:r>
              <w:rPr>
                <w:rFonts w:ascii="PF Din Text Cond Pro X Thin" w:hAnsi="PF Din Text Cond Pro X Thin"/>
                <w:b/>
                <w:noProof/>
                <w:sz w:val="28"/>
                <w:szCs w:val="28"/>
              </w:rPr>
              <w:t>2022</w:t>
            </w:r>
            <w:r w:rsidR="002953DB">
              <w:rPr>
                <w:rFonts w:ascii="PF Din Text Cond Pro X Thin" w:hAnsi="PF Din Text Cond Pro X Thin"/>
                <w:b/>
                <w:noProof/>
                <w:sz w:val="28"/>
                <w:szCs w:val="28"/>
              </w:rPr>
              <w:t>3</w:t>
            </w:r>
            <w:r w:rsidR="00274755" w:rsidRPr="004427D4">
              <w:rPr>
                <w:rFonts w:ascii="PF Din Text Cond Pro X Thin" w:hAnsi="PF Din Text Cond Pro X Thin"/>
                <w:b/>
                <w:noProof/>
                <w:sz w:val="28"/>
                <w:szCs w:val="28"/>
              </w:rPr>
              <w:t>год</w:t>
            </w:r>
          </w:p>
        </w:tc>
        <w:tc>
          <w:tcPr>
            <w:tcW w:w="0" w:type="auto"/>
            <w:shd w:val="clear" w:color="auto" w:fill="B4C6E7" w:themeFill="accent5" w:themeFillTint="66"/>
          </w:tcPr>
          <w:p w:rsidR="00274755" w:rsidRPr="004427D4" w:rsidRDefault="00274755" w:rsidP="00010310">
            <w:pPr>
              <w:spacing w:after="0" w:line="240" w:lineRule="auto"/>
              <w:contextualSpacing/>
              <w:jc w:val="center"/>
              <w:rPr>
                <w:rFonts w:ascii="PF Din Text Cond Pro X Thin" w:hAnsi="PF Din Text Cond Pro X Thin"/>
                <w:b/>
                <w:noProof/>
                <w:sz w:val="28"/>
                <w:szCs w:val="28"/>
              </w:rPr>
            </w:pPr>
            <w:r w:rsidRPr="004427D4">
              <w:rPr>
                <w:rFonts w:ascii="PF Din Text Cond Pro X Thin" w:hAnsi="PF Din Text Cond Pro X Thin"/>
                <w:b/>
                <w:noProof/>
                <w:sz w:val="28"/>
                <w:szCs w:val="28"/>
              </w:rPr>
              <w:t>%</w:t>
            </w:r>
          </w:p>
        </w:tc>
      </w:tr>
      <w:tr w:rsidR="002953DB" w:rsidRPr="004427D4" w:rsidTr="002953DB">
        <w:trPr>
          <w:trHeight w:val="256"/>
          <w:jc w:val="center"/>
        </w:trPr>
        <w:tc>
          <w:tcPr>
            <w:tcW w:w="0" w:type="auto"/>
          </w:tcPr>
          <w:p w:rsidR="002953DB" w:rsidRPr="004427D4" w:rsidRDefault="002953DB" w:rsidP="002953DB">
            <w:pPr>
              <w:spacing w:after="0" w:line="240" w:lineRule="auto"/>
              <w:ind w:left="284"/>
              <w:contextualSpacing/>
              <w:jc w:val="both"/>
              <w:rPr>
                <w:rFonts w:ascii="PF Din Text Cond Pro X Thin" w:hAnsi="PF Din Text Cond Pro X Thin"/>
                <w:sz w:val="28"/>
                <w:szCs w:val="28"/>
              </w:rPr>
            </w:pPr>
            <w:r w:rsidRPr="004427D4">
              <w:rPr>
                <w:rFonts w:ascii="PF Din Text Cond Pro X Thin" w:hAnsi="PF Din Text Cond Pro X Thin"/>
                <w:noProof/>
                <w:sz w:val="28"/>
                <w:szCs w:val="28"/>
              </w:rPr>
              <w:t>330 кВ*</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3</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3</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0</w:t>
            </w:r>
          </w:p>
        </w:tc>
      </w:tr>
      <w:tr w:rsidR="002953DB" w:rsidRPr="004427D4" w:rsidTr="002953DB">
        <w:trPr>
          <w:trHeight w:val="256"/>
          <w:jc w:val="center"/>
        </w:trPr>
        <w:tc>
          <w:tcPr>
            <w:tcW w:w="0" w:type="auto"/>
          </w:tcPr>
          <w:p w:rsidR="002953DB" w:rsidRPr="004427D4" w:rsidRDefault="002953DB" w:rsidP="002953DB">
            <w:pPr>
              <w:spacing w:after="0" w:line="240" w:lineRule="auto"/>
              <w:ind w:left="284"/>
              <w:contextualSpacing/>
              <w:jc w:val="both"/>
              <w:rPr>
                <w:rFonts w:ascii="PF Din Text Cond Pro X Thin" w:hAnsi="PF Din Text Cond Pro X Thin"/>
                <w:sz w:val="28"/>
                <w:szCs w:val="28"/>
              </w:rPr>
            </w:pPr>
            <w:r w:rsidRPr="004427D4">
              <w:rPr>
                <w:rFonts w:ascii="PF Din Text Cond Pro X Thin" w:hAnsi="PF Din Text Cond Pro X Thin"/>
                <w:noProof/>
                <w:sz w:val="28"/>
                <w:szCs w:val="28"/>
              </w:rPr>
              <w:t>60-110 кВ</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52</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52</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0</w:t>
            </w:r>
          </w:p>
        </w:tc>
      </w:tr>
      <w:tr w:rsidR="002953DB" w:rsidRPr="004427D4" w:rsidTr="002953DB">
        <w:trPr>
          <w:trHeight w:val="256"/>
          <w:jc w:val="center"/>
        </w:trPr>
        <w:tc>
          <w:tcPr>
            <w:tcW w:w="0" w:type="auto"/>
          </w:tcPr>
          <w:p w:rsidR="002953DB" w:rsidRPr="004427D4" w:rsidRDefault="002953DB" w:rsidP="002953DB">
            <w:pPr>
              <w:spacing w:after="0" w:line="240" w:lineRule="auto"/>
              <w:ind w:left="284"/>
              <w:contextualSpacing/>
              <w:jc w:val="both"/>
              <w:rPr>
                <w:rFonts w:ascii="PF Din Text Cond Pro X Thin" w:hAnsi="PF Din Text Cond Pro X Thin"/>
                <w:sz w:val="28"/>
                <w:szCs w:val="28"/>
              </w:rPr>
            </w:pPr>
            <w:r w:rsidRPr="004427D4">
              <w:rPr>
                <w:rFonts w:ascii="PF Din Text Cond Pro X Thin" w:hAnsi="PF Din Text Cond Pro X Thin"/>
                <w:noProof/>
                <w:sz w:val="28"/>
                <w:szCs w:val="28"/>
              </w:rPr>
              <w:t>1-20 кВ</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5</w:t>
            </w:r>
            <w:r w:rsidRPr="002953DB">
              <w:rPr>
                <w:rFonts w:ascii="Cambria" w:hAnsi="Cambria" w:cs="Cambria"/>
                <w:sz w:val="24"/>
                <w:szCs w:val="24"/>
              </w:rPr>
              <w:t> </w:t>
            </w:r>
            <w:r w:rsidRPr="002953DB">
              <w:rPr>
                <w:rFonts w:ascii="PF Din Text Cond Pro Thin" w:hAnsi="PF Din Text Cond Pro Thin"/>
                <w:sz w:val="24"/>
                <w:szCs w:val="24"/>
              </w:rPr>
              <w:t>057</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5185</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sz w:val="24"/>
                <w:szCs w:val="24"/>
              </w:rPr>
            </w:pPr>
            <w:r w:rsidRPr="002953DB">
              <w:rPr>
                <w:rFonts w:ascii="PF Din Text Cond Pro Thin" w:hAnsi="PF Din Text Cond Pro Thin"/>
                <w:sz w:val="24"/>
                <w:szCs w:val="24"/>
              </w:rPr>
              <w:t>2,4</w:t>
            </w:r>
          </w:p>
        </w:tc>
      </w:tr>
      <w:tr w:rsidR="002953DB" w:rsidRPr="004427D4" w:rsidTr="002953DB">
        <w:trPr>
          <w:trHeight w:val="273"/>
          <w:jc w:val="center"/>
        </w:trPr>
        <w:tc>
          <w:tcPr>
            <w:tcW w:w="0" w:type="auto"/>
          </w:tcPr>
          <w:p w:rsidR="002953DB" w:rsidRPr="004427D4" w:rsidRDefault="002953DB" w:rsidP="002953DB">
            <w:pPr>
              <w:spacing w:after="0" w:line="240" w:lineRule="auto"/>
              <w:contextualSpacing/>
              <w:jc w:val="both"/>
              <w:rPr>
                <w:rFonts w:ascii="PF Din Text Cond Pro X Thin" w:hAnsi="PF Din Text Cond Pro X Thin"/>
                <w:b/>
                <w:sz w:val="28"/>
                <w:szCs w:val="28"/>
              </w:rPr>
            </w:pPr>
            <w:r w:rsidRPr="004427D4">
              <w:rPr>
                <w:rFonts w:ascii="PF Din Text Cond Pro X Thin" w:hAnsi="PF Din Text Cond Pro X Thin"/>
                <w:b/>
                <w:noProof/>
                <w:sz w:val="28"/>
                <w:szCs w:val="28"/>
              </w:rPr>
              <w:t xml:space="preserve">Всего </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b/>
                <w:sz w:val="24"/>
                <w:szCs w:val="24"/>
              </w:rPr>
            </w:pPr>
            <w:r w:rsidRPr="002953DB">
              <w:rPr>
                <w:rFonts w:ascii="PF Din Text Cond Pro Thin" w:hAnsi="PF Din Text Cond Pro Thin"/>
                <w:b/>
                <w:sz w:val="24"/>
                <w:szCs w:val="24"/>
              </w:rPr>
              <w:t>5</w:t>
            </w:r>
            <w:r w:rsidRPr="002953DB">
              <w:rPr>
                <w:rFonts w:ascii="Cambria" w:hAnsi="Cambria" w:cs="Cambria"/>
                <w:b/>
                <w:sz w:val="24"/>
                <w:szCs w:val="24"/>
              </w:rPr>
              <w:t> </w:t>
            </w:r>
            <w:r w:rsidRPr="002953DB">
              <w:rPr>
                <w:rFonts w:ascii="PF Din Text Cond Pro Thin" w:hAnsi="PF Din Text Cond Pro Thin"/>
                <w:b/>
                <w:sz w:val="24"/>
                <w:szCs w:val="24"/>
              </w:rPr>
              <w:t>112</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b/>
                <w:sz w:val="24"/>
                <w:szCs w:val="24"/>
              </w:rPr>
            </w:pPr>
            <w:r w:rsidRPr="002953DB">
              <w:rPr>
                <w:rFonts w:ascii="PF Din Text Cond Pro Thin" w:hAnsi="PF Din Text Cond Pro Thin"/>
                <w:b/>
                <w:sz w:val="24"/>
                <w:szCs w:val="24"/>
              </w:rPr>
              <w:t>5240</w:t>
            </w:r>
          </w:p>
        </w:tc>
        <w:tc>
          <w:tcPr>
            <w:tcW w:w="0" w:type="auto"/>
            <w:shd w:val="clear" w:color="auto" w:fill="auto"/>
            <w:vAlign w:val="center"/>
          </w:tcPr>
          <w:p w:rsidR="002953DB" w:rsidRPr="002953DB" w:rsidRDefault="002953DB" w:rsidP="002953DB">
            <w:pPr>
              <w:spacing w:after="0" w:line="240" w:lineRule="auto"/>
              <w:contextualSpacing/>
              <w:jc w:val="right"/>
              <w:rPr>
                <w:rFonts w:ascii="PF Din Text Cond Pro Thin" w:hAnsi="PF Din Text Cond Pro Thin"/>
                <w:b/>
                <w:sz w:val="24"/>
                <w:szCs w:val="24"/>
              </w:rPr>
            </w:pPr>
            <w:r w:rsidRPr="002953DB">
              <w:rPr>
                <w:rFonts w:ascii="PF Din Text Cond Pro Thin" w:hAnsi="PF Din Text Cond Pro Thin"/>
                <w:b/>
                <w:sz w:val="24"/>
                <w:szCs w:val="24"/>
              </w:rPr>
              <w:t>2,4</w:t>
            </w:r>
          </w:p>
        </w:tc>
      </w:tr>
    </w:tbl>
    <w:p w:rsidR="00274755" w:rsidRPr="004427D4" w:rsidRDefault="00274755" w:rsidP="004427D4">
      <w:pPr>
        <w:pStyle w:val="a3"/>
        <w:spacing w:after="0" w:line="240" w:lineRule="auto"/>
        <w:ind w:left="57"/>
        <w:jc w:val="both"/>
        <w:rPr>
          <w:rFonts w:ascii="PF Din Text Cond Pro X Thin" w:hAnsi="PF Din Text Cond Pro X Thin" w:cs="Times New Roman"/>
          <w:color w:val="000000" w:themeColor="text1"/>
          <w:sz w:val="28"/>
          <w:szCs w:val="28"/>
        </w:rPr>
      </w:pPr>
      <w:r w:rsidRPr="004427D4">
        <w:rPr>
          <w:rFonts w:ascii="PF Din Text Cond Pro X Thin" w:hAnsi="PF Din Text Cond Pro X Thin" w:cs="Times New Roman"/>
          <w:color w:val="000000" w:themeColor="text1"/>
          <w:sz w:val="28"/>
          <w:szCs w:val="28"/>
        </w:rPr>
        <w:t>*- приведено количество ПС 330 кВ с учетом арендованной ПС 330 кВ Советск-330</w:t>
      </w:r>
    </w:p>
    <w:p w:rsidR="00274755" w:rsidRPr="004427D4" w:rsidRDefault="00274755" w:rsidP="004427D4">
      <w:pPr>
        <w:pStyle w:val="a3"/>
        <w:spacing w:after="0" w:line="240" w:lineRule="auto"/>
        <w:ind w:left="862"/>
        <w:jc w:val="both"/>
        <w:rPr>
          <w:rFonts w:ascii="PF Din Text Cond Pro X Thin" w:hAnsi="PF Din Text Cond Pro X Thin" w:cs="Times New Roman"/>
          <w:color w:val="000000" w:themeColor="text1"/>
          <w:sz w:val="28"/>
          <w:szCs w:val="28"/>
        </w:rPr>
      </w:pPr>
    </w:p>
    <w:p w:rsidR="00274755" w:rsidRPr="004427D4" w:rsidRDefault="00274755" w:rsidP="004427D4">
      <w:pPr>
        <w:pStyle w:val="a3"/>
        <w:spacing w:after="0" w:line="240" w:lineRule="auto"/>
        <w:ind w:left="862"/>
        <w:jc w:val="both"/>
        <w:rPr>
          <w:rFonts w:ascii="PF Din Text Cond Pro X Thin" w:hAnsi="PF Din Text Cond Pro X Thin" w:cs="Times New Roman"/>
          <w:color w:val="000000" w:themeColor="text1"/>
          <w:sz w:val="28"/>
          <w:szCs w:val="28"/>
        </w:rPr>
      </w:pPr>
    </w:p>
    <w:p w:rsidR="00274755" w:rsidRPr="004427D4" w:rsidRDefault="00274755" w:rsidP="004427D4">
      <w:pPr>
        <w:pStyle w:val="a3"/>
        <w:numPr>
          <w:ilvl w:val="0"/>
          <w:numId w:val="26"/>
        </w:numPr>
        <w:tabs>
          <w:tab w:val="left" w:pos="284"/>
          <w:tab w:val="left" w:pos="851"/>
        </w:tabs>
        <w:spacing w:after="0" w:line="240" w:lineRule="auto"/>
        <w:jc w:val="both"/>
        <w:outlineLvl w:val="1"/>
        <w:rPr>
          <w:rFonts w:ascii="PF Din Text Cond Pro X Thin" w:hAnsi="PF Din Text Cond Pro X Thin" w:cs="Times New Roman"/>
          <w:vanish/>
          <w:color w:val="000000" w:themeColor="text1"/>
          <w:sz w:val="28"/>
          <w:szCs w:val="28"/>
        </w:rPr>
      </w:pPr>
      <w:bookmarkStart w:id="5" w:name="_Toc99446770"/>
      <w:bookmarkStart w:id="6" w:name="_Toc99447164"/>
      <w:bookmarkStart w:id="7" w:name="_Toc99451455"/>
      <w:bookmarkStart w:id="8" w:name="_Toc129612875"/>
      <w:bookmarkStart w:id="9" w:name="_Toc161921686"/>
      <w:bookmarkEnd w:id="5"/>
      <w:bookmarkEnd w:id="6"/>
      <w:bookmarkEnd w:id="7"/>
      <w:bookmarkEnd w:id="8"/>
      <w:bookmarkEnd w:id="9"/>
    </w:p>
    <w:p w:rsidR="00274755" w:rsidRPr="004427D4" w:rsidRDefault="00274755" w:rsidP="004427D4">
      <w:pPr>
        <w:pStyle w:val="a3"/>
        <w:numPr>
          <w:ilvl w:val="0"/>
          <w:numId w:val="26"/>
        </w:numPr>
        <w:tabs>
          <w:tab w:val="left" w:pos="284"/>
          <w:tab w:val="left" w:pos="851"/>
        </w:tabs>
        <w:spacing w:after="0" w:line="240" w:lineRule="auto"/>
        <w:jc w:val="both"/>
        <w:outlineLvl w:val="1"/>
        <w:rPr>
          <w:rFonts w:ascii="PF Din Text Cond Pro X Thin" w:hAnsi="PF Din Text Cond Pro X Thin" w:cs="Times New Roman"/>
          <w:vanish/>
          <w:color w:val="000000" w:themeColor="text1"/>
          <w:sz w:val="28"/>
          <w:szCs w:val="28"/>
        </w:rPr>
      </w:pPr>
      <w:bookmarkStart w:id="10" w:name="_Toc99446771"/>
      <w:bookmarkStart w:id="11" w:name="_Toc99447165"/>
      <w:bookmarkStart w:id="12" w:name="_Toc99451456"/>
      <w:bookmarkStart w:id="13" w:name="_Toc129612876"/>
      <w:bookmarkStart w:id="14" w:name="_Toc161921687"/>
      <w:bookmarkEnd w:id="10"/>
      <w:bookmarkEnd w:id="11"/>
      <w:bookmarkEnd w:id="12"/>
      <w:bookmarkEnd w:id="13"/>
      <w:bookmarkEnd w:id="14"/>
    </w:p>
    <w:p w:rsidR="00B27640" w:rsidRPr="002953DB" w:rsidRDefault="00B27640" w:rsidP="00787FF8">
      <w:pPr>
        <w:pStyle w:val="2"/>
        <w:rPr>
          <w:rFonts w:ascii="PF Din Text Cond Pro X Thin" w:hAnsi="PF Din Text Cond Pro X Thin"/>
          <w:i/>
          <w:color w:val="auto"/>
          <w:sz w:val="28"/>
          <w:szCs w:val="28"/>
        </w:rPr>
      </w:pPr>
      <w:bookmarkStart w:id="15" w:name="_Toc161921688"/>
      <w:r w:rsidRPr="002953DB">
        <w:rPr>
          <w:rFonts w:ascii="PF Din Text Cond Pro Thin" w:hAnsi="PF Din Text Cond Pro Thin"/>
          <w:i/>
          <w:color w:val="auto"/>
          <w:sz w:val="28"/>
          <w:szCs w:val="28"/>
        </w:rPr>
        <w:t xml:space="preserve">1.4 </w:t>
      </w:r>
      <w:r w:rsidR="00A42924" w:rsidRPr="002953DB">
        <w:rPr>
          <w:i/>
          <w:color w:val="auto"/>
        </w:rPr>
        <w:t> </w:t>
      </w:r>
      <w:r w:rsidR="001F06DC" w:rsidRPr="002953DB">
        <w:rPr>
          <w:i/>
          <w:color w:val="auto"/>
        </w:rPr>
        <w:t xml:space="preserve"> </w:t>
      </w:r>
      <w:r w:rsidRPr="002953DB">
        <w:rPr>
          <w:rFonts w:ascii="PF Din Text Cond Pro X Thin" w:hAnsi="PF Din Text Cond Pro X Thin"/>
          <w:i/>
          <w:color w:val="auto"/>
          <w:sz w:val="28"/>
          <w:szCs w:val="28"/>
        </w:rPr>
        <w:t>Уровень физического износа объектов электросетевого хозяйства:</w:t>
      </w:r>
      <w:bookmarkEnd w:id="15"/>
    </w:p>
    <w:p w:rsidR="007A344C" w:rsidRPr="00787FF8" w:rsidRDefault="007A344C" w:rsidP="007A344C">
      <w:pPr>
        <w:rPr>
          <w:rFonts w:ascii="PF Din Text Cond Pro Thin" w:hAnsi="PF Din Text Cond Pro Thin"/>
          <w:sz w:val="28"/>
          <w:szCs w:val="28"/>
        </w:rPr>
      </w:pPr>
      <w:r w:rsidRPr="00787FF8">
        <w:rPr>
          <w:rFonts w:ascii="PF Din Text Cond Pro Thin" w:hAnsi="PF Din Text Cond Pro Thin"/>
          <w:sz w:val="28"/>
          <w:szCs w:val="28"/>
        </w:rPr>
        <w:t>Общий износ по линиям 0,4-330 кВ: 2022 год – 22,84%; 2023 год – 18,9%.</w:t>
      </w:r>
    </w:p>
    <w:p w:rsidR="007A344C" w:rsidRPr="00787FF8" w:rsidRDefault="007A344C" w:rsidP="007A344C">
      <w:pPr>
        <w:rPr>
          <w:rFonts w:ascii="PF Din Text Cond Pro Thin" w:hAnsi="PF Din Text Cond Pro Thin"/>
          <w:sz w:val="28"/>
          <w:szCs w:val="28"/>
        </w:rPr>
      </w:pPr>
      <w:r w:rsidRPr="00787FF8">
        <w:rPr>
          <w:rFonts w:ascii="PF Din Text Cond Pro Thin" w:hAnsi="PF Din Text Cond Pro Thin"/>
          <w:sz w:val="28"/>
          <w:szCs w:val="28"/>
        </w:rPr>
        <w:t>Общий износ по ПС 110-330 кВ и ТП 15/04 кВ: 2022 год – 26,15%; 2023 год – 23,43%.</w:t>
      </w:r>
    </w:p>
    <w:p w:rsidR="00274755" w:rsidRDefault="00274755" w:rsidP="004427D4">
      <w:pPr>
        <w:jc w:val="both"/>
        <w:rPr>
          <w:rFonts w:ascii="PF Din Text Cond Pro Thin" w:hAnsi="PF Din Text Cond Pro Thin"/>
          <w:sz w:val="28"/>
          <w:szCs w:val="28"/>
        </w:rPr>
      </w:pPr>
    </w:p>
    <w:p w:rsidR="001F06DC" w:rsidRDefault="001F06DC" w:rsidP="004427D4">
      <w:pPr>
        <w:jc w:val="both"/>
        <w:rPr>
          <w:rFonts w:ascii="PF Din Text Cond Pro Thin" w:hAnsi="PF Din Text Cond Pro Thin"/>
          <w:sz w:val="28"/>
          <w:szCs w:val="28"/>
        </w:rPr>
      </w:pPr>
    </w:p>
    <w:p w:rsidR="001F06DC" w:rsidRDefault="001F06DC" w:rsidP="004427D4">
      <w:pPr>
        <w:jc w:val="both"/>
        <w:rPr>
          <w:rFonts w:ascii="PF Din Text Cond Pro Thin" w:hAnsi="PF Din Text Cond Pro Thin"/>
          <w:sz w:val="28"/>
          <w:szCs w:val="28"/>
        </w:rPr>
      </w:pPr>
    </w:p>
    <w:p w:rsidR="001F06DC" w:rsidRDefault="001F06DC" w:rsidP="004427D4">
      <w:pPr>
        <w:jc w:val="both"/>
        <w:rPr>
          <w:rFonts w:ascii="PF Din Text Cond Pro Thin" w:hAnsi="PF Din Text Cond Pro Thin"/>
          <w:sz w:val="28"/>
          <w:szCs w:val="28"/>
        </w:rPr>
      </w:pPr>
    </w:p>
    <w:p w:rsidR="001F06DC" w:rsidRDefault="001F06DC" w:rsidP="004427D4">
      <w:pPr>
        <w:jc w:val="both"/>
        <w:rPr>
          <w:rFonts w:ascii="PF Din Text Cond Pro Thin" w:hAnsi="PF Din Text Cond Pro Thin"/>
          <w:sz w:val="28"/>
          <w:szCs w:val="28"/>
        </w:rPr>
      </w:pPr>
    </w:p>
    <w:p w:rsidR="001F06DC" w:rsidRDefault="001F06DC" w:rsidP="004427D4">
      <w:pPr>
        <w:jc w:val="both"/>
        <w:rPr>
          <w:rFonts w:ascii="PF Din Text Cond Pro Thin" w:hAnsi="PF Din Text Cond Pro Thin"/>
          <w:sz w:val="28"/>
          <w:szCs w:val="28"/>
        </w:rPr>
      </w:pPr>
    </w:p>
    <w:p w:rsidR="001F06DC" w:rsidRDefault="001F06DC" w:rsidP="004427D4">
      <w:pPr>
        <w:jc w:val="both"/>
        <w:rPr>
          <w:rFonts w:ascii="PF Din Text Cond Pro Thin" w:hAnsi="PF Din Text Cond Pro Thin"/>
          <w:sz w:val="28"/>
          <w:szCs w:val="28"/>
        </w:rPr>
      </w:pPr>
    </w:p>
    <w:p w:rsidR="001F06DC" w:rsidRDefault="001F06DC" w:rsidP="004427D4">
      <w:pPr>
        <w:jc w:val="both"/>
        <w:rPr>
          <w:rFonts w:ascii="PF Din Text Cond Pro Thin" w:hAnsi="PF Din Text Cond Pro Thin"/>
          <w:sz w:val="28"/>
          <w:szCs w:val="28"/>
        </w:rPr>
      </w:pPr>
    </w:p>
    <w:p w:rsidR="001F06DC" w:rsidRDefault="001F06DC" w:rsidP="004427D4">
      <w:pPr>
        <w:jc w:val="both"/>
        <w:rPr>
          <w:rFonts w:ascii="PF Din Text Cond Pro Thin" w:hAnsi="PF Din Text Cond Pro Thin"/>
          <w:sz w:val="28"/>
          <w:szCs w:val="28"/>
        </w:rPr>
      </w:pPr>
    </w:p>
    <w:p w:rsidR="001F06DC" w:rsidRDefault="001F06DC" w:rsidP="004427D4">
      <w:pPr>
        <w:jc w:val="both"/>
        <w:rPr>
          <w:rFonts w:ascii="PF Din Text Cond Pro Thin" w:hAnsi="PF Din Text Cond Pro Thin"/>
          <w:sz w:val="28"/>
          <w:szCs w:val="28"/>
        </w:rPr>
      </w:pPr>
    </w:p>
    <w:p w:rsidR="002953DB" w:rsidRPr="004427D4" w:rsidRDefault="002953DB" w:rsidP="004427D4">
      <w:pPr>
        <w:jc w:val="both"/>
        <w:rPr>
          <w:rFonts w:ascii="PF Din Text Cond Pro Thin" w:hAnsi="PF Din Text Cond Pro Thin"/>
          <w:sz w:val="28"/>
          <w:szCs w:val="28"/>
        </w:rPr>
      </w:pPr>
    </w:p>
    <w:p w:rsidR="00B35ECE" w:rsidRPr="004427D4" w:rsidRDefault="0003113D" w:rsidP="004427D4">
      <w:pPr>
        <w:spacing w:after="0" w:line="480" w:lineRule="auto"/>
        <w:jc w:val="center"/>
        <w:outlineLvl w:val="0"/>
        <w:rPr>
          <w:rFonts w:ascii="PF Din Text Cond Pro Thin" w:hAnsi="PF Din Text Cond Pro Thin" w:cs="Times New Roman"/>
          <w:color w:val="2F5496" w:themeColor="accent5" w:themeShade="BF"/>
          <w:sz w:val="28"/>
          <w:szCs w:val="28"/>
        </w:rPr>
      </w:pPr>
      <w:bookmarkStart w:id="16" w:name="_Toc161921689"/>
      <w:r w:rsidRPr="004427D4">
        <w:rPr>
          <w:rFonts w:ascii="PF Din Text Cond Pro Thin" w:hAnsi="PF Din Text Cond Pro Thin" w:cs="Times New Roman"/>
          <w:b/>
          <w:color w:val="2F5496" w:themeColor="accent5" w:themeShade="BF"/>
          <w:sz w:val="28"/>
          <w:szCs w:val="28"/>
        </w:rPr>
        <w:t>2</w:t>
      </w:r>
      <w:r w:rsidR="00A42924" w:rsidRPr="00A42924">
        <w:rPr>
          <w:rFonts w:ascii="PF Din Text Cond Pro Thin" w:hAnsi="PF Din Text Cond Pro Thin" w:cs="Times New Roman"/>
          <w:b/>
          <w:color w:val="2F5496" w:themeColor="accent5" w:themeShade="BF"/>
          <w:sz w:val="28"/>
          <w:szCs w:val="28"/>
        </w:rPr>
        <w:t>.</w:t>
      </w:r>
      <w:r w:rsidRPr="004427D4">
        <w:rPr>
          <w:rFonts w:ascii="PF Din Text Cond Pro Thin" w:hAnsi="PF Din Text Cond Pro Thin" w:cs="Times New Roman"/>
          <w:b/>
          <w:color w:val="2F5496" w:themeColor="accent5" w:themeShade="BF"/>
          <w:sz w:val="28"/>
          <w:szCs w:val="28"/>
        </w:rPr>
        <w:t xml:space="preserve"> </w:t>
      </w:r>
      <w:r w:rsidR="00B35ECE" w:rsidRPr="004427D4">
        <w:rPr>
          <w:rFonts w:ascii="PF Din Text Cond Pro Thin" w:hAnsi="PF Din Text Cond Pro Thin" w:cs="Times New Roman"/>
          <w:b/>
          <w:color w:val="2F5496" w:themeColor="accent5" w:themeShade="BF"/>
          <w:sz w:val="28"/>
          <w:szCs w:val="28"/>
        </w:rPr>
        <w:t>Информация о качестве услуг по передаче электрической энергии</w:t>
      </w:r>
      <w:bookmarkEnd w:id="16"/>
    </w:p>
    <w:p w:rsidR="0004740E" w:rsidRPr="00A42924" w:rsidRDefault="00F74214" w:rsidP="004427D4">
      <w:pPr>
        <w:spacing w:after="0" w:line="360" w:lineRule="auto"/>
        <w:jc w:val="both"/>
        <w:outlineLvl w:val="1"/>
        <w:rPr>
          <w:rFonts w:ascii="PF Din Text Cond Pro Thin" w:hAnsi="PF Din Text Cond Pro Thin" w:cs="Times New Roman"/>
          <w:i/>
          <w:color w:val="000000" w:themeColor="text1"/>
          <w:sz w:val="28"/>
          <w:szCs w:val="28"/>
        </w:rPr>
      </w:pPr>
      <w:bookmarkStart w:id="17" w:name="_Toc161921690"/>
      <w:r w:rsidRPr="00A42924">
        <w:rPr>
          <w:rFonts w:ascii="PF Din Text Cond Pro Thin" w:hAnsi="PF Din Text Cond Pro Thin" w:cs="Times New Roman"/>
          <w:i/>
          <w:color w:val="000000" w:themeColor="text1"/>
          <w:sz w:val="28"/>
          <w:szCs w:val="28"/>
        </w:rPr>
        <w:t>2.1</w:t>
      </w:r>
      <w:r w:rsidR="00D05F0D" w:rsidRPr="00A42924">
        <w:rPr>
          <w:rFonts w:ascii="PF Din Text Cond Pro Thin" w:hAnsi="PF Din Text Cond Pro Thin" w:cs="Times New Roman"/>
          <w:i/>
          <w:color w:val="000000" w:themeColor="text1"/>
          <w:sz w:val="28"/>
          <w:szCs w:val="28"/>
        </w:rPr>
        <w:t>.</w:t>
      </w:r>
      <w:r w:rsidRPr="00A42924">
        <w:rPr>
          <w:rFonts w:ascii="PF Din Text Cond Pro Thin" w:hAnsi="PF Din Text Cond Pro Thin" w:cs="Times New Roman"/>
          <w:i/>
          <w:color w:val="000000" w:themeColor="text1"/>
          <w:sz w:val="28"/>
          <w:szCs w:val="28"/>
        </w:rPr>
        <w:t xml:space="preserve"> </w:t>
      </w:r>
      <w:r w:rsidR="00B35ECE" w:rsidRPr="00A42924">
        <w:rPr>
          <w:rFonts w:ascii="PF Din Text Cond Pro Thin" w:hAnsi="PF Din Text Cond Pro Thin" w:cs="Times New Roman"/>
          <w:i/>
          <w:color w:val="000000" w:themeColor="text1"/>
          <w:sz w:val="28"/>
          <w:szCs w:val="28"/>
        </w:rPr>
        <w:t>Показатели качества услуг по передаче электрической энергии:</w:t>
      </w:r>
      <w:bookmarkEnd w:id="17"/>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69"/>
        <w:gridCol w:w="992"/>
        <w:gridCol w:w="1065"/>
        <w:gridCol w:w="1340"/>
      </w:tblGrid>
      <w:tr w:rsidR="00164A70" w:rsidRPr="004427D4" w:rsidTr="003B0A9D">
        <w:trPr>
          <w:trHeight w:val="20"/>
          <w:tblHeader/>
          <w:jc w:val="center"/>
        </w:trPr>
        <w:tc>
          <w:tcPr>
            <w:tcW w:w="709" w:type="dxa"/>
            <w:vMerge w:val="restart"/>
            <w:shd w:val="clear" w:color="auto" w:fill="B4C6E7" w:themeFill="accent5" w:themeFillTint="66"/>
            <w:tcMar>
              <w:top w:w="0" w:type="dxa"/>
              <w:left w:w="10" w:type="dxa"/>
              <w:bottom w:w="0" w:type="dxa"/>
              <w:right w:w="10" w:type="dxa"/>
            </w:tcMar>
            <w:vAlign w:val="center"/>
            <w:hideMark/>
          </w:tcPr>
          <w:p w:rsidR="00164A70" w:rsidRPr="004427D4" w:rsidRDefault="00164A70" w:rsidP="00A42924">
            <w:pPr>
              <w:pStyle w:val="21"/>
              <w:shd w:val="clear" w:color="auto" w:fill="auto"/>
              <w:spacing w:before="0" w:line="240" w:lineRule="auto"/>
              <w:ind w:left="786"/>
              <w:contextualSpacing/>
              <w:jc w:val="center"/>
              <w:rPr>
                <w:rFonts w:ascii="PF Din Text Cond Pro Thin" w:hAnsi="PF Din Text Cond Pro Thin" w:cs="Times New Roman"/>
                <w:spacing w:val="0"/>
                <w:sz w:val="26"/>
                <w:szCs w:val="26"/>
              </w:rPr>
            </w:pPr>
            <w:r w:rsidRPr="004427D4">
              <w:rPr>
                <w:rStyle w:val="11"/>
                <w:rFonts w:ascii="PF Din Text Cond Pro Thin" w:hAnsi="PF Din Text Cond Pro Thin" w:cs="Times New Roman"/>
                <w:sz w:val="26"/>
                <w:szCs w:val="26"/>
              </w:rPr>
              <w:t>№</w:t>
            </w:r>
          </w:p>
        </w:tc>
        <w:tc>
          <w:tcPr>
            <w:tcW w:w="6369" w:type="dxa"/>
            <w:vMerge w:val="restart"/>
            <w:shd w:val="clear" w:color="auto" w:fill="B4C6E7" w:themeFill="accent5" w:themeFillTint="66"/>
            <w:tcMar>
              <w:top w:w="0" w:type="dxa"/>
              <w:left w:w="10" w:type="dxa"/>
              <w:bottom w:w="0" w:type="dxa"/>
              <w:right w:w="10" w:type="dxa"/>
            </w:tcMar>
            <w:vAlign w:val="center"/>
            <w:hideMark/>
          </w:tcPr>
          <w:p w:rsidR="00164A70" w:rsidRPr="004427D4" w:rsidRDefault="00164A70" w:rsidP="00A42924">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Показатель</w:t>
            </w:r>
          </w:p>
        </w:tc>
        <w:tc>
          <w:tcPr>
            <w:tcW w:w="3397" w:type="dxa"/>
            <w:gridSpan w:val="3"/>
            <w:shd w:val="clear" w:color="auto" w:fill="B4C6E7" w:themeFill="accent5" w:themeFillTint="66"/>
            <w:tcMar>
              <w:top w:w="0" w:type="dxa"/>
              <w:left w:w="10" w:type="dxa"/>
              <w:bottom w:w="0" w:type="dxa"/>
              <w:right w:w="10" w:type="dxa"/>
            </w:tcMar>
            <w:vAlign w:val="center"/>
            <w:hideMark/>
          </w:tcPr>
          <w:p w:rsidR="00164A70" w:rsidRPr="004427D4" w:rsidRDefault="00164A70" w:rsidP="00A42924">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Значение показателя, годы</w:t>
            </w:r>
          </w:p>
        </w:tc>
      </w:tr>
      <w:tr w:rsidR="00CC73DB" w:rsidRPr="004427D4" w:rsidTr="003B0A9D">
        <w:trPr>
          <w:trHeight w:val="20"/>
          <w:tblHeader/>
          <w:jc w:val="center"/>
        </w:trPr>
        <w:tc>
          <w:tcPr>
            <w:tcW w:w="709" w:type="dxa"/>
            <w:vMerge/>
            <w:shd w:val="clear" w:color="auto" w:fill="B4C6E7" w:themeFill="accent5" w:themeFillTint="66"/>
            <w:vAlign w:val="center"/>
            <w:hideMark/>
          </w:tcPr>
          <w:p w:rsidR="00CC73DB" w:rsidRPr="004427D4" w:rsidRDefault="00CC73DB" w:rsidP="00A42924">
            <w:pPr>
              <w:spacing w:after="0" w:line="240" w:lineRule="auto"/>
              <w:contextualSpacing/>
              <w:jc w:val="center"/>
              <w:rPr>
                <w:rFonts w:ascii="PF Din Text Cond Pro Thin" w:eastAsia="Times New Roman" w:hAnsi="PF Din Text Cond Pro Thin" w:cs="Times New Roman"/>
                <w:sz w:val="26"/>
                <w:szCs w:val="26"/>
                <w:lang w:eastAsia="ru-RU"/>
              </w:rPr>
            </w:pPr>
          </w:p>
        </w:tc>
        <w:tc>
          <w:tcPr>
            <w:tcW w:w="6369" w:type="dxa"/>
            <w:vMerge/>
            <w:shd w:val="clear" w:color="auto" w:fill="B4C6E7" w:themeFill="accent5" w:themeFillTint="66"/>
            <w:vAlign w:val="center"/>
            <w:hideMark/>
          </w:tcPr>
          <w:p w:rsidR="00CC73DB" w:rsidRPr="004427D4" w:rsidRDefault="00CC73DB" w:rsidP="00A42924">
            <w:pPr>
              <w:spacing w:after="0" w:line="240" w:lineRule="auto"/>
              <w:contextualSpacing/>
              <w:jc w:val="center"/>
              <w:rPr>
                <w:rFonts w:ascii="PF Din Text Cond Pro Thin" w:eastAsia="Times New Roman" w:hAnsi="PF Din Text Cond Pro Thin" w:cs="Times New Roman"/>
                <w:b/>
                <w:bCs/>
                <w:sz w:val="26"/>
                <w:szCs w:val="26"/>
                <w:lang w:eastAsia="ru-RU"/>
              </w:rPr>
            </w:pPr>
          </w:p>
        </w:tc>
        <w:tc>
          <w:tcPr>
            <w:tcW w:w="992" w:type="dxa"/>
            <w:shd w:val="clear" w:color="auto" w:fill="B4C6E7" w:themeFill="accent5" w:themeFillTint="66"/>
            <w:tcMar>
              <w:top w:w="0" w:type="dxa"/>
              <w:left w:w="10" w:type="dxa"/>
              <w:bottom w:w="0" w:type="dxa"/>
              <w:right w:w="10" w:type="dxa"/>
            </w:tcMar>
            <w:vAlign w:val="center"/>
            <w:hideMark/>
          </w:tcPr>
          <w:p w:rsidR="00CC73DB" w:rsidRPr="004427D4" w:rsidRDefault="00244866" w:rsidP="00A42924">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Pr>
                <w:rFonts w:ascii="PF Din Text Cond Pro Thin" w:eastAsiaTheme="minorHAnsi" w:hAnsi="PF Din Text Cond Pro Thin" w:cs="Times New Roman"/>
                <w:b/>
                <w:noProof/>
                <w:spacing w:val="0"/>
                <w:sz w:val="26"/>
                <w:szCs w:val="26"/>
              </w:rPr>
              <w:t>2022</w:t>
            </w:r>
          </w:p>
        </w:tc>
        <w:tc>
          <w:tcPr>
            <w:tcW w:w="1065" w:type="dxa"/>
            <w:shd w:val="clear" w:color="auto" w:fill="B4C6E7" w:themeFill="accent5" w:themeFillTint="66"/>
            <w:tcMar>
              <w:top w:w="0" w:type="dxa"/>
              <w:left w:w="10" w:type="dxa"/>
              <w:bottom w:w="0" w:type="dxa"/>
              <w:right w:w="10" w:type="dxa"/>
            </w:tcMar>
            <w:vAlign w:val="center"/>
            <w:hideMark/>
          </w:tcPr>
          <w:p w:rsidR="00CC73DB" w:rsidRPr="004427D4" w:rsidRDefault="00244866" w:rsidP="00A42924">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Pr>
                <w:rFonts w:ascii="PF Din Text Cond Pro Thin" w:eastAsiaTheme="minorHAnsi" w:hAnsi="PF Din Text Cond Pro Thin" w:cs="Times New Roman"/>
                <w:b/>
                <w:noProof/>
                <w:spacing w:val="0"/>
                <w:sz w:val="26"/>
                <w:szCs w:val="26"/>
              </w:rPr>
              <w:t>2023</w:t>
            </w:r>
          </w:p>
        </w:tc>
        <w:tc>
          <w:tcPr>
            <w:tcW w:w="1340" w:type="dxa"/>
            <w:shd w:val="clear" w:color="auto" w:fill="B4C6E7" w:themeFill="accent5" w:themeFillTint="66"/>
            <w:tcMar>
              <w:top w:w="0" w:type="dxa"/>
              <w:left w:w="10" w:type="dxa"/>
              <w:bottom w:w="0" w:type="dxa"/>
              <w:right w:w="10" w:type="dxa"/>
            </w:tcMar>
            <w:vAlign w:val="center"/>
            <w:hideMark/>
          </w:tcPr>
          <w:p w:rsidR="00CC73DB" w:rsidRPr="004427D4" w:rsidRDefault="00CC73DB" w:rsidP="00A42924">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Динамика</w:t>
            </w:r>
          </w:p>
          <w:p w:rsidR="00CC73DB" w:rsidRPr="004427D4" w:rsidRDefault="00CC73DB" w:rsidP="00A42924">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изменения</w:t>
            </w:r>
          </w:p>
          <w:p w:rsidR="00CC73DB" w:rsidRPr="004427D4" w:rsidRDefault="00CC73DB" w:rsidP="00A42924">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показателя</w:t>
            </w:r>
          </w:p>
        </w:tc>
      </w:tr>
      <w:tr w:rsidR="00CC73DB" w:rsidRPr="004427D4" w:rsidTr="003B0A9D">
        <w:trPr>
          <w:trHeight w:val="20"/>
          <w:tblHeader/>
          <w:jc w:val="center"/>
        </w:trPr>
        <w:tc>
          <w:tcPr>
            <w:tcW w:w="709" w:type="dxa"/>
            <w:shd w:val="clear" w:color="auto" w:fill="B4C6E7" w:themeFill="accent5" w:themeFillTint="66"/>
            <w:tcMar>
              <w:top w:w="0" w:type="dxa"/>
              <w:left w:w="10" w:type="dxa"/>
              <w:bottom w:w="0" w:type="dxa"/>
              <w:right w:w="10" w:type="dxa"/>
            </w:tcMar>
            <w:vAlign w:val="center"/>
            <w:hideMark/>
          </w:tcPr>
          <w:p w:rsidR="00CC73DB" w:rsidRPr="004427D4" w:rsidRDefault="00CC73DB" w:rsidP="00A42924">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1</w:t>
            </w:r>
          </w:p>
        </w:tc>
        <w:tc>
          <w:tcPr>
            <w:tcW w:w="6369" w:type="dxa"/>
            <w:shd w:val="clear" w:color="auto" w:fill="B4C6E7" w:themeFill="accent5" w:themeFillTint="66"/>
            <w:tcMar>
              <w:top w:w="0" w:type="dxa"/>
              <w:left w:w="10" w:type="dxa"/>
              <w:bottom w:w="0" w:type="dxa"/>
              <w:right w:w="10" w:type="dxa"/>
            </w:tcMar>
            <w:vAlign w:val="center"/>
            <w:hideMark/>
          </w:tcPr>
          <w:p w:rsidR="00CC73DB" w:rsidRPr="004427D4" w:rsidRDefault="00CC73DB" w:rsidP="00A42924">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2</w:t>
            </w:r>
          </w:p>
        </w:tc>
        <w:tc>
          <w:tcPr>
            <w:tcW w:w="992" w:type="dxa"/>
            <w:shd w:val="clear" w:color="auto" w:fill="B4C6E7" w:themeFill="accent5" w:themeFillTint="66"/>
            <w:tcMar>
              <w:top w:w="0" w:type="dxa"/>
              <w:left w:w="10" w:type="dxa"/>
              <w:bottom w:w="0" w:type="dxa"/>
              <w:right w:w="10" w:type="dxa"/>
            </w:tcMar>
            <w:vAlign w:val="center"/>
            <w:hideMark/>
          </w:tcPr>
          <w:p w:rsidR="00CC73DB" w:rsidRPr="004427D4" w:rsidRDefault="00CC73DB" w:rsidP="00A42924">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3</w:t>
            </w:r>
          </w:p>
        </w:tc>
        <w:tc>
          <w:tcPr>
            <w:tcW w:w="1065" w:type="dxa"/>
            <w:shd w:val="clear" w:color="auto" w:fill="B4C6E7" w:themeFill="accent5" w:themeFillTint="66"/>
            <w:tcMar>
              <w:top w:w="0" w:type="dxa"/>
              <w:left w:w="10" w:type="dxa"/>
              <w:bottom w:w="0" w:type="dxa"/>
              <w:right w:w="10" w:type="dxa"/>
            </w:tcMar>
            <w:vAlign w:val="center"/>
            <w:hideMark/>
          </w:tcPr>
          <w:p w:rsidR="00CC73DB" w:rsidRPr="004427D4" w:rsidRDefault="00CC73DB" w:rsidP="00A42924">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4</w:t>
            </w:r>
          </w:p>
        </w:tc>
        <w:tc>
          <w:tcPr>
            <w:tcW w:w="1340" w:type="dxa"/>
            <w:shd w:val="clear" w:color="auto" w:fill="B4C6E7" w:themeFill="accent5" w:themeFillTint="66"/>
            <w:tcMar>
              <w:top w:w="0" w:type="dxa"/>
              <w:left w:w="10" w:type="dxa"/>
              <w:bottom w:w="0" w:type="dxa"/>
              <w:right w:w="10" w:type="dxa"/>
            </w:tcMar>
            <w:vAlign w:val="center"/>
            <w:hideMark/>
          </w:tcPr>
          <w:p w:rsidR="00CC73DB" w:rsidRPr="004427D4" w:rsidRDefault="00CC73DB" w:rsidP="00A42924">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5</w:t>
            </w:r>
          </w:p>
        </w:tc>
      </w:tr>
      <w:tr w:rsidR="00244866" w:rsidRPr="004427D4" w:rsidTr="003B0A9D">
        <w:trPr>
          <w:trHeight w:val="270"/>
          <w:jc w:val="center"/>
        </w:trPr>
        <w:tc>
          <w:tcPr>
            <w:tcW w:w="709" w:type="dxa"/>
            <w:shd w:val="clear" w:color="auto" w:fill="FFFFFF"/>
            <w:tcMar>
              <w:top w:w="0" w:type="dxa"/>
              <w:left w:w="10" w:type="dxa"/>
              <w:bottom w:w="0" w:type="dxa"/>
              <w:right w:w="10" w:type="dxa"/>
            </w:tcMar>
            <w:vAlign w:val="center"/>
            <w:hideMark/>
          </w:tcPr>
          <w:p w:rsidR="00244866" w:rsidRPr="004427D4" w:rsidRDefault="00244866" w:rsidP="00244866">
            <w:pPr>
              <w:widowControl w:val="0"/>
              <w:spacing w:after="0" w:line="240" w:lineRule="auto"/>
              <w:ind w:left="20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1</w:t>
            </w:r>
          </w:p>
        </w:tc>
        <w:tc>
          <w:tcPr>
            <w:tcW w:w="6369" w:type="dxa"/>
            <w:shd w:val="clear" w:color="auto" w:fill="FFFFFF"/>
            <w:tcMar>
              <w:top w:w="0" w:type="dxa"/>
              <w:left w:w="10" w:type="dxa"/>
              <w:bottom w:w="0" w:type="dxa"/>
              <w:right w:w="10" w:type="dxa"/>
            </w:tcMar>
            <w:vAlign w:val="bottom"/>
            <w:hideMark/>
          </w:tcPr>
          <w:p w:rsidR="00244866" w:rsidRPr="00244866" w:rsidRDefault="00244866" w:rsidP="00244866">
            <w:pPr>
              <w:widowControl w:val="0"/>
              <w:spacing w:after="0" w:line="240" w:lineRule="auto"/>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Показатель средней продолжительности прекращений передачи электрической энергии (ПSAIDI)</w:t>
            </w:r>
          </w:p>
        </w:tc>
        <w:tc>
          <w:tcPr>
            <w:tcW w:w="992" w:type="dxa"/>
            <w:shd w:val="clear" w:color="auto" w:fill="FFFFFF"/>
            <w:tcMar>
              <w:top w:w="0" w:type="dxa"/>
              <w:left w:w="10" w:type="dxa"/>
              <w:bottom w:w="0" w:type="dxa"/>
              <w:right w:w="10" w:type="dxa"/>
            </w:tcMar>
          </w:tcPr>
          <w:p w:rsidR="00244866" w:rsidRPr="00244866" w:rsidRDefault="00244866" w:rsidP="00244866">
            <w:pPr>
              <w:spacing w:after="0"/>
              <w:jc w:val="center"/>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1,21146</w:t>
            </w:r>
          </w:p>
        </w:tc>
        <w:tc>
          <w:tcPr>
            <w:tcW w:w="1065" w:type="dxa"/>
            <w:shd w:val="clear" w:color="auto" w:fill="FFFFFF"/>
            <w:tcMar>
              <w:top w:w="0" w:type="dxa"/>
              <w:left w:w="10" w:type="dxa"/>
              <w:bottom w:w="0" w:type="dxa"/>
              <w:right w:w="10" w:type="dxa"/>
            </w:tcMar>
          </w:tcPr>
          <w:p w:rsidR="00244866" w:rsidRPr="00244866" w:rsidRDefault="00244866" w:rsidP="00244866">
            <w:pPr>
              <w:spacing w:after="0"/>
              <w:jc w:val="center"/>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1,13235</w:t>
            </w:r>
          </w:p>
        </w:tc>
        <w:tc>
          <w:tcPr>
            <w:tcW w:w="1340" w:type="dxa"/>
            <w:shd w:val="clear" w:color="auto" w:fill="FFFFFF"/>
            <w:tcMar>
              <w:top w:w="0" w:type="dxa"/>
              <w:left w:w="10" w:type="dxa"/>
              <w:bottom w:w="0" w:type="dxa"/>
              <w:right w:w="10" w:type="dxa"/>
            </w:tcMar>
          </w:tcPr>
          <w:p w:rsidR="00244866" w:rsidRPr="00244866" w:rsidRDefault="00244866" w:rsidP="00244866">
            <w:pPr>
              <w:spacing w:after="0"/>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 xml:space="preserve">    - 6,5 %</w:t>
            </w:r>
          </w:p>
        </w:tc>
      </w:tr>
      <w:tr w:rsidR="00244866" w:rsidRPr="004427D4" w:rsidTr="003B0A9D">
        <w:trPr>
          <w:trHeight w:val="554"/>
          <w:jc w:val="center"/>
        </w:trPr>
        <w:tc>
          <w:tcPr>
            <w:tcW w:w="709" w:type="dxa"/>
            <w:shd w:val="clear" w:color="auto" w:fill="FFFFFF"/>
            <w:tcMar>
              <w:top w:w="0" w:type="dxa"/>
              <w:left w:w="10" w:type="dxa"/>
              <w:bottom w:w="0" w:type="dxa"/>
              <w:right w:w="10" w:type="dxa"/>
            </w:tcMar>
            <w:vAlign w:val="center"/>
            <w:hideMark/>
          </w:tcPr>
          <w:p w:rsidR="00244866" w:rsidRPr="004427D4" w:rsidRDefault="00244866" w:rsidP="00244866">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1.1</w:t>
            </w:r>
          </w:p>
        </w:tc>
        <w:tc>
          <w:tcPr>
            <w:tcW w:w="6369" w:type="dxa"/>
            <w:shd w:val="clear" w:color="auto" w:fill="FFFFFF"/>
            <w:tcMar>
              <w:top w:w="0" w:type="dxa"/>
              <w:left w:w="10" w:type="dxa"/>
              <w:bottom w:w="0" w:type="dxa"/>
              <w:right w:w="10" w:type="dxa"/>
            </w:tcMar>
            <w:hideMark/>
          </w:tcPr>
          <w:p w:rsidR="00244866" w:rsidRPr="00244866" w:rsidRDefault="00244866" w:rsidP="00244866">
            <w:pPr>
              <w:widowControl w:val="0"/>
              <w:spacing w:after="0" w:line="240" w:lineRule="auto"/>
              <w:contextualSpacing/>
              <w:jc w:val="both"/>
              <w:rPr>
                <w:rFonts w:ascii="PF Din Text Cond Pro Thin" w:eastAsia="Century Schoolbook" w:hAnsi="PF Din Text Cond Pro Thin" w:cs="Times New Roman"/>
                <w:color w:val="000000"/>
                <w:sz w:val="24"/>
                <w:szCs w:val="24"/>
                <w:lang w:eastAsia="ru-RU" w:bidi="ru-RU"/>
              </w:rPr>
            </w:pPr>
          </w:p>
          <w:p w:rsidR="00244866" w:rsidRPr="00244866" w:rsidRDefault="00244866" w:rsidP="00244866">
            <w:pPr>
              <w:widowControl w:val="0"/>
              <w:spacing w:after="0" w:line="240" w:lineRule="auto"/>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ВН (110 кВ и выше)</w:t>
            </w:r>
          </w:p>
        </w:tc>
        <w:tc>
          <w:tcPr>
            <w:tcW w:w="992" w:type="dxa"/>
            <w:shd w:val="clear" w:color="auto" w:fill="FFFFFF"/>
            <w:tcMar>
              <w:top w:w="0" w:type="dxa"/>
              <w:left w:w="10" w:type="dxa"/>
              <w:bottom w:w="0" w:type="dxa"/>
              <w:right w:w="10" w:type="dxa"/>
            </w:tcMar>
          </w:tcPr>
          <w:p w:rsidR="00244866" w:rsidRPr="00244866" w:rsidRDefault="00244866" w:rsidP="00244866">
            <w:pPr>
              <w:widowControl w:val="0"/>
              <w:spacing w:after="0"/>
              <w:jc w:val="center"/>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w:t>
            </w:r>
          </w:p>
        </w:tc>
        <w:tc>
          <w:tcPr>
            <w:tcW w:w="1065" w:type="dxa"/>
            <w:shd w:val="clear" w:color="auto" w:fill="FFFFFF"/>
            <w:tcMar>
              <w:top w:w="0" w:type="dxa"/>
              <w:left w:w="10" w:type="dxa"/>
              <w:bottom w:w="0" w:type="dxa"/>
              <w:right w:w="10" w:type="dxa"/>
            </w:tcMar>
          </w:tcPr>
          <w:p w:rsidR="00244866" w:rsidRPr="00244866" w:rsidRDefault="00244866" w:rsidP="00244866">
            <w:pPr>
              <w:widowControl w:val="0"/>
              <w:spacing w:after="0"/>
              <w:jc w:val="center"/>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w:t>
            </w:r>
          </w:p>
        </w:tc>
        <w:tc>
          <w:tcPr>
            <w:tcW w:w="1340" w:type="dxa"/>
            <w:shd w:val="clear" w:color="auto" w:fill="FFFFFF"/>
            <w:tcMar>
              <w:top w:w="0" w:type="dxa"/>
              <w:left w:w="10" w:type="dxa"/>
              <w:bottom w:w="0" w:type="dxa"/>
              <w:right w:w="10" w:type="dxa"/>
            </w:tcMar>
          </w:tcPr>
          <w:p w:rsidR="00244866" w:rsidRPr="00244866" w:rsidRDefault="00244866" w:rsidP="00244866">
            <w:pPr>
              <w:widowControl w:val="0"/>
              <w:spacing w:after="0"/>
              <w:jc w:val="center"/>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w:t>
            </w:r>
          </w:p>
        </w:tc>
      </w:tr>
      <w:tr w:rsidR="00244866" w:rsidRPr="004427D4" w:rsidTr="003B0A9D">
        <w:trPr>
          <w:trHeight w:val="20"/>
          <w:jc w:val="center"/>
        </w:trPr>
        <w:tc>
          <w:tcPr>
            <w:tcW w:w="709" w:type="dxa"/>
            <w:shd w:val="clear" w:color="auto" w:fill="FFFFFF"/>
            <w:tcMar>
              <w:top w:w="0" w:type="dxa"/>
              <w:left w:w="10" w:type="dxa"/>
              <w:bottom w:w="0" w:type="dxa"/>
              <w:right w:w="10" w:type="dxa"/>
            </w:tcMar>
            <w:vAlign w:val="center"/>
            <w:hideMark/>
          </w:tcPr>
          <w:p w:rsidR="00244866" w:rsidRPr="004427D4" w:rsidRDefault="00244866" w:rsidP="00244866">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1.2</w:t>
            </w:r>
          </w:p>
        </w:tc>
        <w:tc>
          <w:tcPr>
            <w:tcW w:w="6369" w:type="dxa"/>
            <w:shd w:val="clear" w:color="auto" w:fill="FFFFFF"/>
            <w:tcMar>
              <w:top w:w="0" w:type="dxa"/>
              <w:left w:w="10" w:type="dxa"/>
              <w:bottom w:w="0" w:type="dxa"/>
              <w:right w:w="10" w:type="dxa"/>
            </w:tcMar>
            <w:vAlign w:val="center"/>
            <w:hideMark/>
          </w:tcPr>
          <w:p w:rsidR="00244866" w:rsidRPr="00244866" w:rsidRDefault="00244866" w:rsidP="00244866">
            <w:pPr>
              <w:widowControl w:val="0"/>
              <w:spacing w:after="0" w:line="240" w:lineRule="auto"/>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СН1 (35-60 кВ)</w:t>
            </w:r>
          </w:p>
        </w:tc>
        <w:tc>
          <w:tcPr>
            <w:tcW w:w="992" w:type="dxa"/>
            <w:shd w:val="clear" w:color="auto" w:fill="FFFFFF"/>
            <w:tcMar>
              <w:top w:w="0" w:type="dxa"/>
              <w:left w:w="10" w:type="dxa"/>
              <w:bottom w:w="0" w:type="dxa"/>
              <w:right w:w="10" w:type="dxa"/>
            </w:tcMar>
          </w:tcPr>
          <w:p w:rsidR="00244866" w:rsidRPr="00244866" w:rsidRDefault="00244866" w:rsidP="00244866">
            <w:pPr>
              <w:widowControl w:val="0"/>
              <w:spacing w:after="0"/>
              <w:jc w:val="center"/>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w:t>
            </w:r>
          </w:p>
        </w:tc>
        <w:tc>
          <w:tcPr>
            <w:tcW w:w="1065" w:type="dxa"/>
            <w:shd w:val="clear" w:color="auto" w:fill="FFFFFF"/>
            <w:tcMar>
              <w:top w:w="0" w:type="dxa"/>
              <w:left w:w="10" w:type="dxa"/>
              <w:bottom w:w="0" w:type="dxa"/>
              <w:right w:w="10" w:type="dxa"/>
            </w:tcMar>
          </w:tcPr>
          <w:p w:rsidR="00244866" w:rsidRPr="00244866" w:rsidRDefault="00244866" w:rsidP="00244866">
            <w:pPr>
              <w:widowControl w:val="0"/>
              <w:spacing w:after="0"/>
              <w:jc w:val="center"/>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w:t>
            </w:r>
          </w:p>
        </w:tc>
        <w:tc>
          <w:tcPr>
            <w:tcW w:w="1340" w:type="dxa"/>
            <w:shd w:val="clear" w:color="auto" w:fill="FFFFFF"/>
            <w:tcMar>
              <w:top w:w="0" w:type="dxa"/>
              <w:left w:w="10" w:type="dxa"/>
              <w:bottom w:w="0" w:type="dxa"/>
              <w:right w:w="10" w:type="dxa"/>
            </w:tcMar>
          </w:tcPr>
          <w:p w:rsidR="00244866" w:rsidRPr="00244866" w:rsidRDefault="00244866" w:rsidP="00244866">
            <w:pPr>
              <w:widowControl w:val="0"/>
              <w:spacing w:after="0"/>
              <w:jc w:val="center"/>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w:t>
            </w:r>
          </w:p>
        </w:tc>
      </w:tr>
      <w:tr w:rsidR="00244866" w:rsidRPr="004427D4" w:rsidTr="003B0A9D">
        <w:trPr>
          <w:trHeight w:val="20"/>
          <w:jc w:val="center"/>
        </w:trPr>
        <w:tc>
          <w:tcPr>
            <w:tcW w:w="709" w:type="dxa"/>
            <w:shd w:val="clear" w:color="auto" w:fill="FFFFFF"/>
            <w:tcMar>
              <w:top w:w="0" w:type="dxa"/>
              <w:left w:w="10" w:type="dxa"/>
              <w:bottom w:w="0" w:type="dxa"/>
              <w:right w:w="10" w:type="dxa"/>
            </w:tcMar>
            <w:hideMark/>
          </w:tcPr>
          <w:p w:rsidR="00244866" w:rsidRPr="004427D4" w:rsidRDefault="00244866" w:rsidP="00244866">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1.3</w:t>
            </w:r>
          </w:p>
        </w:tc>
        <w:tc>
          <w:tcPr>
            <w:tcW w:w="6369" w:type="dxa"/>
            <w:shd w:val="clear" w:color="auto" w:fill="FFFFFF"/>
            <w:tcMar>
              <w:top w:w="0" w:type="dxa"/>
              <w:left w:w="10" w:type="dxa"/>
              <w:bottom w:w="0" w:type="dxa"/>
              <w:right w:w="10" w:type="dxa"/>
            </w:tcMar>
            <w:hideMark/>
          </w:tcPr>
          <w:p w:rsidR="00244866" w:rsidRPr="00244866" w:rsidRDefault="00244866" w:rsidP="00244866">
            <w:pPr>
              <w:widowControl w:val="0"/>
              <w:spacing w:after="0" w:line="240" w:lineRule="auto"/>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СН2 (1-20 кВ)</w:t>
            </w:r>
          </w:p>
        </w:tc>
        <w:tc>
          <w:tcPr>
            <w:tcW w:w="992" w:type="dxa"/>
            <w:shd w:val="clear" w:color="auto" w:fill="FFFFFF"/>
            <w:tcMar>
              <w:top w:w="0" w:type="dxa"/>
              <w:left w:w="10" w:type="dxa"/>
              <w:bottom w:w="0" w:type="dxa"/>
              <w:right w:w="10" w:type="dxa"/>
            </w:tcMar>
          </w:tcPr>
          <w:p w:rsidR="00244866" w:rsidRPr="00244866" w:rsidRDefault="00244866" w:rsidP="00244866">
            <w:pPr>
              <w:widowControl w:val="0"/>
              <w:spacing w:after="0"/>
              <w:jc w:val="center"/>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w:t>
            </w:r>
          </w:p>
        </w:tc>
        <w:tc>
          <w:tcPr>
            <w:tcW w:w="1065" w:type="dxa"/>
            <w:shd w:val="clear" w:color="auto" w:fill="FFFFFF"/>
            <w:tcMar>
              <w:top w:w="0" w:type="dxa"/>
              <w:left w:w="10" w:type="dxa"/>
              <w:bottom w:w="0" w:type="dxa"/>
              <w:right w:w="10" w:type="dxa"/>
            </w:tcMar>
          </w:tcPr>
          <w:p w:rsidR="00244866" w:rsidRPr="00244866" w:rsidRDefault="00244866" w:rsidP="00244866">
            <w:pPr>
              <w:widowControl w:val="0"/>
              <w:spacing w:after="0"/>
              <w:jc w:val="center"/>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w:t>
            </w:r>
          </w:p>
        </w:tc>
        <w:tc>
          <w:tcPr>
            <w:tcW w:w="1340" w:type="dxa"/>
            <w:shd w:val="clear" w:color="auto" w:fill="FFFFFF"/>
            <w:tcMar>
              <w:top w:w="0" w:type="dxa"/>
              <w:left w:w="10" w:type="dxa"/>
              <w:bottom w:w="0" w:type="dxa"/>
              <w:right w:w="10" w:type="dxa"/>
            </w:tcMar>
          </w:tcPr>
          <w:p w:rsidR="00244866" w:rsidRPr="00244866" w:rsidRDefault="00244866" w:rsidP="00244866">
            <w:pPr>
              <w:widowControl w:val="0"/>
              <w:spacing w:after="0"/>
              <w:jc w:val="center"/>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w:t>
            </w:r>
          </w:p>
        </w:tc>
      </w:tr>
      <w:tr w:rsidR="00244866" w:rsidRPr="004427D4" w:rsidTr="003B0A9D">
        <w:trPr>
          <w:trHeight w:val="20"/>
          <w:jc w:val="center"/>
        </w:trPr>
        <w:tc>
          <w:tcPr>
            <w:tcW w:w="709" w:type="dxa"/>
            <w:shd w:val="clear" w:color="auto" w:fill="FFFFFF"/>
            <w:tcMar>
              <w:top w:w="0" w:type="dxa"/>
              <w:left w:w="10" w:type="dxa"/>
              <w:bottom w:w="0" w:type="dxa"/>
              <w:right w:w="10" w:type="dxa"/>
            </w:tcMar>
            <w:vAlign w:val="bottom"/>
            <w:hideMark/>
          </w:tcPr>
          <w:p w:rsidR="00244866" w:rsidRPr="004427D4" w:rsidRDefault="00244866" w:rsidP="00244866">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1.4</w:t>
            </w:r>
          </w:p>
        </w:tc>
        <w:tc>
          <w:tcPr>
            <w:tcW w:w="6369" w:type="dxa"/>
            <w:shd w:val="clear" w:color="auto" w:fill="FFFFFF"/>
            <w:tcMar>
              <w:top w:w="0" w:type="dxa"/>
              <w:left w:w="10" w:type="dxa"/>
              <w:bottom w:w="0" w:type="dxa"/>
              <w:right w:w="10" w:type="dxa"/>
            </w:tcMar>
            <w:vAlign w:val="bottom"/>
            <w:hideMark/>
          </w:tcPr>
          <w:p w:rsidR="00244866" w:rsidRPr="00244866" w:rsidRDefault="00244866" w:rsidP="00244866">
            <w:pPr>
              <w:widowControl w:val="0"/>
              <w:spacing w:after="0" w:line="240" w:lineRule="auto"/>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НН (до 1 кВ)</w:t>
            </w:r>
          </w:p>
        </w:tc>
        <w:tc>
          <w:tcPr>
            <w:tcW w:w="992" w:type="dxa"/>
            <w:shd w:val="clear" w:color="auto" w:fill="FFFFFF"/>
            <w:tcMar>
              <w:top w:w="0" w:type="dxa"/>
              <w:left w:w="10" w:type="dxa"/>
              <w:bottom w:w="0" w:type="dxa"/>
              <w:right w:w="10" w:type="dxa"/>
            </w:tcMar>
          </w:tcPr>
          <w:p w:rsidR="00244866" w:rsidRPr="00244866" w:rsidRDefault="00244866" w:rsidP="00244866">
            <w:pPr>
              <w:widowControl w:val="0"/>
              <w:spacing w:after="0"/>
              <w:jc w:val="center"/>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w:t>
            </w:r>
          </w:p>
        </w:tc>
        <w:tc>
          <w:tcPr>
            <w:tcW w:w="1065" w:type="dxa"/>
            <w:shd w:val="clear" w:color="auto" w:fill="FFFFFF"/>
            <w:tcMar>
              <w:top w:w="0" w:type="dxa"/>
              <w:left w:w="10" w:type="dxa"/>
              <w:bottom w:w="0" w:type="dxa"/>
              <w:right w:w="10" w:type="dxa"/>
            </w:tcMar>
          </w:tcPr>
          <w:p w:rsidR="00244866" w:rsidRPr="00244866" w:rsidRDefault="00244866" w:rsidP="00244866">
            <w:pPr>
              <w:widowControl w:val="0"/>
              <w:spacing w:after="0"/>
              <w:jc w:val="center"/>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w:t>
            </w:r>
          </w:p>
        </w:tc>
        <w:tc>
          <w:tcPr>
            <w:tcW w:w="1340" w:type="dxa"/>
            <w:shd w:val="clear" w:color="auto" w:fill="FFFFFF"/>
            <w:tcMar>
              <w:top w:w="0" w:type="dxa"/>
              <w:left w:w="10" w:type="dxa"/>
              <w:bottom w:w="0" w:type="dxa"/>
              <w:right w:w="10" w:type="dxa"/>
            </w:tcMar>
          </w:tcPr>
          <w:p w:rsidR="00244866" w:rsidRPr="00244866" w:rsidRDefault="00244866" w:rsidP="00244866">
            <w:pPr>
              <w:widowControl w:val="0"/>
              <w:spacing w:after="0"/>
              <w:jc w:val="center"/>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w:t>
            </w:r>
          </w:p>
        </w:tc>
      </w:tr>
      <w:tr w:rsidR="00244866" w:rsidRPr="004427D4" w:rsidTr="003B0A9D">
        <w:trPr>
          <w:trHeight w:val="20"/>
          <w:jc w:val="center"/>
        </w:trPr>
        <w:tc>
          <w:tcPr>
            <w:tcW w:w="709" w:type="dxa"/>
            <w:shd w:val="clear" w:color="auto" w:fill="FFFFFF"/>
            <w:tcMar>
              <w:top w:w="0" w:type="dxa"/>
              <w:left w:w="10" w:type="dxa"/>
              <w:bottom w:w="0" w:type="dxa"/>
              <w:right w:w="10" w:type="dxa"/>
            </w:tcMar>
            <w:vAlign w:val="center"/>
            <w:hideMark/>
          </w:tcPr>
          <w:p w:rsidR="00244866" w:rsidRPr="004427D4" w:rsidRDefault="00244866" w:rsidP="00244866">
            <w:pPr>
              <w:widowControl w:val="0"/>
              <w:spacing w:after="0" w:line="240" w:lineRule="auto"/>
              <w:ind w:left="20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2</w:t>
            </w:r>
          </w:p>
        </w:tc>
        <w:tc>
          <w:tcPr>
            <w:tcW w:w="6369" w:type="dxa"/>
            <w:shd w:val="clear" w:color="auto" w:fill="FFFFFF"/>
            <w:tcMar>
              <w:top w:w="0" w:type="dxa"/>
              <w:left w:w="10" w:type="dxa"/>
              <w:bottom w:w="0" w:type="dxa"/>
              <w:right w:w="10" w:type="dxa"/>
            </w:tcMar>
            <w:vAlign w:val="bottom"/>
            <w:hideMark/>
          </w:tcPr>
          <w:p w:rsidR="00244866" w:rsidRPr="00244866" w:rsidRDefault="00244866" w:rsidP="00244866">
            <w:pPr>
              <w:widowControl w:val="0"/>
              <w:spacing w:after="0" w:line="240" w:lineRule="auto"/>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Показатель средней частоты прекращений передачи электрической энергии (ПSAIFI)</w:t>
            </w:r>
          </w:p>
        </w:tc>
        <w:tc>
          <w:tcPr>
            <w:tcW w:w="992" w:type="dxa"/>
            <w:shd w:val="clear" w:color="auto" w:fill="FFFFFF"/>
            <w:tcMar>
              <w:top w:w="0" w:type="dxa"/>
              <w:left w:w="10" w:type="dxa"/>
              <w:bottom w:w="0" w:type="dxa"/>
              <w:right w:w="10" w:type="dxa"/>
            </w:tcMar>
          </w:tcPr>
          <w:p w:rsidR="00244866" w:rsidRPr="00244866" w:rsidRDefault="00244866" w:rsidP="00244866">
            <w:pPr>
              <w:spacing w:after="0"/>
              <w:jc w:val="center"/>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0,65131</w:t>
            </w:r>
          </w:p>
        </w:tc>
        <w:tc>
          <w:tcPr>
            <w:tcW w:w="1065" w:type="dxa"/>
            <w:shd w:val="clear" w:color="auto" w:fill="FFFFFF"/>
            <w:tcMar>
              <w:top w:w="0" w:type="dxa"/>
              <w:left w:w="10" w:type="dxa"/>
              <w:bottom w:w="0" w:type="dxa"/>
              <w:right w:w="10" w:type="dxa"/>
            </w:tcMar>
          </w:tcPr>
          <w:p w:rsidR="00244866" w:rsidRPr="00244866" w:rsidRDefault="00244866" w:rsidP="00244866">
            <w:pPr>
              <w:spacing w:after="0"/>
              <w:jc w:val="center"/>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0,67181</w:t>
            </w:r>
          </w:p>
        </w:tc>
        <w:tc>
          <w:tcPr>
            <w:tcW w:w="1340" w:type="dxa"/>
            <w:shd w:val="clear" w:color="auto" w:fill="FFFFFF"/>
            <w:tcMar>
              <w:top w:w="0" w:type="dxa"/>
              <w:left w:w="10" w:type="dxa"/>
              <w:bottom w:w="0" w:type="dxa"/>
              <w:right w:w="10" w:type="dxa"/>
            </w:tcMar>
          </w:tcPr>
          <w:p w:rsidR="00244866" w:rsidRPr="00244866" w:rsidRDefault="00244866" w:rsidP="00244866">
            <w:pPr>
              <w:spacing w:after="0"/>
              <w:jc w:val="center"/>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+ 3,1 %</w:t>
            </w:r>
          </w:p>
        </w:tc>
      </w:tr>
      <w:tr w:rsidR="00244866" w:rsidRPr="004427D4" w:rsidTr="003B0A9D">
        <w:trPr>
          <w:trHeight w:val="20"/>
          <w:jc w:val="center"/>
        </w:trPr>
        <w:tc>
          <w:tcPr>
            <w:tcW w:w="709" w:type="dxa"/>
            <w:shd w:val="clear" w:color="auto" w:fill="FFFFFF"/>
            <w:tcMar>
              <w:top w:w="0" w:type="dxa"/>
              <w:left w:w="10" w:type="dxa"/>
              <w:bottom w:w="0" w:type="dxa"/>
              <w:right w:w="10" w:type="dxa"/>
            </w:tcMar>
            <w:vAlign w:val="bottom"/>
            <w:hideMark/>
          </w:tcPr>
          <w:p w:rsidR="00244866" w:rsidRPr="004427D4" w:rsidRDefault="00244866" w:rsidP="00244866">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2.1</w:t>
            </w:r>
          </w:p>
        </w:tc>
        <w:tc>
          <w:tcPr>
            <w:tcW w:w="6369" w:type="dxa"/>
            <w:shd w:val="clear" w:color="auto" w:fill="FFFFFF"/>
            <w:tcMar>
              <w:top w:w="0" w:type="dxa"/>
              <w:left w:w="10" w:type="dxa"/>
              <w:bottom w:w="0" w:type="dxa"/>
              <w:right w:w="10" w:type="dxa"/>
            </w:tcMar>
            <w:vAlign w:val="center"/>
            <w:hideMark/>
          </w:tcPr>
          <w:p w:rsidR="00244866" w:rsidRPr="00244866" w:rsidRDefault="00244866" w:rsidP="00244866">
            <w:pPr>
              <w:widowControl w:val="0"/>
              <w:spacing w:after="0" w:line="240" w:lineRule="auto"/>
              <w:ind w:right="120"/>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ВН (110 кВ и выше)</w:t>
            </w:r>
          </w:p>
        </w:tc>
        <w:tc>
          <w:tcPr>
            <w:tcW w:w="992"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065"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340"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r>
      <w:tr w:rsidR="00244866" w:rsidRPr="004427D4" w:rsidTr="003B0A9D">
        <w:trPr>
          <w:trHeight w:val="20"/>
          <w:jc w:val="center"/>
        </w:trPr>
        <w:tc>
          <w:tcPr>
            <w:tcW w:w="709" w:type="dxa"/>
            <w:shd w:val="clear" w:color="auto" w:fill="FFFFFF"/>
            <w:tcMar>
              <w:top w:w="0" w:type="dxa"/>
              <w:left w:w="10" w:type="dxa"/>
              <w:bottom w:w="0" w:type="dxa"/>
              <w:right w:w="10" w:type="dxa"/>
            </w:tcMar>
            <w:vAlign w:val="center"/>
            <w:hideMark/>
          </w:tcPr>
          <w:p w:rsidR="00244866" w:rsidRPr="004427D4" w:rsidRDefault="00244866" w:rsidP="00244866">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2.2</w:t>
            </w:r>
          </w:p>
        </w:tc>
        <w:tc>
          <w:tcPr>
            <w:tcW w:w="6369" w:type="dxa"/>
            <w:shd w:val="clear" w:color="auto" w:fill="FFFFFF"/>
            <w:tcMar>
              <w:top w:w="0" w:type="dxa"/>
              <w:left w:w="10" w:type="dxa"/>
              <w:bottom w:w="0" w:type="dxa"/>
              <w:right w:w="10" w:type="dxa"/>
            </w:tcMar>
            <w:hideMark/>
          </w:tcPr>
          <w:p w:rsidR="00244866" w:rsidRPr="00244866" w:rsidRDefault="00244866" w:rsidP="00244866">
            <w:pPr>
              <w:widowControl w:val="0"/>
              <w:spacing w:after="0" w:line="240" w:lineRule="auto"/>
              <w:ind w:right="120"/>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СН1 (35-60 кВ)</w:t>
            </w:r>
          </w:p>
        </w:tc>
        <w:tc>
          <w:tcPr>
            <w:tcW w:w="992"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065"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340"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r>
      <w:tr w:rsidR="00244866" w:rsidRPr="004427D4" w:rsidTr="003B0A9D">
        <w:trPr>
          <w:trHeight w:val="20"/>
          <w:jc w:val="center"/>
        </w:trPr>
        <w:tc>
          <w:tcPr>
            <w:tcW w:w="709" w:type="dxa"/>
            <w:shd w:val="clear" w:color="auto" w:fill="FFFFFF"/>
            <w:tcMar>
              <w:top w:w="0" w:type="dxa"/>
              <w:left w:w="10" w:type="dxa"/>
              <w:bottom w:w="0" w:type="dxa"/>
              <w:right w:w="10" w:type="dxa"/>
            </w:tcMar>
            <w:vAlign w:val="bottom"/>
            <w:hideMark/>
          </w:tcPr>
          <w:p w:rsidR="00244866" w:rsidRPr="004427D4" w:rsidRDefault="00244866" w:rsidP="00244866">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2.3</w:t>
            </w:r>
          </w:p>
        </w:tc>
        <w:tc>
          <w:tcPr>
            <w:tcW w:w="6369" w:type="dxa"/>
            <w:shd w:val="clear" w:color="auto" w:fill="FFFFFF"/>
            <w:tcMar>
              <w:top w:w="0" w:type="dxa"/>
              <w:left w:w="10" w:type="dxa"/>
              <w:bottom w:w="0" w:type="dxa"/>
              <w:right w:w="10" w:type="dxa"/>
            </w:tcMar>
            <w:vAlign w:val="bottom"/>
            <w:hideMark/>
          </w:tcPr>
          <w:p w:rsidR="00244866" w:rsidRPr="00244866" w:rsidRDefault="00244866" w:rsidP="00244866">
            <w:pPr>
              <w:widowControl w:val="0"/>
              <w:spacing w:after="0" w:line="240" w:lineRule="auto"/>
              <w:ind w:right="120"/>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СН2 (1-20 кВ)</w:t>
            </w:r>
          </w:p>
        </w:tc>
        <w:tc>
          <w:tcPr>
            <w:tcW w:w="992"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065"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340"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r>
      <w:tr w:rsidR="00244866" w:rsidRPr="004427D4" w:rsidTr="003B0A9D">
        <w:trPr>
          <w:trHeight w:val="20"/>
          <w:jc w:val="center"/>
        </w:trPr>
        <w:tc>
          <w:tcPr>
            <w:tcW w:w="709" w:type="dxa"/>
            <w:shd w:val="clear" w:color="auto" w:fill="FFFFFF"/>
            <w:tcMar>
              <w:top w:w="0" w:type="dxa"/>
              <w:left w:w="10" w:type="dxa"/>
              <w:bottom w:w="0" w:type="dxa"/>
              <w:right w:w="10" w:type="dxa"/>
            </w:tcMar>
            <w:vAlign w:val="bottom"/>
            <w:hideMark/>
          </w:tcPr>
          <w:p w:rsidR="00244866" w:rsidRPr="004427D4" w:rsidRDefault="00244866" w:rsidP="00244866">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2.4</w:t>
            </w:r>
          </w:p>
        </w:tc>
        <w:tc>
          <w:tcPr>
            <w:tcW w:w="6369" w:type="dxa"/>
            <w:shd w:val="clear" w:color="auto" w:fill="FFFFFF"/>
            <w:tcMar>
              <w:top w:w="0" w:type="dxa"/>
              <w:left w:w="10" w:type="dxa"/>
              <w:bottom w:w="0" w:type="dxa"/>
              <w:right w:w="10" w:type="dxa"/>
            </w:tcMar>
            <w:vAlign w:val="bottom"/>
            <w:hideMark/>
          </w:tcPr>
          <w:p w:rsidR="00244866" w:rsidRPr="00244866" w:rsidRDefault="00244866" w:rsidP="00244866">
            <w:pPr>
              <w:widowControl w:val="0"/>
              <w:spacing w:after="0" w:line="240" w:lineRule="auto"/>
              <w:ind w:right="120"/>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НН (до 1 кВ)</w:t>
            </w:r>
          </w:p>
        </w:tc>
        <w:tc>
          <w:tcPr>
            <w:tcW w:w="992"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065"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340"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r>
      <w:tr w:rsidR="00244866" w:rsidRPr="004427D4" w:rsidTr="003B0A9D">
        <w:trPr>
          <w:trHeight w:val="20"/>
          <w:jc w:val="center"/>
        </w:trPr>
        <w:tc>
          <w:tcPr>
            <w:tcW w:w="709" w:type="dxa"/>
            <w:shd w:val="clear" w:color="auto" w:fill="FFFFFF"/>
            <w:tcMar>
              <w:top w:w="0" w:type="dxa"/>
              <w:left w:w="10" w:type="dxa"/>
              <w:bottom w:w="0" w:type="dxa"/>
              <w:right w:w="10" w:type="dxa"/>
            </w:tcMar>
            <w:vAlign w:val="center"/>
            <w:hideMark/>
          </w:tcPr>
          <w:p w:rsidR="00244866" w:rsidRPr="004427D4" w:rsidRDefault="00244866" w:rsidP="00244866">
            <w:pPr>
              <w:widowControl w:val="0"/>
              <w:spacing w:after="0" w:line="240" w:lineRule="auto"/>
              <w:ind w:left="20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3</w:t>
            </w:r>
          </w:p>
        </w:tc>
        <w:tc>
          <w:tcPr>
            <w:tcW w:w="6369" w:type="dxa"/>
            <w:shd w:val="clear" w:color="auto" w:fill="FFFFFF"/>
            <w:tcMar>
              <w:top w:w="0" w:type="dxa"/>
              <w:left w:w="10" w:type="dxa"/>
              <w:bottom w:w="0" w:type="dxa"/>
              <w:right w:w="10" w:type="dxa"/>
            </w:tcMar>
            <w:vAlign w:val="bottom"/>
            <w:hideMark/>
          </w:tcPr>
          <w:p w:rsidR="00244866" w:rsidRPr="00244866" w:rsidRDefault="00244866" w:rsidP="00244866">
            <w:pPr>
              <w:widowControl w:val="0"/>
              <w:spacing w:after="0" w:line="240" w:lineRule="auto"/>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 xml:space="preserve">Показатель средней продолжительности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w:t>
            </w:r>
            <w:r w:rsidRPr="00244866">
              <w:rPr>
                <w:rFonts w:ascii="PF Din Text Cond Pro Thin" w:eastAsia="Century Schoolbook" w:hAnsi="PF Din Text Cond Pro Thin" w:cs="Times New Roman"/>
                <w:color w:val="000000"/>
                <w:sz w:val="24"/>
                <w:szCs w:val="24"/>
                <w:lang w:eastAsia="ru-RU" w:bidi="ru-RU"/>
              </w:rPr>
              <w:lastRenderedPageBreak/>
              <w:t xml:space="preserve">сетевой организации, иных владельцев объектов электросетевого хозяйства) </w:t>
            </w:r>
            <w:r w:rsidRPr="00244866">
              <w:rPr>
                <w:rFonts w:ascii="PF Din Text Cond Pro Thin" w:eastAsia="Century Schoolbook" w:hAnsi="PF Din Text Cond Pro Thin" w:cs="Times New Roman"/>
                <w:b/>
                <w:color w:val="000000"/>
                <w:sz w:val="24"/>
                <w:szCs w:val="24"/>
                <w:lang w:eastAsia="ru-RU" w:bidi="ru-RU"/>
              </w:rPr>
              <w:t>(П</w:t>
            </w:r>
            <w:r w:rsidRPr="00244866">
              <w:rPr>
                <w:rFonts w:ascii="PF Din Text Cond Pro Thin" w:eastAsia="Century Schoolbook" w:hAnsi="PF Din Text Cond Pro Thin" w:cs="Times New Roman"/>
                <w:b/>
                <w:smallCaps/>
                <w:color w:val="000000"/>
                <w:sz w:val="24"/>
                <w:szCs w:val="24"/>
                <w:vertAlign w:val="subscript"/>
                <w:lang w:val="en-US" w:eastAsia="ru-RU" w:bidi="ru-RU"/>
              </w:rPr>
              <w:t>SAIDI</w:t>
            </w:r>
            <w:r w:rsidRPr="00244866">
              <w:rPr>
                <w:rFonts w:ascii="PF Din Text Cond Pro Thin" w:eastAsia="Century Schoolbook" w:hAnsi="PF Din Text Cond Pro Thin" w:cs="Times New Roman"/>
                <w:b/>
                <w:smallCaps/>
                <w:color w:val="000000"/>
                <w:sz w:val="24"/>
                <w:szCs w:val="24"/>
                <w:vertAlign w:val="subscript"/>
                <w:lang w:eastAsia="ru-RU" w:bidi="ru-RU"/>
              </w:rPr>
              <w:t xml:space="preserve"> </w:t>
            </w:r>
            <w:r w:rsidRPr="00244866">
              <w:rPr>
                <w:rFonts w:ascii="PF Din Text Cond Pro Thin" w:eastAsia="Century Schoolbook" w:hAnsi="PF Din Text Cond Pro Thin" w:cs="Times New Roman"/>
                <w:b/>
                <w:color w:val="000000"/>
                <w:sz w:val="24"/>
                <w:szCs w:val="24"/>
                <w:lang w:eastAsia="ru-RU" w:bidi="ru-RU"/>
              </w:rPr>
              <w:t>план</w:t>
            </w:r>
            <w:r w:rsidRPr="00244866">
              <w:rPr>
                <w:rFonts w:ascii="PF Din Text Cond Pro Thin" w:eastAsia="Lucida Sans Unicode" w:hAnsi="PF Din Text Cond Pro Thin" w:cs="Times New Roman"/>
                <w:b/>
                <w:color w:val="000000"/>
                <w:sz w:val="24"/>
                <w:szCs w:val="24"/>
                <w:lang w:eastAsia="ru-RU" w:bidi="ru-RU"/>
              </w:rPr>
              <w:t>)</w:t>
            </w:r>
          </w:p>
        </w:tc>
        <w:tc>
          <w:tcPr>
            <w:tcW w:w="992"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lastRenderedPageBreak/>
              <w:t>-</w:t>
            </w:r>
          </w:p>
        </w:tc>
        <w:tc>
          <w:tcPr>
            <w:tcW w:w="1065"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340"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r>
      <w:tr w:rsidR="00244866" w:rsidRPr="004427D4" w:rsidTr="003B0A9D">
        <w:trPr>
          <w:trHeight w:val="20"/>
          <w:jc w:val="center"/>
        </w:trPr>
        <w:tc>
          <w:tcPr>
            <w:tcW w:w="709" w:type="dxa"/>
            <w:shd w:val="clear" w:color="auto" w:fill="FFFFFF"/>
            <w:tcMar>
              <w:top w:w="0" w:type="dxa"/>
              <w:left w:w="10" w:type="dxa"/>
              <w:bottom w:w="0" w:type="dxa"/>
              <w:right w:w="10" w:type="dxa"/>
            </w:tcMar>
            <w:vAlign w:val="bottom"/>
            <w:hideMark/>
          </w:tcPr>
          <w:p w:rsidR="00244866" w:rsidRPr="004427D4" w:rsidRDefault="00244866" w:rsidP="00244866">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3.1</w:t>
            </w:r>
          </w:p>
        </w:tc>
        <w:tc>
          <w:tcPr>
            <w:tcW w:w="6369" w:type="dxa"/>
            <w:shd w:val="clear" w:color="auto" w:fill="FFFFFF"/>
            <w:tcMar>
              <w:top w:w="0" w:type="dxa"/>
              <w:left w:w="10" w:type="dxa"/>
              <w:bottom w:w="0" w:type="dxa"/>
              <w:right w:w="10" w:type="dxa"/>
            </w:tcMar>
            <w:vAlign w:val="bottom"/>
            <w:hideMark/>
          </w:tcPr>
          <w:p w:rsidR="00244866" w:rsidRPr="00244866" w:rsidRDefault="00244866" w:rsidP="00244866">
            <w:pPr>
              <w:widowControl w:val="0"/>
              <w:spacing w:after="0" w:line="240" w:lineRule="auto"/>
              <w:ind w:right="120"/>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ВН (110 кВ и выше)</w:t>
            </w:r>
          </w:p>
        </w:tc>
        <w:tc>
          <w:tcPr>
            <w:tcW w:w="992"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065"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340"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eastAsia="ru-RU" w:bidi="ru-RU"/>
              </w:rPr>
            </w:pPr>
            <w:r w:rsidRPr="00244866">
              <w:rPr>
                <w:rFonts w:ascii="PF Din Text Cond Pro X Thin" w:eastAsia="Courier New" w:hAnsi="PF Din Text Cond Pro X Thin" w:cs="Times New Roman"/>
                <w:color w:val="000000"/>
                <w:sz w:val="24"/>
                <w:szCs w:val="24"/>
                <w:lang w:eastAsia="ru-RU" w:bidi="ru-RU"/>
              </w:rPr>
              <w:t>-</w:t>
            </w:r>
          </w:p>
        </w:tc>
      </w:tr>
      <w:tr w:rsidR="00244866" w:rsidRPr="004427D4" w:rsidTr="003B0A9D">
        <w:trPr>
          <w:trHeight w:val="20"/>
          <w:jc w:val="center"/>
        </w:trPr>
        <w:tc>
          <w:tcPr>
            <w:tcW w:w="709" w:type="dxa"/>
            <w:shd w:val="clear" w:color="auto" w:fill="FFFFFF"/>
            <w:tcMar>
              <w:top w:w="0" w:type="dxa"/>
              <w:left w:w="10" w:type="dxa"/>
              <w:bottom w:w="0" w:type="dxa"/>
              <w:right w:w="10" w:type="dxa"/>
            </w:tcMar>
            <w:hideMark/>
          </w:tcPr>
          <w:p w:rsidR="00244866" w:rsidRPr="004427D4" w:rsidRDefault="00244866" w:rsidP="00244866">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3.2</w:t>
            </w:r>
          </w:p>
        </w:tc>
        <w:tc>
          <w:tcPr>
            <w:tcW w:w="6369" w:type="dxa"/>
            <w:shd w:val="clear" w:color="auto" w:fill="FFFFFF"/>
            <w:tcMar>
              <w:top w:w="0" w:type="dxa"/>
              <w:left w:w="10" w:type="dxa"/>
              <w:bottom w:w="0" w:type="dxa"/>
              <w:right w:w="10" w:type="dxa"/>
            </w:tcMar>
            <w:hideMark/>
          </w:tcPr>
          <w:p w:rsidR="00244866" w:rsidRPr="00244866" w:rsidRDefault="00244866" w:rsidP="00244866">
            <w:pPr>
              <w:widowControl w:val="0"/>
              <w:spacing w:after="0" w:line="240" w:lineRule="auto"/>
              <w:ind w:right="120"/>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СН1 (35-60 кВ)</w:t>
            </w:r>
          </w:p>
        </w:tc>
        <w:tc>
          <w:tcPr>
            <w:tcW w:w="992"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065"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340"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eastAsia="ru-RU" w:bidi="ru-RU"/>
              </w:rPr>
            </w:pPr>
            <w:r w:rsidRPr="00244866">
              <w:rPr>
                <w:rFonts w:ascii="PF Din Text Cond Pro X Thin" w:eastAsia="Courier New" w:hAnsi="PF Din Text Cond Pro X Thin" w:cs="Times New Roman"/>
                <w:color w:val="000000"/>
                <w:sz w:val="24"/>
                <w:szCs w:val="24"/>
                <w:lang w:eastAsia="ru-RU" w:bidi="ru-RU"/>
              </w:rPr>
              <w:t>-</w:t>
            </w:r>
          </w:p>
        </w:tc>
      </w:tr>
      <w:tr w:rsidR="00244866" w:rsidRPr="004427D4" w:rsidTr="003B0A9D">
        <w:trPr>
          <w:trHeight w:val="20"/>
          <w:jc w:val="center"/>
        </w:trPr>
        <w:tc>
          <w:tcPr>
            <w:tcW w:w="709" w:type="dxa"/>
            <w:shd w:val="clear" w:color="auto" w:fill="FFFFFF"/>
            <w:tcMar>
              <w:top w:w="0" w:type="dxa"/>
              <w:left w:w="10" w:type="dxa"/>
              <w:bottom w:w="0" w:type="dxa"/>
              <w:right w:w="10" w:type="dxa"/>
            </w:tcMar>
            <w:hideMark/>
          </w:tcPr>
          <w:p w:rsidR="00244866" w:rsidRPr="004427D4" w:rsidRDefault="00244866" w:rsidP="00244866">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3.3</w:t>
            </w:r>
          </w:p>
        </w:tc>
        <w:tc>
          <w:tcPr>
            <w:tcW w:w="6369" w:type="dxa"/>
            <w:shd w:val="clear" w:color="auto" w:fill="FFFFFF"/>
            <w:tcMar>
              <w:top w:w="0" w:type="dxa"/>
              <w:left w:w="10" w:type="dxa"/>
              <w:bottom w:w="0" w:type="dxa"/>
              <w:right w:w="10" w:type="dxa"/>
            </w:tcMar>
            <w:hideMark/>
          </w:tcPr>
          <w:p w:rsidR="00244866" w:rsidRPr="00244866" w:rsidRDefault="00244866" w:rsidP="00244866">
            <w:pPr>
              <w:widowControl w:val="0"/>
              <w:spacing w:after="0" w:line="240" w:lineRule="auto"/>
              <w:ind w:right="120"/>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СН2 (1-20 кВ)</w:t>
            </w:r>
          </w:p>
        </w:tc>
        <w:tc>
          <w:tcPr>
            <w:tcW w:w="992"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065"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340"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eastAsia="ru-RU" w:bidi="ru-RU"/>
              </w:rPr>
            </w:pPr>
            <w:r w:rsidRPr="00244866">
              <w:rPr>
                <w:rFonts w:ascii="PF Din Text Cond Pro X Thin" w:eastAsia="Courier New" w:hAnsi="PF Din Text Cond Pro X Thin" w:cs="Times New Roman"/>
                <w:color w:val="000000"/>
                <w:sz w:val="24"/>
                <w:szCs w:val="24"/>
                <w:lang w:eastAsia="ru-RU" w:bidi="ru-RU"/>
              </w:rPr>
              <w:t>-</w:t>
            </w:r>
          </w:p>
        </w:tc>
      </w:tr>
      <w:tr w:rsidR="00244866" w:rsidRPr="004427D4" w:rsidTr="003B0A9D">
        <w:trPr>
          <w:trHeight w:val="20"/>
          <w:jc w:val="center"/>
        </w:trPr>
        <w:tc>
          <w:tcPr>
            <w:tcW w:w="709" w:type="dxa"/>
            <w:shd w:val="clear" w:color="auto" w:fill="FFFFFF"/>
            <w:tcMar>
              <w:top w:w="0" w:type="dxa"/>
              <w:left w:w="10" w:type="dxa"/>
              <w:bottom w:w="0" w:type="dxa"/>
              <w:right w:w="10" w:type="dxa"/>
            </w:tcMar>
            <w:hideMark/>
          </w:tcPr>
          <w:p w:rsidR="00244866" w:rsidRPr="004427D4" w:rsidRDefault="00244866" w:rsidP="00244866">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3.4</w:t>
            </w:r>
          </w:p>
        </w:tc>
        <w:tc>
          <w:tcPr>
            <w:tcW w:w="6369" w:type="dxa"/>
            <w:shd w:val="clear" w:color="auto" w:fill="FFFFFF"/>
            <w:tcMar>
              <w:top w:w="0" w:type="dxa"/>
              <w:left w:w="10" w:type="dxa"/>
              <w:bottom w:w="0" w:type="dxa"/>
              <w:right w:w="10" w:type="dxa"/>
            </w:tcMar>
            <w:hideMark/>
          </w:tcPr>
          <w:p w:rsidR="00244866" w:rsidRPr="00244866" w:rsidRDefault="00244866" w:rsidP="00244866">
            <w:pPr>
              <w:widowControl w:val="0"/>
              <w:spacing w:after="0" w:line="240" w:lineRule="auto"/>
              <w:ind w:right="120"/>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НН (до 1 кВ)</w:t>
            </w:r>
          </w:p>
        </w:tc>
        <w:tc>
          <w:tcPr>
            <w:tcW w:w="992"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065"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340"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eastAsia="ru-RU" w:bidi="ru-RU"/>
              </w:rPr>
            </w:pPr>
            <w:r w:rsidRPr="00244866">
              <w:rPr>
                <w:rFonts w:ascii="PF Din Text Cond Pro X Thin" w:eastAsia="Courier New" w:hAnsi="PF Din Text Cond Pro X Thin" w:cs="Times New Roman"/>
                <w:color w:val="000000"/>
                <w:sz w:val="24"/>
                <w:szCs w:val="24"/>
                <w:lang w:eastAsia="ru-RU" w:bidi="ru-RU"/>
              </w:rPr>
              <w:t>-</w:t>
            </w:r>
          </w:p>
        </w:tc>
      </w:tr>
      <w:tr w:rsidR="00244866" w:rsidRPr="004427D4" w:rsidTr="003B0A9D">
        <w:trPr>
          <w:trHeight w:val="20"/>
          <w:jc w:val="center"/>
        </w:trPr>
        <w:tc>
          <w:tcPr>
            <w:tcW w:w="709" w:type="dxa"/>
            <w:shd w:val="clear" w:color="auto" w:fill="FFFFFF"/>
            <w:tcMar>
              <w:top w:w="0" w:type="dxa"/>
              <w:left w:w="10" w:type="dxa"/>
              <w:bottom w:w="0" w:type="dxa"/>
              <w:right w:w="10" w:type="dxa"/>
            </w:tcMar>
            <w:vAlign w:val="center"/>
            <w:hideMark/>
          </w:tcPr>
          <w:p w:rsidR="00244866" w:rsidRPr="004427D4" w:rsidRDefault="00244866" w:rsidP="00244866">
            <w:pPr>
              <w:widowControl w:val="0"/>
              <w:spacing w:after="0" w:line="240" w:lineRule="auto"/>
              <w:ind w:left="20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4</w:t>
            </w:r>
          </w:p>
        </w:tc>
        <w:tc>
          <w:tcPr>
            <w:tcW w:w="6369" w:type="dxa"/>
            <w:shd w:val="clear" w:color="auto" w:fill="FFFFFF"/>
            <w:tcMar>
              <w:top w:w="0" w:type="dxa"/>
              <w:left w:w="10" w:type="dxa"/>
              <w:bottom w:w="0" w:type="dxa"/>
              <w:right w:w="10" w:type="dxa"/>
            </w:tcMar>
            <w:vAlign w:val="bottom"/>
            <w:hideMark/>
          </w:tcPr>
          <w:p w:rsidR="00244866" w:rsidRPr="00244866" w:rsidRDefault="00244866" w:rsidP="00244866">
            <w:pPr>
              <w:widowControl w:val="0"/>
              <w:spacing w:after="0" w:line="240" w:lineRule="auto"/>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 xml:space="preserve">Показатель средней частоты прекращений передачи </w:t>
            </w:r>
            <w:r w:rsidRPr="00244866">
              <w:rPr>
                <w:rFonts w:ascii="PF Din Text Cond Pro Thin" w:eastAsia="Lucida Sans Unicode" w:hAnsi="PF Din Text Cond Pro Thin" w:cs="Times New Roman"/>
                <w:bCs/>
                <w:color w:val="000000"/>
                <w:sz w:val="24"/>
                <w:szCs w:val="24"/>
                <w:lang w:eastAsia="ru-RU" w:bidi="ru-RU"/>
              </w:rPr>
              <w:t>электрической энергии</w:t>
            </w:r>
            <w:r w:rsidRPr="00244866">
              <w:rPr>
                <w:rFonts w:ascii="PF Din Text Cond Pro Thin" w:eastAsia="Lucida Sans Unicode" w:hAnsi="PF Din Text Cond Pro Thin" w:cs="Times New Roman"/>
                <w:b/>
                <w:bCs/>
                <w:color w:val="000000"/>
                <w:sz w:val="24"/>
                <w:szCs w:val="24"/>
                <w:lang w:eastAsia="ru-RU" w:bidi="ru-RU"/>
              </w:rPr>
              <w:t xml:space="preserve">, </w:t>
            </w:r>
            <w:r w:rsidRPr="00244866">
              <w:rPr>
                <w:rFonts w:ascii="PF Din Text Cond Pro Thin" w:eastAsia="Century Schoolbook" w:hAnsi="PF Din Text Cond Pro Thin" w:cs="Times New Roman"/>
                <w:color w:val="000000"/>
                <w:sz w:val="24"/>
                <w:szCs w:val="24"/>
                <w:lang w:eastAsia="ru-RU" w:bidi="ru-RU"/>
              </w:rPr>
              <w:t>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w:t>
            </w:r>
            <w:r w:rsidRPr="00244866">
              <w:rPr>
                <w:rFonts w:ascii="PF Din Text Cond Pro Thin" w:eastAsia="Century Schoolbook" w:hAnsi="PF Din Text Cond Pro Thin" w:cs="Times New Roman"/>
                <w:b/>
                <w:color w:val="000000"/>
                <w:sz w:val="24"/>
                <w:szCs w:val="24"/>
                <w:lang w:eastAsia="ru-RU" w:bidi="ru-RU"/>
              </w:rPr>
              <w:t xml:space="preserve"> (П</w:t>
            </w:r>
            <w:r w:rsidRPr="00244866">
              <w:rPr>
                <w:rFonts w:ascii="PF Din Text Cond Pro Thin" w:eastAsia="Century Schoolbook" w:hAnsi="PF Din Text Cond Pro Thin" w:cs="Times New Roman"/>
                <w:b/>
                <w:smallCaps/>
                <w:color w:val="000000"/>
                <w:sz w:val="24"/>
                <w:szCs w:val="24"/>
                <w:vertAlign w:val="subscript"/>
                <w:lang w:val="en-US" w:eastAsia="ru-RU" w:bidi="ru-RU"/>
              </w:rPr>
              <w:t>SAIFI</w:t>
            </w:r>
            <w:r w:rsidRPr="00244866">
              <w:rPr>
                <w:rFonts w:ascii="PF Din Text Cond Pro Thin" w:eastAsia="Century Schoolbook" w:hAnsi="PF Din Text Cond Pro Thin" w:cs="Times New Roman"/>
                <w:b/>
                <w:smallCaps/>
                <w:color w:val="000000"/>
                <w:sz w:val="24"/>
                <w:szCs w:val="24"/>
                <w:vertAlign w:val="subscript"/>
                <w:lang w:eastAsia="ru-RU" w:bidi="ru-RU"/>
              </w:rPr>
              <w:t xml:space="preserve"> </w:t>
            </w:r>
            <w:r w:rsidRPr="00244866">
              <w:rPr>
                <w:rFonts w:ascii="PF Din Text Cond Pro Thin" w:eastAsia="Century Schoolbook" w:hAnsi="PF Din Text Cond Pro Thin" w:cs="Times New Roman"/>
                <w:b/>
                <w:color w:val="000000"/>
                <w:sz w:val="24"/>
                <w:szCs w:val="24"/>
                <w:lang w:eastAsia="ru-RU" w:bidi="ru-RU"/>
              </w:rPr>
              <w:t>план</w:t>
            </w:r>
            <w:r w:rsidRPr="00244866">
              <w:rPr>
                <w:rFonts w:ascii="PF Din Text Cond Pro Thin" w:eastAsia="Lucida Sans Unicode" w:hAnsi="PF Din Text Cond Pro Thin" w:cs="Times New Roman"/>
                <w:b/>
                <w:color w:val="000000"/>
                <w:sz w:val="24"/>
                <w:szCs w:val="24"/>
                <w:lang w:eastAsia="ru-RU" w:bidi="ru-RU"/>
              </w:rPr>
              <w:t>)</w:t>
            </w:r>
          </w:p>
        </w:tc>
        <w:tc>
          <w:tcPr>
            <w:tcW w:w="992"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065"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340"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eastAsia="ru-RU" w:bidi="ru-RU"/>
              </w:rPr>
            </w:pPr>
            <w:r w:rsidRPr="00244866">
              <w:rPr>
                <w:rFonts w:ascii="PF Din Text Cond Pro X Thin" w:eastAsia="Courier New" w:hAnsi="PF Din Text Cond Pro X Thin" w:cs="Times New Roman"/>
                <w:color w:val="000000"/>
                <w:sz w:val="24"/>
                <w:szCs w:val="24"/>
                <w:lang w:eastAsia="ru-RU" w:bidi="ru-RU"/>
              </w:rPr>
              <w:t>-</w:t>
            </w:r>
          </w:p>
        </w:tc>
      </w:tr>
      <w:tr w:rsidR="00244866" w:rsidRPr="004427D4" w:rsidTr="003B0A9D">
        <w:trPr>
          <w:trHeight w:val="20"/>
          <w:jc w:val="center"/>
        </w:trPr>
        <w:tc>
          <w:tcPr>
            <w:tcW w:w="709" w:type="dxa"/>
            <w:shd w:val="clear" w:color="auto" w:fill="FFFFFF"/>
            <w:tcMar>
              <w:top w:w="0" w:type="dxa"/>
              <w:left w:w="10" w:type="dxa"/>
              <w:bottom w:w="0" w:type="dxa"/>
              <w:right w:w="10" w:type="dxa"/>
            </w:tcMar>
            <w:hideMark/>
          </w:tcPr>
          <w:p w:rsidR="00244866" w:rsidRPr="004427D4" w:rsidRDefault="00244866" w:rsidP="00244866">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4.1</w:t>
            </w:r>
          </w:p>
        </w:tc>
        <w:tc>
          <w:tcPr>
            <w:tcW w:w="6369" w:type="dxa"/>
            <w:shd w:val="clear" w:color="auto" w:fill="FFFFFF"/>
            <w:tcMar>
              <w:top w:w="0" w:type="dxa"/>
              <w:left w:w="10" w:type="dxa"/>
              <w:bottom w:w="0" w:type="dxa"/>
              <w:right w:w="10" w:type="dxa"/>
            </w:tcMar>
            <w:hideMark/>
          </w:tcPr>
          <w:p w:rsidR="00244866" w:rsidRPr="00244866" w:rsidRDefault="00244866" w:rsidP="00244866">
            <w:pPr>
              <w:widowControl w:val="0"/>
              <w:spacing w:after="0" w:line="240" w:lineRule="auto"/>
              <w:ind w:right="120"/>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ВН (110 кВ и выше)</w:t>
            </w:r>
          </w:p>
        </w:tc>
        <w:tc>
          <w:tcPr>
            <w:tcW w:w="992"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065"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340"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eastAsia="ru-RU" w:bidi="ru-RU"/>
              </w:rPr>
            </w:pPr>
            <w:r w:rsidRPr="00244866">
              <w:rPr>
                <w:rFonts w:ascii="PF Din Text Cond Pro X Thin" w:eastAsia="Courier New" w:hAnsi="PF Din Text Cond Pro X Thin" w:cs="Times New Roman"/>
                <w:color w:val="000000"/>
                <w:sz w:val="24"/>
                <w:szCs w:val="24"/>
                <w:lang w:eastAsia="ru-RU" w:bidi="ru-RU"/>
              </w:rPr>
              <w:t>-</w:t>
            </w:r>
          </w:p>
        </w:tc>
      </w:tr>
      <w:tr w:rsidR="00244866" w:rsidRPr="004427D4" w:rsidTr="003B0A9D">
        <w:trPr>
          <w:trHeight w:val="20"/>
          <w:jc w:val="center"/>
        </w:trPr>
        <w:tc>
          <w:tcPr>
            <w:tcW w:w="709" w:type="dxa"/>
            <w:shd w:val="clear" w:color="auto" w:fill="FFFFFF"/>
            <w:tcMar>
              <w:top w:w="0" w:type="dxa"/>
              <w:left w:w="10" w:type="dxa"/>
              <w:bottom w:w="0" w:type="dxa"/>
              <w:right w:w="10" w:type="dxa"/>
            </w:tcMar>
            <w:hideMark/>
          </w:tcPr>
          <w:p w:rsidR="00244866" w:rsidRPr="004427D4" w:rsidRDefault="00244866" w:rsidP="00244866">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4.2</w:t>
            </w:r>
          </w:p>
        </w:tc>
        <w:tc>
          <w:tcPr>
            <w:tcW w:w="6369" w:type="dxa"/>
            <w:shd w:val="clear" w:color="auto" w:fill="FFFFFF"/>
            <w:tcMar>
              <w:top w:w="0" w:type="dxa"/>
              <w:left w:w="10" w:type="dxa"/>
              <w:bottom w:w="0" w:type="dxa"/>
              <w:right w:w="10" w:type="dxa"/>
            </w:tcMar>
            <w:hideMark/>
          </w:tcPr>
          <w:p w:rsidR="00244866" w:rsidRPr="00244866" w:rsidRDefault="00244866" w:rsidP="00244866">
            <w:pPr>
              <w:widowControl w:val="0"/>
              <w:spacing w:after="0" w:line="240" w:lineRule="auto"/>
              <w:ind w:right="120"/>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СН1 (35-60 кВ)</w:t>
            </w:r>
          </w:p>
        </w:tc>
        <w:tc>
          <w:tcPr>
            <w:tcW w:w="992"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065"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340"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eastAsia="ru-RU" w:bidi="ru-RU"/>
              </w:rPr>
            </w:pPr>
            <w:r w:rsidRPr="00244866">
              <w:rPr>
                <w:rFonts w:ascii="PF Din Text Cond Pro X Thin" w:eastAsia="Courier New" w:hAnsi="PF Din Text Cond Pro X Thin" w:cs="Times New Roman"/>
                <w:color w:val="000000"/>
                <w:sz w:val="24"/>
                <w:szCs w:val="24"/>
                <w:lang w:eastAsia="ru-RU" w:bidi="ru-RU"/>
              </w:rPr>
              <w:t>-</w:t>
            </w:r>
          </w:p>
        </w:tc>
      </w:tr>
      <w:tr w:rsidR="00244866" w:rsidRPr="004427D4" w:rsidTr="003B0A9D">
        <w:trPr>
          <w:trHeight w:val="20"/>
          <w:jc w:val="center"/>
        </w:trPr>
        <w:tc>
          <w:tcPr>
            <w:tcW w:w="709" w:type="dxa"/>
            <w:shd w:val="clear" w:color="auto" w:fill="FFFFFF"/>
            <w:tcMar>
              <w:top w:w="0" w:type="dxa"/>
              <w:left w:w="10" w:type="dxa"/>
              <w:bottom w:w="0" w:type="dxa"/>
              <w:right w:w="10" w:type="dxa"/>
            </w:tcMar>
            <w:hideMark/>
          </w:tcPr>
          <w:p w:rsidR="00244866" w:rsidRPr="004427D4" w:rsidRDefault="00244866" w:rsidP="00244866">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4.3</w:t>
            </w:r>
          </w:p>
        </w:tc>
        <w:tc>
          <w:tcPr>
            <w:tcW w:w="6369" w:type="dxa"/>
            <w:shd w:val="clear" w:color="auto" w:fill="FFFFFF"/>
            <w:tcMar>
              <w:top w:w="0" w:type="dxa"/>
              <w:left w:w="10" w:type="dxa"/>
              <w:bottom w:w="0" w:type="dxa"/>
              <w:right w:w="10" w:type="dxa"/>
            </w:tcMar>
            <w:hideMark/>
          </w:tcPr>
          <w:p w:rsidR="00244866" w:rsidRPr="00244866" w:rsidRDefault="00244866" w:rsidP="00244866">
            <w:pPr>
              <w:widowControl w:val="0"/>
              <w:spacing w:after="0" w:line="240" w:lineRule="auto"/>
              <w:ind w:right="120"/>
              <w:contextualSpacing/>
              <w:jc w:val="both"/>
              <w:rPr>
                <w:rFonts w:ascii="PF Din Text Cond Pro Thin" w:eastAsia="Century Schoolbook" w:hAnsi="PF Din Text Cond Pro Thin" w:cs="Times New Roman"/>
                <w:color w:val="000000"/>
                <w:sz w:val="24"/>
                <w:szCs w:val="24"/>
                <w:lang w:eastAsia="ru-RU" w:bidi="ru-RU"/>
              </w:rPr>
            </w:pPr>
            <w:r w:rsidRPr="00244866">
              <w:rPr>
                <w:rFonts w:ascii="PF Din Text Cond Pro Thin" w:eastAsia="Century Schoolbook" w:hAnsi="PF Din Text Cond Pro Thin" w:cs="Times New Roman"/>
                <w:color w:val="000000"/>
                <w:sz w:val="24"/>
                <w:szCs w:val="24"/>
                <w:lang w:eastAsia="ru-RU" w:bidi="ru-RU"/>
              </w:rPr>
              <w:t>СН2 (1-20 кВ)</w:t>
            </w:r>
          </w:p>
        </w:tc>
        <w:tc>
          <w:tcPr>
            <w:tcW w:w="992"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065"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340"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eastAsia="ru-RU" w:bidi="ru-RU"/>
              </w:rPr>
            </w:pPr>
            <w:r w:rsidRPr="00244866">
              <w:rPr>
                <w:rFonts w:ascii="PF Din Text Cond Pro X Thin" w:eastAsia="Courier New" w:hAnsi="PF Din Text Cond Pro X Thin" w:cs="Times New Roman"/>
                <w:color w:val="000000"/>
                <w:sz w:val="24"/>
                <w:szCs w:val="24"/>
                <w:lang w:eastAsia="ru-RU" w:bidi="ru-RU"/>
              </w:rPr>
              <w:t>-</w:t>
            </w:r>
          </w:p>
        </w:tc>
      </w:tr>
      <w:tr w:rsidR="00244866" w:rsidRPr="004427D4" w:rsidTr="003B0A9D">
        <w:trPr>
          <w:trHeight w:val="20"/>
          <w:jc w:val="center"/>
        </w:trPr>
        <w:tc>
          <w:tcPr>
            <w:tcW w:w="709" w:type="dxa"/>
            <w:shd w:val="clear" w:color="auto" w:fill="FFFFFF"/>
            <w:tcMar>
              <w:top w:w="0" w:type="dxa"/>
              <w:left w:w="10" w:type="dxa"/>
              <w:bottom w:w="0" w:type="dxa"/>
              <w:right w:w="10" w:type="dxa"/>
            </w:tcMar>
            <w:hideMark/>
          </w:tcPr>
          <w:p w:rsidR="00244866" w:rsidRPr="004427D4" w:rsidRDefault="00244866" w:rsidP="00244866">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4.4</w:t>
            </w:r>
          </w:p>
        </w:tc>
        <w:tc>
          <w:tcPr>
            <w:tcW w:w="6369" w:type="dxa"/>
            <w:shd w:val="clear" w:color="auto" w:fill="FFFFFF"/>
            <w:tcMar>
              <w:top w:w="0" w:type="dxa"/>
              <w:left w:w="10" w:type="dxa"/>
              <w:bottom w:w="0" w:type="dxa"/>
              <w:right w:w="10" w:type="dxa"/>
            </w:tcMar>
            <w:hideMark/>
          </w:tcPr>
          <w:p w:rsidR="00244866" w:rsidRPr="00244866" w:rsidRDefault="00244866" w:rsidP="00244866">
            <w:pPr>
              <w:widowControl w:val="0"/>
              <w:spacing w:after="0" w:line="240" w:lineRule="auto"/>
              <w:ind w:right="120"/>
              <w:contextualSpacing/>
              <w:jc w:val="both"/>
              <w:rPr>
                <w:rFonts w:ascii="PF Din Text Cond Pro X Thin" w:eastAsia="Century Schoolbook" w:hAnsi="PF Din Text Cond Pro X Thin" w:cs="Times New Roman"/>
                <w:color w:val="000000"/>
                <w:sz w:val="24"/>
                <w:szCs w:val="24"/>
                <w:lang w:eastAsia="ru-RU" w:bidi="ru-RU"/>
              </w:rPr>
            </w:pPr>
            <w:r w:rsidRPr="00244866">
              <w:rPr>
                <w:rFonts w:ascii="PF Din Text Cond Pro X Thin" w:eastAsia="Century Schoolbook" w:hAnsi="PF Din Text Cond Pro X Thin" w:cs="Times New Roman"/>
                <w:color w:val="000000"/>
                <w:sz w:val="24"/>
                <w:szCs w:val="24"/>
                <w:lang w:eastAsia="ru-RU" w:bidi="ru-RU"/>
              </w:rPr>
              <w:t>НН (до 1 кВ)</w:t>
            </w:r>
          </w:p>
        </w:tc>
        <w:tc>
          <w:tcPr>
            <w:tcW w:w="992"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065"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val="en-US" w:eastAsia="ru-RU" w:bidi="ru-RU"/>
              </w:rPr>
            </w:pPr>
            <w:r w:rsidRPr="00244866">
              <w:rPr>
                <w:rFonts w:ascii="PF Din Text Cond Pro X Thin" w:eastAsia="Courier New" w:hAnsi="PF Din Text Cond Pro X Thin" w:cs="Times New Roman"/>
                <w:color w:val="000000"/>
                <w:sz w:val="24"/>
                <w:szCs w:val="24"/>
                <w:lang w:val="en-US" w:eastAsia="ru-RU" w:bidi="ru-RU"/>
              </w:rPr>
              <w:t>-</w:t>
            </w:r>
          </w:p>
        </w:tc>
        <w:tc>
          <w:tcPr>
            <w:tcW w:w="1340" w:type="dxa"/>
            <w:shd w:val="clear" w:color="auto" w:fill="FFFFFF"/>
            <w:tcMar>
              <w:top w:w="0" w:type="dxa"/>
              <w:left w:w="10" w:type="dxa"/>
              <w:bottom w:w="0" w:type="dxa"/>
              <w:right w:w="10" w:type="dxa"/>
            </w:tcMar>
          </w:tcPr>
          <w:p w:rsidR="00244866" w:rsidRPr="00244866" w:rsidRDefault="00244866" w:rsidP="00244866">
            <w:pPr>
              <w:widowControl w:val="0"/>
              <w:spacing w:after="0"/>
              <w:jc w:val="both"/>
              <w:rPr>
                <w:rFonts w:ascii="PF Din Text Cond Pro X Thin" w:eastAsia="Courier New" w:hAnsi="PF Din Text Cond Pro X Thin" w:cs="Times New Roman"/>
                <w:color w:val="000000"/>
                <w:sz w:val="24"/>
                <w:szCs w:val="24"/>
                <w:lang w:eastAsia="ru-RU" w:bidi="ru-RU"/>
              </w:rPr>
            </w:pPr>
            <w:r w:rsidRPr="00244866">
              <w:rPr>
                <w:rFonts w:ascii="PF Din Text Cond Pro X Thin" w:eastAsia="Courier New" w:hAnsi="PF Din Text Cond Pro X Thin" w:cs="Times New Roman"/>
                <w:color w:val="000000"/>
                <w:sz w:val="24"/>
                <w:szCs w:val="24"/>
                <w:lang w:eastAsia="ru-RU" w:bidi="ru-RU"/>
              </w:rPr>
              <w:t>-</w:t>
            </w:r>
          </w:p>
        </w:tc>
      </w:tr>
      <w:tr w:rsidR="00681735" w:rsidRPr="004427D4" w:rsidTr="003B0A9D">
        <w:trPr>
          <w:trHeight w:val="20"/>
          <w:jc w:val="center"/>
        </w:trPr>
        <w:tc>
          <w:tcPr>
            <w:tcW w:w="709" w:type="dxa"/>
            <w:shd w:val="clear" w:color="auto" w:fill="FFFFFF"/>
            <w:tcMar>
              <w:top w:w="0" w:type="dxa"/>
              <w:left w:w="10" w:type="dxa"/>
              <w:bottom w:w="0" w:type="dxa"/>
              <w:right w:w="10" w:type="dxa"/>
            </w:tcMar>
            <w:vAlign w:val="center"/>
            <w:hideMark/>
          </w:tcPr>
          <w:p w:rsidR="00681735" w:rsidRPr="004427D4" w:rsidRDefault="00681735" w:rsidP="00681735">
            <w:pPr>
              <w:pStyle w:val="21"/>
              <w:shd w:val="clear" w:color="auto" w:fill="auto"/>
              <w:spacing w:before="0" w:line="240" w:lineRule="auto"/>
              <w:ind w:left="200"/>
              <w:contextualSpacing/>
              <w:jc w:val="both"/>
              <w:rPr>
                <w:rFonts w:ascii="PF Din Text Cond Pro Thin" w:hAnsi="PF Din Text Cond Pro Thin" w:cs="Times New Roman"/>
                <w:spacing w:val="0"/>
                <w:sz w:val="26"/>
                <w:szCs w:val="26"/>
              </w:rPr>
            </w:pPr>
            <w:r w:rsidRPr="004427D4">
              <w:rPr>
                <w:rStyle w:val="11"/>
                <w:rFonts w:ascii="PF Din Text Cond Pro Thin" w:hAnsi="PF Din Text Cond Pro Thin" w:cs="Times New Roman"/>
                <w:sz w:val="26"/>
                <w:szCs w:val="26"/>
              </w:rPr>
              <w:t>5</w:t>
            </w:r>
          </w:p>
        </w:tc>
        <w:tc>
          <w:tcPr>
            <w:tcW w:w="6369" w:type="dxa"/>
            <w:shd w:val="clear" w:color="auto" w:fill="FFFFFF"/>
            <w:tcMar>
              <w:top w:w="0" w:type="dxa"/>
              <w:left w:w="10" w:type="dxa"/>
              <w:bottom w:w="0" w:type="dxa"/>
              <w:right w:w="10" w:type="dxa"/>
            </w:tcMar>
            <w:vAlign w:val="bottom"/>
            <w:hideMark/>
          </w:tcPr>
          <w:p w:rsidR="00681735" w:rsidRPr="00681735" w:rsidRDefault="00681735" w:rsidP="00681735">
            <w:pPr>
              <w:pStyle w:val="21"/>
              <w:shd w:val="clear" w:color="auto" w:fill="auto"/>
              <w:spacing w:before="0" w:line="240" w:lineRule="auto"/>
              <w:contextualSpacing/>
              <w:jc w:val="both"/>
              <w:rPr>
                <w:rStyle w:val="11"/>
                <w:rFonts w:ascii="PF Din Text Cond Pro X Thin" w:hAnsi="PF Din Text Cond Pro X Thin" w:cs="Times New Roman"/>
                <w:sz w:val="24"/>
                <w:szCs w:val="24"/>
              </w:rPr>
            </w:pPr>
            <w:r w:rsidRPr="00244866">
              <w:rPr>
                <w:rStyle w:val="11"/>
                <w:rFonts w:ascii="PF Din Text Cond Pro X Thin" w:hAnsi="PF Din Text Cond Pro X Thin" w:cs="Times New Roman"/>
                <w:sz w:val="24"/>
                <w:szCs w:val="24"/>
              </w:rPr>
              <w:t>Количество случаев нарушения качества электрической энергии, подтвержденных актами контролирующих организаций и (или) решениями суда</w:t>
            </w:r>
            <w:r w:rsidRPr="00681735">
              <w:rPr>
                <w:rStyle w:val="11"/>
                <w:rFonts w:ascii="PF Din Text Cond Pro X Thin" w:hAnsi="PF Din Text Cond Pro X Thin" w:cs="Times New Roman"/>
                <w:sz w:val="24"/>
                <w:szCs w:val="24"/>
              </w:rPr>
              <w:t>3</w:t>
            </w:r>
            <w:r w:rsidRPr="00244866">
              <w:rPr>
                <w:rStyle w:val="11"/>
                <w:rFonts w:ascii="PF Din Text Cond Pro X Thin" w:hAnsi="PF Din Text Cond Pro X Thin" w:cs="Times New Roman"/>
                <w:sz w:val="24"/>
                <w:szCs w:val="24"/>
              </w:rPr>
              <w:t>, шт.</w:t>
            </w:r>
          </w:p>
        </w:tc>
        <w:tc>
          <w:tcPr>
            <w:tcW w:w="992" w:type="dxa"/>
            <w:shd w:val="clear" w:color="auto" w:fill="FFFFFF"/>
            <w:tcMar>
              <w:top w:w="0" w:type="dxa"/>
              <w:left w:w="10" w:type="dxa"/>
              <w:bottom w:w="0" w:type="dxa"/>
              <w:right w:w="10" w:type="dxa"/>
            </w:tcMar>
          </w:tcPr>
          <w:p w:rsidR="00681735" w:rsidRPr="00681735" w:rsidRDefault="00681735" w:rsidP="00681735">
            <w:pPr>
              <w:pStyle w:val="ConsPlusNormal"/>
              <w:jc w:val="center"/>
              <w:rPr>
                <w:rStyle w:val="11"/>
                <w:rFonts w:ascii="PF Din Text Cond Pro X Thin" w:hAnsi="PF Din Text Cond Pro X Thin" w:cs="Times New Roman"/>
                <w:sz w:val="24"/>
                <w:szCs w:val="24"/>
              </w:rPr>
            </w:pPr>
            <w:r w:rsidRPr="00681735">
              <w:rPr>
                <w:rStyle w:val="11"/>
                <w:rFonts w:ascii="PF Din Text Cond Pro X Thin" w:hAnsi="PF Din Text Cond Pro X Thin" w:cs="Times New Roman"/>
                <w:sz w:val="24"/>
                <w:szCs w:val="24"/>
              </w:rPr>
              <w:t>3</w:t>
            </w:r>
          </w:p>
        </w:tc>
        <w:tc>
          <w:tcPr>
            <w:tcW w:w="1065" w:type="dxa"/>
            <w:shd w:val="clear" w:color="auto" w:fill="FFFFFF"/>
            <w:tcMar>
              <w:top w:w="0" w:type="dxa"/>
              <w:left w:w="10" w:type="dxa"/>
              <w:bottom w:w="0" w:type="dxa"/>
              <w:right w:w="10" w:type="dxa"/>
            </w:tcMar>
          </w:tcPr>
          <w:p w:rsidR="00681735" w:rsidRPr="00681735" w:rsidRDefault="00681735" w:rsidP="00681735">
            <w:pPr>
              <w:pStyle w:val="ConsPlusNormal"/>
              <w:jc w:val="center"/>
              <w:rPr>
                <w:rStyle w:val="11"/>
                <w:rFonts w:ascii="PF Din Text Cond Pro X Thin" w:hAnsi="PF Din Text Cond Pro X Thin" w:cs="Times New Roman"/>
                <w:sz w:val="24"/>
                <w:szCs w:val="24"/>
              </w:rPr>
            </w:pPr>
            <w:r w:rsidRPr="00681735">
              <w:rPr>
                <w:rStyle w:val="11"/>
                <w:rFonts w:ascii="PF Din Text Cond Pro X Thin" w:hAnsi="PF Din Text Cond Pro X Thin" w:cs="Times New Roman"/>
                <w:sz w:val="24"/>
                <w:szCs w:val="24"/>
              </w:rPr>
              <w:t>1</w:t>
            </w:r>
          </w:p>
        </w:tc>
        <w:tc>
          <w:tcPr>
            <w:tcW w:w="1340" w:type="dxa"/>
            <w:shd w:val="clear" w:color="auto" w:fill="FFFFFF"/>
            <w:tcMar>
              <w:top w:w="0" w:type="dxa"/>
              <w:left w:w="10" w:type="dxa"/>
              <w:bottom w:w="0" w:type="dxa"/>
              <w:right w:w="10" w:type="dxa"/>
            </w:tcMar>
          </w:tcPr>
          <w:p w:rsidR="00681735" w:rsidRPr="00681735" w:rsidRDefault="00681735" w:rsidP="00681735">
            <w:pPr>
              <w:pStyle w:val="ConsPlusNormal"/>
              <w:jc w:val="center"/>
              <w:rPr>
                <w:rStyle w:val="11"/>
                <w:rFonts w:ascii="PF Din Text Cond Pro X Thin" w:hAnsi="PF Din Text Cond Pro X Thin" w:cs="Times New Roman"/>
                <w:sz w:val="24"/>
                <w:szCs w:val="24"/>
              </w:rPr>
            </w:pPr>
            <w:r w:rsidRPr="00681735">
              <w:rPr>
                <w:rStyle w:val="11"/>
                <w:rFonts w:ascii="PF Din Text Cond Pro X Thin" w:hAnsi="PF Din Text Cond Pro X Thin" w:cs="Times New Roman"/>
                <w:sz w:val="24"/>
                <w:szCs w:val="24"/>
              </w:rPr>
              <w:t>-200%</w:t>
            </w:r>
          </w:p>
        </w:tc>
      </w:tr>
      <w:tr w:rsidR="00681735" w:rsidRPr="004427D4" w:rsidTr="003B0A9D">
        <w:trPr>
          <w:trHeight w:val="20"/>
          <w:jc w:val="center"/>
        </w:trPr>
        <w:tc>
          <w:tcPr>
            <w:tcW w:w="709" w:type="dxa"/>
            <w:shd w:val="clear" w:color="auto" w:fill="FFFFFF"/>
            <w:tcMar>
              <w:top w:w="0" w:type="dxa"/>
              <w:left w:w="10" w:type="dxa"/>
              <w:bottom w:w="0" w:type="dxa"/>
              <w:right w:w="10" w:type="dxa"/>
            </w:tcMar>
            <w:vAlign w:val="center"/>
            <w:hideMark/>
          </w:tcPr>
          <w:p w:rsidR="00681735" w:rsidRPr="004427D4" w:rsidRDefault="00681735" w:rsidP="00681735">
            <w:pPr>
              <w:pStyle w:val="21"/>
              <w:shd w:val="clear" w:color="auto" w:fill="auto"/>
              <w:spacing w:before="0" w:line="240" w:lineRule="auto"/>
              <w:ind w:left="140"/>
              <w:contextualSpacing/>
              <w:jc w:val="both"/>
              <w:rPr>
                <w:rFonts w:ascii="PF Din Text Cond Pro Thin" w:hAnsi="PF Din Text Cond Pro Thin" w:cs="Times New Roman"/>
                <w:spacing w:val="0"/>
                <w:sz w:val="26"/>
                <w:szCs w:val="26"/>
              </w:rPr>
            </w:pPr>
            <w:r w:rsidRPr="004427D4">
              <w:rPr>
                <w:rStyle w:val="11"/>
                <w:rFonts w:ascii="PF Din Text Cond Pro Thin" w:hAnsi="PF Din Text Cond Pro Thin" w:cs="Times New Roman"/>
                <w:sz w:val="26"/>
                <w:szCs w:val="26"/>
              </w:rPr>
              <w:t>5.1</w:t>
            </w:r>
          </w:p>
        </w:tc>
        <w:tc>
          <w:tcPr>
            <w:tcW w:w="6369" w:type="dxa"/>
            <w:shd w:val="clear" w:color="auto" w:fill="FFFFFF"/>
            <w:tcMar>
              <w:top w:w="0" w:type="dxa"/>
              <w:left w:w="10" w:type="dxa"/>
              <w:bottom w:w="0" w:type="dxa"/>
              <w:right w:w="10" w:type="dxa"/>
            </w:tcMar>
            <w:hideMark/>
          </w:tcPr>
          <w:p w:rsidR="00681735" w:rsidRPr="00681735" w:rsidRDefault="00681735" w:rsidP="00681735">
            <w:pPr>
              <w:pStyle w:val="21"/>
              <w:shd w:val="clear" w:color="auto" w:fill="auto"/>
              <w:spacing w:before="0" w:line="240" w:lineRule="auto"/>
              <w:contextualSpacing/>
              <w:jc w:val="both"/>
              <w:rPr>
                <w:rStyle w:val="11"/>
                <w:rFonts w:ascii="PF Din Text Cond Pro X Thin" w:hAnsi="PF Din Text Cond Pro X Thin" w:cs="Times New Roman"/>
                <w:sz w:val="24"/>
                <w:szCs w:val="24"/>
              </w:rPr>
            </w:pPr>
            <w:r w:rsidRPr="00244866">
              <w:rPr>
                <w:rStyle w:val="11"/>
                <w:rFonts w:ascii="PF Din Text Cond Pro X Thin" w:hAnsi="PF Din Text Cond Pro X Thin" w:cs="Times New Roman"/>
                <w:sz w:val="24"/>
                <w:szCs w:val="24"/>
              </w:rPr>
              <w:t>В том числе количество случаев нарушения качества электрической энергии по вине сетевой организации, подтвержденных актами контролирующих организаций и (или) решениями суда, шт</w:t>
            </w:r>
            <w:r w:rsidRPr="00681735">
              <w:rPr>
                <w:rStyle w:val="11"/>
                <w:rFonts w:ascii="PF Din Text Cond Pro X Thin" w:hAnsi="PF Din Text Cond Pro X Thin" w:cs="Times New Roman"/>
                <w:sz w:val="24"/>
                <w:szCs w:val="24"/>
              </w:rPr>
              <w:t>3</w:t>
            </w:r>
            <w:r w:rsidRPr="00244866">
              <w:rPr>
                <w:rStyle w:val="11"/>
                <w:rFonts w:ascii="PF Din Text Cond Pro X Thin" w:hAnsi="PF Din Text Cond Pro X Thin" w:cs="Times New Roman"/>
                <w:sz w:val="24"/>
                <w:szCs w:val="24"/>
              </w:rPr>
              <w:t>.</w:t>
            </w:r>
          </w:p>
        </w:tc>
        <w:tc>
          <w:tcPr>
            <w:tcW w:w="992" w:type="dxa"/>
            <w:shd w:val="clear" w:color="auto" w:fill="FFFFFF"/>
            <w:tcMar>
              <w:top w:w="0" w:type="dxa"/>
              <w:left w:w="10" w:type="dxa"/>
              <w:bottom w:w="0" w:type="dxa"/>
              <w:right w:w="10" w:type="dxa"/>
            </w:tcMar>
          </w:tcPr>
          <w:p w:rsidR="00681735" w:rsidRPr="00681735" w:rsidRDefault="00681735" w:rsidP="00681735">
            <w:pPr>
              <w:pStyle w:val="ConsPlusNormal"/>
              <w:jc w:val="center"/>
              <w:rPr>
                <w:rStyle w:val="11"/>
                <w:rFonts w:ascii="PF Din Text Cond Pro X Thin" w:hAnsi="PF Din Text Cond Pro X Thin" w:cs="Times New Roman"/>
                <w:sz w:val="24"/>
                <w:szCs w:val="24"/>
              </w:rPr>
            </w:pPr>
            <w:r w:rsidRPr="00681735">
              <w:rPr>
                <w:rStyle w:val="11"/>
                <w:rFonts w:ascii="PF Din Text Cond Pro X Thin" w:hAnsi="PF Din Text Cond Pro X Thin" w:cs="Times New Roman"/>
                <w:sz w:val="24"/>
                <w:szCs w:val="24"/>
              </w:rPr>
              <w:t>3</w:t>
            </w:r>
          </w:p>
        </w:tc>
        <w:tc>
          <w:tcPr>
            <w:tcW w:w="1065" w:type="dxa"/>
            <w:shd w:val="clear" w:color="auto" w:fill="FFFFFF"/>
            <w:tcMar>
              <w:top w:w="0" w:type="dxa"/>
              <w:left w:w="10" w:type="dxa"/>
              <w:bottom w:w="0" w:type="dxa"/>
              <w:right w:w="10" w:type="dxa"/>
            </w:tcMar>
          </w:tcPr>
          <w:p w:rsidR="00681735" w:rsidRPr="00681735" w:rsidRDefault="00681735" w:rsidP="00681735">
            <w:pPr>
              <w:pStyle w:val="ConsPlusNormal"/>
              <w:jc w:val="center"/>
              <w:rPr>
                <w:rStyle w:val="11"/>
                <w:rFonts w:ascii="PF Din Text Cond Pro X Thin" w:hAnsi="PF Din Text Cond Pro X Thin" w:cs="Times New Roman"/>
                <w:sz w:val="24"/>
                <w:szCs w:val="24"/>
              </w:rPr>
            </w:pPr>
            <w:r w:rsidRPr="00681735">
              <w:rPr>
                <w:rStyle w:val="11"/>
                <w:rFonts w:ascii="PF Din Text Cond Pro X Thin" w:hAnsi="PF Din Text Cond Pro X Thin" w:cs="Times New Roman"/>
                <w:sz w:val="24"/>
                <w:szCs w:val="24"/>
              </w:rPr>
              <w:t>1</w:t>
            </w:r>
          </w:p>
        </w:tc>
        <w:tc>
          <w:tcPr>
            <w:tcW w:w="1340" w:type="dxa"/>
            <w:shd w:val="clear" w:color="auto" w:fill="FFFFFF"/>
            <w:tcMar>
              <w:top w:w="0" w:type="dxa"/>
              <w:left w:w="10" w:type="dxa"/>
              <w:bottom w:w="0" w:type="dxa"/>
              <w:right w:w="10" w:type="dxa"/>
            </w:tcMar>
          </w:tcPr>
          <w:p w:rsidR="00681735" w:rsidRPr="00681735" w:rsidRDefault="00681735" w:rsidP="00681735">
            <w:pPr>
              <w:pStyle w:val="ConsPlusNormal"/>
              <w:jc w:val="center"/>
              <w:rPr>
                <w:rStyle w:val="11"/>
                <w:rFonts w:ascii="PF Din Text Cond Pro X Thin" w:hAnsi="PF Din Text Cond Pro X Thin" w:cs="Times New Roman"/>
                <w:sz w:val="24"/>
                <w:szCs w:val="24"/>
              </w:rPr>
            </w:pPr>
            <w:r w:rsidRPr="00681735">
              <w:rPr>
                <w:rStyle w:val="11"/>
                <w:rFonts w:ascii="PF Din Text Cond Pro X Thin" w:hAnsi="PF Din Text Cond Pro X Thin" w:cs="Times New Roman"/>
                <w:sz w:val="24"/>
                <w:szCs w:val="24"/>
              </w:rPr>
              <w:t>-200%</w:t>
            </w:r>
          </w:p>
        </w:tc>
      </w:tr>
    </w:tbl>
    <w:p w:rsidR="00164A70" w:rsidRPr="004427D4" w:rsidRDefault="00164A70" w:rsidP="004427D4">
      <w:pPr>
        <w:spacing w:after="0" w:line="240" w:lineRule="auto"/>
        <w:contextualSpacing/>
        <w:jc w:val="both"/>
        <w:rPr>
          <w:rFonts w:ascii="PF Din Text Cond Pro Thin" w:hAnsi="PF Din Text Cond Pro Thin" w:cs="Times New Roman"/>
          <w:sz w:val="26"/>
          <w:szCs w:val="26"/>
        </w:rPr>
      </w:pPr>
    </w:p>
    <w:p w:rsidR="00AB6BEC" w:rsidRPr="004427D4" w:rsidRDefault="00AB6BEC" w:rsidP="004427D4">
      <w:pPr>
        <w:spacing w:after="0" w:line="240" w:lineRule="auto"/>
        <w:contextualSpacing/>
        <w:jc w:val="both"/>
        <w:rPr>
          <w:rFonts w:ascii="PF Din Text Cond Pro Thin" w:hAnsi="PF Din Text Cond Pro Thin" w:cs="Times New Roman"/>
          <w:sz w:val="26"/>
          <w:szCs w:val="26"/>
          <w:lang w:val="en-US"/>
        </w:rPr>
        <w:sectPr w:rsidR="00AB6BEC" w:rsidRPr="004427D4" w:rsidSect="005879CC">
          <w:footerReference w:type="default" r:id="rId8"/>
          <w:pgSz w:w="11909" w:h="16838" w:code="9"/>
          <w:pgMar w:top="720" w:right="720" w:bottom="720" w:left="851" w:header="0" w:footer="3" w:gutter="0"/>
          <w:cols w:space="720"/>
          <w:noEndnote/>
          <w:docGrid w:linePitch="360"/>
        </w:sectPr>
      </w:pPr>
    </w:p>
    <w:p w:rsidR="00984162" w:rsidRPr="00A42924" w:rsidRDefault="00984162" w:rsidP="004427D4">
      <w:pPr>
        <w:pStyle w:val="a3"/>
        <w:spacing w:after="0" w:line="240" w:lineRule="auto"/>
        <w:ind w:left="0"/>
        <w:jc w:val="both"/>
        <w:outlineLvl w:val="1"/>
        <w:rPr>
          <w:rFonts w:ascii="PF Din Text Cond Pro Thin" w:hAnsi="PF Din Text Cond Pro Thin" w:cs="Times New Roman"/>
          <w:i/>
          <w:sz w:val="28"/>
          <w:szCs w:val="28"/>
        </w:rPr>
      </w:pPr>
      <w:bookmarkStart w:id="18" w:name="_Toc161921691"/>
      <w:r w:rsidRPr="00A42924">
        <w:rPr>
          <w:rFonts w:ascii="PF Din Text Cond Pro Thin" w:hAnsi="PF Din Text Cond Pro Thin" w:cs="Times New Roman"/>
          <w:i/>
          <w:sz w:val="28"/>
          <w:szCs w:val="28"/>
        </w:rPr>
        <w:lastRenderedPageBreak/>
        <w:t>2.2. Рейтинг структурных единиц сетевой организации по качеству оказания услуг по передаче электрической энергии, а также по качеству электрической энергии в отчетном периоде.</w:t>
      </w:r>
      <w:bookmarkEnd w:id="18"/>
    </w:p>
    <w:tbl>
      <w:tblPr>
        <w:tblW w:w="156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5"/>
        <w:gridCol w:w="2048"/>
        <w:gridCol w:w="461"/>
        <w:gridCol w:w="542"/>
        <w:gridCol w:w="542"/>
        <w:gridCol w:w="426"/>
        <w:gridCol w:w="425"/>
        <w:gridCol w:w="439"/>
        <w:gridCol w:w="542"/>
        <w:gridCol w:w="425"/>
        <w:gridCol w:w="425"/>
        <w:gridCol w:w="567"/>
        <w:gridCol w:w="567"/>
        <w:gridCol w:w="567"/>
        <w:gridCol w:w="426"/>
        <w:gridCol w:w="567"/>
        <w:gridCol w:w="542"/>
        <w:gridCol w:w="426"/>
        <w:gridCol w:w="1889"/>
        <w:gridCol w:w="3497"/>
      </w:tblGrid>
      <w:tr w:rsidR="00984162" w:rsidRPr="004427D4" w:rsidTr="007927E7">
        <w:tc>
          <w:tcPr>
            <w:tcW w:w="365" w:type="dxa"/>
            <w:vMerge w:val="restart"/>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N</w:t>
            </w:r>
          </w:p>
        </w:tc>
        <w:tc>
          <w:tcPr>
            <w:tcW w:w="2048" w:type="dxa"/>
            <w:vMerge w:val="restart"/>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Структурная единица сетевой организации</w:t>
            </w:r>
          </w:p>
        </w:tc>
        <w:tc>
          <w:tcPr>
            <w:tcW w:w="1971" w:type="dxa"/>
            <w:gridSpan w:val="4"/>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Показатель средней продолжительности прекращений передачи электрической энергии,</w:t>
            </w:r>
            <w:r w:rsidRPr="002953DB">
              <w:rPr>
                <w:rFonts w:ascii="Cambria" w:hAnsi="Cambria" w:cs="Cambria"/>
                <w:szCs w:val="22"/>
              </w:rPr>
              <w:t> </w:t>
            </w:r>
            <w:r w:rsidRPr="002953DB">
              <w:rPr>
                <w:rFonts w:ascii="PF Din Text Cond Pro Thin" w:hAnsi="PF Din Text Cond Pro Thin" w:cs="Times New Roman"/>
                <w:noProof/>
                <w:position w:val="-8"/>
                <w:szCs w:val="22"/>
              </w:rPr>
              <w:drawing>
                <wp:inline distT="0" distB="0" distL="0" distR="0" wp14:anchorId="70968777" wp14:editId="59D7DD0F">
                  <wp:extent cx="446405" cy="244475"/>
                  <wp:effectExtent l="0" t="0" r="0" b="3175"/>
                  <wp:docPr id="8" name="Рисунок 8" descr="base_1_18197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81974_3277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405" cy="244475"/>
                          </a:xfrm>
                          <a:prstGeom prst="rect">
                            <a:avLst/>
                          </a:prstGeom>
                          <a:noFill/>
                          <a:ln>
                            <a:noFill/>
                          </a:ln>
                        </pic:spPr>
                      </pic:pic>
                    </a:graphicData>
                  </a:graphic>
                </wp:inline>
              </w:drawing>
            </w:r>
          </w:p>
        </w:tc>
        <w:tc>
          <w:tcPr>
            <w:tcW w:w="1831" w:type="dxa"/>
            <w:gridSpan w:val="4"/>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Показатель средней частоты прекращений передачи электрической энергии,</w:t>
            </w:r>
            <w:r w:rsidRPr="002953DB">
              <w:rPr>
                <w:rFonts w:ascii="Cambria" w:hAnsi="Cambria" w:cs="Cambria"/>
                <w:szCs w:val="22"/>
              </w:rPr>
              <w:t> </w:t>
            </w:r>
            <w:r w:rsidRPr="002953DB">
              <w:rPr>
                <w:rFonts w:ascii="PF Din Text Cond Pro Thin" w:hAnsi="PF Din Text Cond Pro Thin" w:cs="Times New Roman"/>
                <w:noProof/>
                <w:position w:val="-8"/>
                <w:szCs w:val="22"/>
              </w:rPr>
              <w:drawing>
                <wp:inline distT="0" distB="0" distL="0" distR="0" wp14:anchorId="494879F7" wp14:editId="7C7BD9AF">
                  <wp:extent cx="414655" cy="244475"/>
                  <wp:effectExtent l="0" t="0" r="4445" b="3175"/>
                  <wp:docPr id="7" name="Рисунок 7" descr="base_1_181974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81974_32773"/>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655" cy="244475"/>
                          </a:xfrm>
                          <a:prstGeom prst="rect">
                            <a:avLst/>
                          </a:prstGeom>
                          <a:noFill/>
                          <a:ln>
                            <a:noFill/>
                          </a:ln>
                        </pic:spPr>
                      </pic:pic>
                    </a:graphicData>
                  </a:graphic>
                </wp:inline>
              </w:drawing>
            </w:r>
          </w:p>
        </w:tc>
        <w:tc>
          <w:tcPr>
            <w:tcW w:w="2126" w:type="dxa"/>
            <w:gridSpan w:val="4"/>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 xml:space="preserve">Показатель средней продолжительности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w:t>
            </w:r>
            <w:r w:rsidR="007927E7">
              <w:rPr>
                <w:rFonts w:ascii="PF Din Text Cond Pro Thin" w:hAnsi="PF Din Text Cond Pro Thin" w:cs="Times New Roman"/>
                <w:szCs w:val="22"/>
              </w:rPr>
              <w:t>э</w:t>
            </w:r>
            <w:r w:rsidRPr="002953DB">
              <w:rPr>
                <w:rFonts w:ascii="PF Din Text Cond Pro Thin" w:hAnsi="PF Din Text Cond Pro Thin" w:cs="Times New Roman"/>
                <w:szCs w:val="22"/>
              </w:rPr>
              <w:t>лектросетевого хозяйства),</w:t>
            </w:r>
          </w:p>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noProof/>
                <w:position w:val="-9"/>
                <w:szCs w:val="22"/>
              </w:rPr>
              <w:drawing>
                <wp:inline distT="0" distB="0" distL="0" distR="0" wp14:anchorId="365B106D" wp14:editId="5E91F731">
                  <wp:extent cx="659130" cy="266065"/>
                  <wp:effectExtent l="0" t="0" r="7620" b="635"/>
                  <wp:docPr id="6" name="Рисунок 6" descr="base_1_181974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81974_32774"/>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9130" cy="266065"/>
                          </a:xfrm>
                          <a:prstGeom prst="rect">
                            <a:avLst/>
                          </a:prstGeom>
                          <a:noFill/>
                          <a:ln>
                            <a:noFill/>
                          </a:ln>
                        </pic:spPr>
                      </pic:pic>
                    </a:graphicData>
                  </a:graphic>
                </wp:inline>
              </w:drawing>
            </w:r>
          </w:p>
        </w:tc>
        <w:tc>
          <w:tcPr>
            <w:tcW w:w="1961" w:type="dxa"/>
            <w:gridSpan w:val="4"/>
            <w:shd w:val="clear" w:color="auto" w:fill="B4C6E7" w:themeFill="accent5" w:themeFillTint="66"/>
          </w:tcPr>
          <w:p w:rsidR="00984162" w:rsidRPr="002953DB" w:rsidRDefault="00984162" w:rsidP="007927E7">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 xml:space="preserve">Показатель средней частоты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w:t>
            </w:r>
            <w:r w:rsidR="007927E7">
              <w:rPr>
                <w:rFonts w:ascii="PF Din Text Cond Pro Thin" w:hAnsi="PF Din Text Cond Pro Thin" w:cs="Times New Roman"/>
                <w:szCs w:val="22"/>
              </w:rPr>
              <w:t>э</w:t>
            </w:r>
            <w:r w:rsidRPr="002953DB">
              <w:rPr>
                <w:rFonts w:ascii="PF Din Text Cond Pro Thin" w:hAnsi="PF Din Text Cond Pro Thin" w:cs="Times New Roman"/>
                <w:szCs w:val="22"/>
              </w:rPr>
              <w:t>лектросетевого хозяйства),</w:t>
            </w:r>
            <w:r w:rsidR="007927E7">
              <w:rPr>
                <w:rFonts w:ascii="PF Din Text Cond Pro Thin" w:hAnsi="PF Din Text Cond Pro Thin" w:cs="Times New Roman"/>
                <w:szCs w:val="22"/>
              </w:rPr>
              <w:t xml:space="preserve"> </w:t>
            </w:r>
            <w:r w:rsidRPr="002953DB">
              <w:rPr>
                <w:rFonts w:ascii="PF Din Text Cond Pro Thin" w:hAnsi="PF Din Text Cond Pro Thin" w:cs="Times New Roman"/>
                <w:noProof/>
                <w:position w:val="-9"/>
                <w:szCs w:val="22"/>
              </w:rPr>
              <w:drawing>
                <wp:inline distT="0" distB="0" distL="0" distR="0" wp14:anchorId="20C50B96" wp14:editId="425A4BD7">
                  <wp:extent cx="669925" cy="266065"/>
                  <wp:effectExtent l="0" t="0" r="0" b="635"/>
                  <wp:docPr id="5" name="Рисунок 5" descr="base_1_181974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81974_32775"/>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9925" cy="266065"/>
                          </a:xfrm>
                          <a:prstGeom prst="rect">
                            <a:avLst/>
                          </a:prstGeom>
                          <a:noFill/>
                          <a:ln>
                            <a:noFill/>
                          </a:ln>
                        </pic:spPr>
                      </pic:pic>
                    </a:graphicData>
                  </a:graphic>
                </wp:inline>
              </w:drawing>
            </w:r>
          </w:p>
        </w:tc>
        <w:tc>
          <w:tcPr>
            <w:tcW w:w="1889" w:type="dxa"/>
            <w:vMerge w:val="restart"/>
            <w:shd w:val="clear" w:color="auto" w:fill="B4C6E7" w:themeFill="accent5" w:themeFillTint="66"/>
          </w:tcPr>
          <w:p w:rsidR="00984162" w:rsidRPr="002953DB" w:rsidRDefault="00984162" w:rsidP="007927E7">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Показатель качества оказания услуг по передаче электрической энергии (отношение общего числа зарегистрированных случаев нарушения качества электрической энергии по вине сете</w:t>
            </w:r>
            <w:r w:rsidR="007927E7">
              <w:rPr>
                <w:rFonts w:ascii="PF Din Text Cond Pro Thin" w:hAnsi="PF Din Text Cond Pro Thin" w:cs="Times New Roman"/>
                <w:szCs w:val="22"/>
              </w:rPr>
              <w:t xml:space="preserve">вой организации к максимальному </w:t>
            </w:r>
            <w:r w:rsidRPr="002953DB">
              <w:rPr>
                <w:rFonts w:ascii="PF Din Text Cond Pro Thin" w:hAnsi="PF Din Text Cond Pro Thin" w:cs="Times New Roman"/>
                <w:szCs w:val="22"/>
              </w:rPr>
              <w:t xml:space="preserve">количеству </w:t>
            </w:r>
            <w:r w:rsidR="007927E7">
              <w:rPr>
                <w:rFonts w:ascii="PF Din Text Cond Pro Thin" w:hAnsi="PF Din Text Cond Pro Thin" w:cs="Times New Roman"/>
                <w:szCs w:val="22"/>
              </w:rPr>
              <w:t>п</w:t>
            </w:r>
            <w:r w:rsidRPr="002953DB">
              <w:rPr>
                <w:rFonts w:ascii="PF Din Text Cond Pro Thin" w:hAnsi="PF Din Text Cond Pro Thin" w:cs="Times New Roman"/>
                <w:szCs w:val="22"/>
              </w:rPr>
              <w:t>отребителей, обслуживаемых такой структурной единицей сетевой организации в отчетном периоде)</w:t>
            </w:r>
          </w:p>
        </w:tc>
        <w:tc>
          <w:tcPr>
            <w:tcW w:w="3497" w:type="dxa"/>
            <w:vMerge w:val="restart"/>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Планируемые мероприятия, направленные на повышение качества оказания услуг по передаче электроэнергии, с указанием сроков</w:t>
            </w:r>
          </w:p>
        </w:tc>
      </w:tr>
      <w:tr w:rsidR="0085160F" w:rsidRPr="004427D4" w:rsidTr="007927E7">
        <w:trPr>
          <w:trHeight w:val="328"/>
        </w:trPr>
        <w:tc>
          <w:tcPr>
            <w:tcW w:w="365" w:type="dxa"/>
            <w:vMerge/>
            <w:shd w:val="clear" w:color="auto" w:fill="D9E2F3" w:themeFill="accent5" w:themeFillTint="33"/>
          </w:tcPr>
          <w:p w:rsidR="00984162" w:rsidRPr="002953DB" w:rsidRDefault="00984162" w:rsidP="004427D4">
            <w:pPr>
              <w:spacing w:after="0" w:line="240" w:lineRule="auto"/>
              <w:contextualSpacing/>
              <w:jc w:val="both"/>
              <w:rPr>
                <w:rFonts w:ascii="PF Din Text Cond Pro Thin" w:hAnsi="PF Din Text Cond Pro Thin" w:cs="Times New Roman"/>
              </w:rPr>
            </w:pPr>
          </w:p>
        </w:tc>
        <w:tc>
          <w:tcPr>
            <w:tcW w:w="2048" w:type="dxa"/>
            <w:vMerge/>
            <w:shd w:val="clear" w:color="auto" w:fill="D9E2F3" w:themeFill="accent5" w:themeFillTint="33"/>
          </w:tcPr>
          <w:p w:rsidR="00984162" w:rsidRPr="002953DB" w:rsidRDefault="00984162" w:rsidP="004427D4">
            <w:pPr>
              <w:spacing w:after="0" w:line="240" w:lineRule="auto"/>
              <w:contextualSpacing/>
              <w:jc w:val="both"/>
              <w:rPr>
                <w:rFonts w:ascii="PF Din Text Cond Pro Thin" w:hAnsi="PF Din Text Cond Pro Thin" w:cs="Times New Roman"/>
              </w:rPr>
            </w:pPr>
          </w:p>
        </w:tc>
        <w:tc>
          <w:tcPr>
            <w:tcW w:w="461"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ВН</w:t>
            </w:r>
          </w:p>
        </w:tc>
        <w:tc>
          <w:tcPr>
            <w:tcW w:w="542"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СН1</w:t>
            </w:r>
          </w:p>
        </w:tc>
        <w:tc>
          <w:tcPr>
            <w:tcW w:w="542"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СН2</w:t>
            </w:r>
          </w:p>
        </w:tc>
        <w:tc>
          <w:tcPr>
            <w:tcW w:w="426"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НН</w:t>
            </w:r>
          </w:p>
        </w:tc>
        <w:tc>
          <w:tcPr>
            <w:tcW w:w="425"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ВН</w:t>
            </w:r>
          </w:p>
        </w:tc>
        <w:tc>
          <w:tcPr>
            <w:tcW w:w="439"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СН1</w:t>
            </w:r>
          </w:p>
        </w:tc>
        <w:tc>
          <w:tcPr>
            <w:tcW w:w="542"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СН2</w:t>
            </w:r>
          </w:p>
        </w:tc>
        <w:tc>
          <w:tcPr>
            <w:tcW w:w="425"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НН</w:t>
            </w:r>
          </w:p>
        </w:tc>
        <w:tc>
          <w:tcPr>
            <w:tcW w:w="425"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ВН</w:t>
            </w:r>
          </w:p>
        </w:tc>
        <w:tc>
          <w:tcPr>
            <w:tcW w:w="567"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СН1</w:t>
            </w:r>
          </w:p>
        </w:tc>
        <w:tc>
          <w:tcPr>
            <w:tcW w:w="567"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СН2</w:t>
            </w:r>
          </w:p>
        </w:tc>
        <w:tc>
          <w:tcPr>
            <w:tcW w:w="567"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НН</w:t>
            </w:r>
          </w:p>
        </w:tc>
        <w:tc>
          <w:tcPr>
            <w:tcW w:w="426"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ВН</w:t>
            </w:r>
          </w:p>
        </w:tc>
        <w:tc>
          <w:tcPr>
            <w:tcW w:w="567"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СН1</w:t>
            </w:r>
          </w:p>
        </w:tc>
        <w:tc>
          <w:tcPr>
            <w:tcW w:w="542"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СН2</w:t>
            </w:r>
          </w:p>
        </w:tc>
        <w:tc>
          <w:tcPr>
            <w:tcW w:w="426"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НН</w:t>
            </w:r>
          </w:p>
        </w:tc>
        <w:tc>
          <w:tcPr>
            <w:tcW w:w="1889" w:type="dxa"/>
            <w:vMerge/>
            <w:shd w:val="clear" w:color="auto" w:fill="B4C6E7" w:themeFill="accent5" w:themeFillTint="66"/>
          </w:tcPr>
          <w:p w:rsidR="00984162" w:rsidRPr="002953DB" w:rsidRDefault="00984162" w:rsidP="004427D4">
            <w:pPr>
              <w:spacing w:after="0" w:line="240" w:lineRule="auto"/>
              <w:contextualSpacing/>
              <w:jc w:val="both"/>
              <w:rPr>
                <w:rFonts w:ascii="PF Din Text Cond Pro Thin" w:hAnsi="PF Din Text Cond Pro Thin" w:cs="Times New Roman"/>
              </w:rPr>
            </w:pPr>
          </w:p>
        </w:tc>
        <w:tc>
          <w:tcPr>
            <w:tcW w:w="3497" w:type="dxa"/>
            <w:vMerge/>
            <w:shd w:val="clear" w:color="auto" w:fill="B4C6E7" w:themeFill="accent5" w:themeFillTint="66"/>
          </w:tcPr>
          <w:p w:rsidR="00984162" w:rsidRPr="002953DB" w:rsidRDefault="00984162" w:rsidP="004427D4">
            <w:pPr>
              <w:spacing w:after="0" w:line="240" w:lineRule="auto"/>
              <w:contextualSpacing/>
              <w:jc w:val="both"/>
              <w:rPr>
                <w:rFonts w:ascii="PF Din Text Cond Pro Thin" w:hAnsi="PF Din Text Cond Pro Thin" w:cs="Times New Roman"/>
              </w:rPr>
            </w:pPr>
          </w:p>
        </w:tc>
      </w:tr>
      <w:tr w:rsidR="0085160F" w:rsidRPr="004427D4" w:rsidTr="007927E7">
        <w:tc>
          <w:tcPr>
            <w:tcW w:w="365"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1</w:t>
            </w:r>
          </w:p>
        </w:tc>
        <w:tc>
          <w:tcPr>
            <w:tcW w:w="2048"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2</w:t>
            </w:r>
          </w:p>
        </w:tc>
        <w:tc>
          <w:tcPr>
            <w:tcW w:w="461"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3</w:t>
            </w:r>
          </w:p>
        </w:tc>
        <w:tc>
          <w:tcPr>
            <w:tcW w:w="542"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4</w:t>
            </w:r>
          </w:p>
        </w:tc>
        <w:tc>
          <w:tcPr>
            <w:tcW w:w="542"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5</w:t>
            </w:r>
          </w:p>
        </w:tc>
        <w:tc>
          <w:tcPr>
            <w:tcW w:w="426"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6</w:t>
            </w:r>
          </w:p>
        </w:tc>
        <w:tc>
          <w:tcPr>
            <w:tcW w:w="425"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7</w:t>
            </w:r>
          </w:p>
        </w:tc>
        <w:tc>
          <w:tcPr>
            <w:tcW w:w="439"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8</w:t>
            </w:r>
          </w:p>
        </w:tc>
        <w:tc>
          <w:tcPr>
            <w:tcW w:w="542"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9</w:t>
            </w:r>
          </w:p>
        </w:tc>
        <w:tc>
          <w:tcPr>
            <w:tcW w:w="425"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10</w:t>
            </w:r>
          </w:p>
        </w:tc>
        <w:tc>
          <w:tcPr>
            <w:tcW w:w="425"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11</w:t>
            </w:r>
          </w:p>
        </w:tc>
        <w:tc>
          <w:tcPr>
            <w:tcW w:w="567"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12</w:t>
            </w:r>
          </w:p>
        </w:tc>
        <w:tc>
          <w:tcPr>
            <w:tcW w:w="567"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13</w:t>
            </w:r>
          </w:p>
        </w:tc>
        <w:tc>
          <w:tcPr>
            <w:tcW w:w="567"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14</w:t>
            </w:r>
          </w:p>
        </w:tc>
        <w:tc>
          <w:tcPr>
            <w:tcW w:w="426"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15</w:t>
            </w:r>
          </w:p>
        </w:tc>
        <w:tc>
          <w:tcPr>
            <w:tcW w:w="567"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16</w:t>
            </w:r>
          </w:p>
        </w:tc>
        <w:tc>
          <w:tcPr>
            <w:tcW w:w="542"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17</w:t>
            </w:r>
          </w:p>
        </w:tc>
        <w:tc>
          <w:tcPr>
            <w:tcW w:w="426"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18</w:t>
            </w:r>
          </w:p>
        </w:tc>
        <w:tc>
          <w:tcPr>
            <w:tcW w:w="1889" w:type="dxa"/>
            <w:shd w:val="clear" w:color="auto" w:fill="B4C6E7" w:themeFill="accent5" w:themeFillTint="66"/>
          </w:tcPr>
          <w:p w:rsidR="00984162" w:rsidRPr="002953DB" w:rsidRDefault="00984162" w:rsidP="004427D4">
            <w:pPr>
              <w:pStyle w:val="ConsPlusNormal"/>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19</w:t>
            </w:r>
          </w:p>
        </w:tc>
        <w:tc>
          <w:tcPr>
            <w:tcW w:w="3497" w:type="dxa"/>
            <w:shd w:val="clear" w:color="auto" w:fill="B4C6E7" w:themeFill="accent5" w:themeFillTint="66"/>
          </w:tcPr>
          <w:p w:rsidR="00984162" w:rsidRPr="002953DB" w:rsidRDefault="00984162" w:rsidP="002953DB">
            <w:pPr>
              <w:pStyle w:val="ConsPlusNormal"/>
              <w:tabs>
                <w:tab w:val="center" w:pos="1568"/>
              </w:tabs>
              <w:contextualSpacing/>
              <w:jc w:val="both"/>
              <w:rPr>
                <w:rFonts w:ascii="PF Din Text Cond Pro Thin" w:hAnsi="PF Din Text Cond Pro Thin" w:cs="Times New Roman"/>
                <w:szCs w:val="22"/>
              </w:rPr>
            </w:pPr>
            <w:r w:rsidRPr="002953DB">
              <w:rPr>
                <w:rFonts w:ascii="PF Din Text Cond Pro Thin" w:hAnsi="PF Din Text Cond Pro Thin" w:cs="Times New Roman"/>
                <w:szCs w:val="22"/>
              </w:rPr>
              <w:t>20</w:t>
            </w:r>
            <w:r w:rsidR="002953DB" w:rsidRPr="002953DB">
              <w:rPr>
                <w:rFonts w:ascii="PF Din Text Cond Pro Thin" w:hAnsi="PF Din Text Cond Pro Thin" w:cs="Times New Roman"/>
                <w:szCs w:val="22"/>
              </w:rPr>
              <w:tab/>
            </w:r>
          </w:p>
        </w:tc>
      </w:tr>
      <w:tr w:rsidR="00681735" w:rsidRPr="004427D4" w:rsidTr="007927E7">
        <w:tc>
          <w:tcPr>
            <w:tcW w:w="365" w:type="dxa"/>
          </w:tcPr>
          <w:p w:rsidR="00681735" w:rsidRPr="004427D4" w:rsidRDefault="00681735" w:rsidP="00681735">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1</w:t>
            </w:r>
          </w:p>
        </w:tc>
        <w:tc>
          <w:tcPr>
            <w:tcW w:w="2048" w:type="dxa"/>
          </w:tcPr>
          <w:p w:rsidR="00681735" w:rsidRPr="004427D4" w:rsidRDefault="00681735" w:rsidP="00681735">
            <w:pPr>
              <w:pStyle w:val="ConsPlusNormal"/>
              <w:contextualSpacing/>
              <w:jc w:val="both"/>
              <w:rPr>
                <w:rFonts w:ascii="PF Din Text Cond Pro Thin" w:hAnsi="PF Din Text Cond Pro Thin" w:cs="Times New Roman"/>
                <w:sz w:val="26"/>
                <w:szCs w:val="26"/>
              </w:rPr>
            </w:pPr>
            <w:r>
              <w:rPr>
                <w:rFonts w:ascii="PF Din Text Cond Pro Thin" w:hAnsi="PF Din Text Cond Pro Thin" w:cs="Times New Roman"/>
                <w:sz w:val="26"/>
                <w:szCs w:val="26"/>
              </w:rPr>
              <w:t>Россети Янтарь</w:t>
            </w:r>
          </w:p>
        </w:tc>
        <w:tc>
          <w:tcPr>
            <w:tcW w:w="461" w:type="dxa"/>
          </w:tcPr>
          <w:p w:rsidR="00681735" w:rsidRPr="004427D4" w:rsidRDefault="00681735" w:rsidP="00681735">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542" w:type="dxa"/>
          </w:tcPr>
          <w:p w:rsidR="00681735" w:rsidRPr="004427D4" w:rsidRDefault="00681735" w:rsidP="00681735">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542" w:type="dxa"/>
          </w:tcPr>
          <w:p w:rsidR="00681735" w:rsidRPr="004427D4" w:rsidRDefault="00681735" w:rsidP="00681735">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426" w:type="dxa"/>
          </w:tcPr>
          <w:p w:rsidR="00681735" w:rsidRPr="004427D4" w:rsidRDefault="00681735" w:rsidP="00681735">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425" w:type="dxa"/>
          </w:tcPr>
          <w:p w:rsidR="00681735" w:rsidRPr="004427D4" w:rsidRDefault="00681735" w:rsidP="00681735">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439" w:type="dxa"/>
          </w:tcPr>
          <w:p w:rsidR="00681735" w:rsidRPr="004427D4" w:rsidRDefault="00681735" w:rsidP="00681735">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542" w:type="dxa"/>
          </w:tcPr>
          <w:p w:rsidR="00681735" w:rsidRPr="004427D4" w:rsidRDefault="00681735" w:rsidP="00681735">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425" w:type="dxa"/>
          </w:tcPr>
          <w:p w:rsidR="00681735" w:rsidRPr="004427D4" w:rsidRDefault="00681735" w:rsidP="00681735">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425" w:type="dxa"/>
          </w:tcPr>
          <w:p w:rsidR="00681735" w:rsidRPr="004427D4" w:rsidRDefault="00681735" w:rsidP="00681735">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567" w:type="dxa"/>
          </w:tcPr>
          <w:p w:rsidR="00681735" w:rsidRPr="004427D4" w:rsidRDefault="00681735" w:rsidP="00681735">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567" w:type="dxa"/>
          </w:tcPr>
          <w:p w:rsidR="00681735" w:rsidRPr="004427D4" w:rsidRDefault="00681735" w:rsidP="00681735">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567" w:type="dxa"/>
          </w:tcPr>
          <w:p w:rsidR="00681735" w:rsidRPr="004427D4" w:rsidRDefault="00681735" w:rsidP="00681735">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426" w:type="dxa"/>
          </w:tcPr>
          <w:p w:rsidR="00681735" w:rsidRPr="004427D4" w:rsidRDefault="00681735" w:rsidP="00681735">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567" w:type="dxa"/>
          </w:tcPr>
          <w:p w:rsidR="00681735" w:rsidRPr="004427D4" w:rsidRDefault="00681735" w:rsidP="00681735">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542" w:type="dxa"/>
          </w:tcPr>
          <w:p w:rsidR="00681735" w:rsidRPr="004427D4" w:rsidRDefault="00681735" w:rsidP="00681735">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426" w:type="dxa"/>
          </w:tcPr>
          <w:p w:rsidR="00681735" w:rsidRPr="004427D4" w:rsidRDefault="00681735" w:rsidP="00681735">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1889" w:type="dxa"/>
          </w:tcPr>
          <w:p w:rsidR="00681735" w:rsidRPr="00681735" w:rsidRDefault="00681735" w:rsidP="00681735">
            <w:pPr>
              <w:pStyle w:val="ConsPlusNormal"/>
              <w:jc w:val="center"/>
              <w:rPr>
                <w:rFonts w:ascii="PF Din Text Cond Pro Thin" w:hAnsi="PF Din Text Cond Pro Thin"/>
              </w:rPr>
            </w:pPr>
            <w:r w:rsidRPr="00681735">
              <w:rPr>
                <w:rFonts w:ascii="PF Din Text Cond Pro Thin" w:hAnsi="PF Din Text Cond Pro Thin"/>
              </w:rPr>
              <w:t>0,000006</w:t>
            </w:r>
          </w:p>
          <w:p w:rsidR="00681735" w:rsidRPr="00681735" w:rsidRDefault="00681735" w:rsidP="00681735">
            <w:pPr>
              <w:pStyle w:val="ConsPlusNormal"/>
              <w:jc w:val="center"/>
              <w:rPr>
                <w:rFonts w:ascii="PF Din Text Cond Pro Thin" w:hAnsi="PF Din Text Cond Pro Thin"/>
              </w:rPr>
            </w:pPr>
            <w:r w:rsidRPr="00681735">
              <w:rPr>
                <w:rFonts w:ascii="PF Din Text Cond Pro Thin" w:hAnsi="PF Din Text Cond Pro Thin"/>
              </w:rPr>
              <w:t>(1/154901)</w:t>
            </w:r>
          </w:p>
        </w:tc>
        <w:tc>
          <w:tcPr>
            <w:tcW w:w="3497" w:type="dxa"/>
          </w:tcPr>
          <w:p w:rsidR="00681735" w:rsidRPr="002953DB" w:rsidRDefault="00681735" w:rsidP="00681735">
            <w:pPr>
              <w:pStyle w:val="ConsPlusNormal"/>
              <w:tabs>
                <w:tab w:val="left" w:pos="825"/>
              </w:tabs>
              <w:rPr>
                <w:rFonts w:ascii="PF Din Text Cond Pro Thin" w:hAnsi="PF Din Text Cond Pro Thin"/>
                <w:sz w:val="24"/>
                <w:szCs w:val="24"/>
              </w:rPr>
            </w:pPr>
            <w:r w:rsidRPr="00681735">
              <w:rPr>
                <w:rFonts w:ascii="PF Din Text Cond Pro Thin" w:hAnsi="PF Din Text Cond Pro Thin"/>
              </w:rPr>
              <w:t>1</w:t>
            </w:r>
            <w:r w:rsidRPr="002953DB">
              <w:rPr>
                <w:rFonts w:ascii="PF Din Text Cond Pro Thin" w:hAnsi="PF Din Text Cond Pro Thin"/>
                <w:sz w:val="24"/>
                <w:szCs w:val="24"/>
              </w:rPr>
              <w:t>) Строительство новой ВЛ 15 кВ протяженностью 135 м, строительство новой КЛ 15 кВ протяженностью 1705 м, строительством 2 дополнительных СП 15 кВ с 3 ячейками и 1 дополнительной СП 15 кВ с 4 ячейками, строительством 9 дополнительных ТП 15/0,4 кВ 250 кВА, строительством новых ВЛ 0,4 кВ СИП 4*120 протяженностью 1720 м, в п. Заозерье Гурьевского района. Ориентировочный срок выполнения – 29.02.2024.</w:t>
            </w:r>
          </w:p>
          <w:p w:rsidR="00681735" w:rsidRPr="002953DB" w:rsidRDefault="00681735" w:rsidP="00681735">
            <w:pPr>
              <w:pStyle w:val="ConsPlusNormal"/>
              <w:tabs>
                <w:tab w:val="left" w:pos="825"/>
              </w:tabs>
              <w:rPr>
                <w:rFonts w:ascii="PF Din Text Cond Pro Thin" w:hAnsi="PF Din Text Cond Pro Thin"/>
                <w:sz w:val="24"/>
                <w:szCs w:val="24"/>
              </w:rPr>
            </w:pPr>
            <w:r w:rsidRPr="002953DB">
              <w:rPr>
                <w:rFonts w:ascii="PF Din Text Cond Pro Thin" w:hAnsi="PF Din Text Cond Pro Thin"/>
                <w:sz w:val="24"/>
                <w:szCs w:val="24"/>
              </w:rPr>
              <w:t>2) Строительство ТП 15/0,4 кВ, ЛЭП 15 кВ от ВЛ 15-200 (инв. № 5116072), ЛЭП 0,4 кВ, реконструкция ВЛ 0,4 кВ, организация системы учета электроэнергии в п. Ивановка Правдинского района. Ориентировочный срок выполнения – конец 2024 года.</w:t>
            </w:r>
          </w:p>
          <w:p w:rsidR="00681735" w:rsidRPr="002953DB" w:rsidRDefault="00681735" w:rsidP="00681735">
            <w:pPr>
              <w:tabs>
                <w:tab w:val="right" w:pos="14570"/>
              </w:tabs>
              <w:spacing w:after="0" w:line="240" w:lineRule="auto"/>
              <w:jc w:val="both"/>
              <w:rPr>
                <w:rFonts w:ascii="PF Din Text Cond Pro Thin" w:hAnsi="PF Din Text Cond Pro Thin"/>
                <w:sz w:val="24"/>
                <w:szCs w:val="24"/>
              </w:rPr>
            </w:pPr>
            <w:r w:rsidRPr="002953DB">
              <w:rPr>
                <w:rFonts w:ascii="PF Din Text Cond Pro Thin" w:hAnsi="PF Din Text Cond Pro Thin"/>
                <w:sz w:val="24"/>
                <w:szCs w:val="24"/>
              </w:rPr>
              <w:t>3) Установка устройства регулирования напряжения на ВЛ 0,4 кВ Л-2 от ТП 256-11.</w:t>
            </w:r>
          </w:p>
          <w:p w:rsidR="00681735" w:rsidRPr="002953DB" w:rsidRDefault="00681735" w:rsidP="00681735">
            <w:pPr>
              <w:pStyle w:val="ConsPlusNormal"/>
              <w:tabs>
                <w:tab w:val="left" w:pos="825"/>
              </w:tabs>
              <w:rPr>
                <w:rFonts w:ascii="PF Din Text Cond Pro Thin" w:hAnsi="PF Din Text Cond Pro Thin"/>
                <w:sz w:val="24"/>
                <w:szCs w:val="24"/>
              </w:rPr>
            </w:pPr>
            <w:r w:rsidRPr="002953DB">
              <w:rPr>
                <w:rFonts w:ascii="PF Din Text Cond Pro Thin" w:hAnsi="PF Din Text Cond Pro Thin"/>
                <w:sz w:val="24"/>
                <w:szCs w:val="24"/>
              </w:rPr>
              <w:t>4) Строительство ТП 15/0,4 кВ, ЛЭП 15 кВ от ВЛ 15-340 до ТП новой, ВЛИ 0,4 кВ, организация системы учета электроэнергии в пос. Майское Славского р-она. Ориентировочный срок выполнения – конец 2024 года.</w:t>
            </w:r>
          </w:p>
          <w:p w:rsidR="00681735" w:rsidRPr="002953DB" w:rsidRDefault="00681735" w:rsidP="00681735">
            <w:pPr>
              <w:pStyle w:val="ConsPlusNormal"/>
              <w:tabs>
                <w:tab w:val="left" w:pos="825"/>
              </w:tabs>
              <w:rPr>
                <w:rFonts w:ascii="PF Din Text Cond Pro Thin" w:hAnsi="PF Din Text Cond Pro Thin"/>
                <w:sz w:val="24"/>
                <w:szCs w:val="24"/>
              </w:rPr>
            </w:pPr>
            <w:r w:rsidRPr="002953DB">
              <w:rPr>
                <w:rFonts w:ascii="PF Din Text Cond Pro Thin" w:hAnsi="PF Din Text Cond Pro Thin"/>
                <w:sz w:val="24"/>
                <w:szCs w:val="24"/>
              </w:rPr>
              <w:t>5) Строительство ТП 15/0,4 кВ, ЛЭП 15 кВ от ВЛ 15-078 (инв. № 5114521), ЛЭП 0,4 кВ, организация системы учета электроэнергии в п. Ельниково, ул. Березовая Полесского района. Ориентировочный срок выполнения – конец 2024 года.</w:t>
            </w:r>
          </w:p>
          <w:p w:rsidR="00681735" w:rsidRPr="002953DB" w:rsidRDefault="00681735" w:rsidP="00681735">
            <w:pPr>
              <w:pStyle w:val="ConsPlusNormal"/>
              <w:tabs>
                <w:tab w:val="left" w:pos="825"/>
              </w:tabs>
              <w:rPr>
                <w:rFonts w:ascii="PF Din Text Cond Pro Thin" w:hAnsi="PF Din Text Cond Pro Thin"/>
                <w:sz w:val="24"/>
                <w:szCs w:val="24"/>
              </w:rPr>
            </w:pPr>
            <w:r w:rsidRPr="002953DB">
              <w:rPr>
                <w:rFonts w:ascii="PF Din Text Cond Pro Thin" w:hAnsi="PF Din Text Cond Pro Thin"/>
                <w:sz w:val="24"/>
                <w:szCs w:val="24"/>
              </w:rPr>
              <w:t>6) Реконструкция ВЛ 0,4 кВ от ТП 46-04 (инв. № 5321449), организация системы учета электроэнергии по ул. Заречной в п. Подгоровка Гусевского р-на. Ориентировочный срок выполнения – конец 2024 года.</w:t>
            </w:r>
          </w:p>
          <w:p w:rsidR="00681735" w:rsidRPr="002953DB" w:rsidRDefault="00681735" w:rsidP="00681735">
            <w:pPr>
              <w:pStyle w:val="ConsPlusNormal"/>
              <w:tabs>
                <w:tab w:val="left" w:pos="825"/>
              </w:tabs>
              <w:rPr>
                <w:rFonts w:ascii="PF Din Text Cond Pro Thin" w:hAnsi="PF Din Text Cond Pro Thin"/>
                <w:sz w:val="24"/>
                <w:szCs w:val="24"/>
              </w:rPr>
            </w:pPr>
            <w:r w:rsidRPr="002953DB">
              <w:rPr>
                <w:rFonts w:ascii="PF Din Text Cond Pro Thin" w:hAnsi="PF Din Text Cond Pro Thin"/>
                <w:sz w:val="24"/>
                <w:szCs w:val="24"/>
              </w:rPr>
              <w:t>7) Строительство ТП 15/0,4 кВ, ЛЭП 15 кВ от КЛ 15-141 (инв. № 5114675), ЛЭП 0,4 кВ, организация системы учета электроэнергии в п. Кумачево Гурьевского района. Ориентировочный срок выполнения – конец 2024 года.</w:t>
            </w:r>
          </w:p>
          <w:p w:rsidR="00681735" w:rsidRPr="002953DB" w:rsidRDefault="00681735" w:rsidP="00681735">
            <w:pPr>
              <w:pStyle w:val="ConsPlusNormal"/>
              <w:tabs>
                <w:tab w:val="left" w:pos="825"/>
              </w:tabs>
              <w:rPr>
                <w:rFonts w:ascii="PF Din Text Cond Pro Thin" w:hAnsi="PF Din Text Cond Pro Thin"/>
                <w:sz w:val="24"/>
                <w:szCs w:val="24"/>
              </w:rPr>
            </w:pPr>
            <w:r w:rsidRPr="002953DB">
              <w:rPr>
                <w:rFonts w:ascii="PF Din Text Cond Pro Thin" w:hAnsi="PF Din Text Cond Pro Thin"/>
                <w:sz w:val="24"/>
                <w:szCs w:val="24"/>
              </w:rPr>
              <w:t>8) Реконструкция ТП 15/0,4 кВ 214-35 с заменой трансформатора 160 на 250 кВА, строительство ВЛИ 0,4 кВ протяженностью 60 м, реконструкция ВЛ 0,4 кВ от ТП 214-35 протяженностью 60 м в п. Отважное Багратионовского района. Ориентировочный срок выполнения – конец 2024 года.</w:t>
            </w:r>
          </w:p>
          <w:p w:rsidR="00681735" w:rsidRPr="002953DB" w:rsidRDefault="00681735" w:rsidP="00681735">
            <w:pPr>
              <w:pStyle w:val="ConsPlusNormal"/>
              <w:tabs>
                <w:tab w:val="left" w:pos="825"/>
              </w:tabs>
              <w:rPr>
                <w:rFonts w:ascii="PF Din Text Cond Pro Thin" w:hAnsi="PF Din Text Cond Pro Thin"/>
                <w:sz w:val="24"/>
                <w:szCs w:val="24"/>
              </w:rPr>
            </w:pPr>
            <w:r w:rsidRPr="002953DB">
              <w:rPr>
                <w:rFonts w:ascii="PF Din Text Cond Pro Thin" w:hAnsi="PF Din Text Cond Pro Thin"/>
                <w:sz w:val="24"/>
                <w:szCs w:val="24"/>
              </w:rPr>
              <w:t>9) Реконструкция ВЛ 0,4 кВ от ТП 076-14 (инв. № 5116160) протяженностью 0,325 км, техническое перевооружение ТП 15/0,4 кВ 076-14 (инв. № 5148364) с заменой РЩ 0,4 кВ в п. Заливино, ул. Колхозная Полесского района. Ориентировочный срок выполнения – конец 2024 года.</w:t>
            </w:r>
          </w:p>
          <w:p w:rsidR="00681735" w:rsidRPr="002953DB" w:rsidRDefault="00681735" w:rsidP="00681735">
            <w:pPr>
              <w:pStyle w:val="ConsPlusNormal"/>
              <w:tabs>
                <w:tab w:val="left" w:pos="825"/>
              </w:tabs>
              <w:rPr>
                <w:rFonts w:ascii="PF Din Text Cond Pro Thin" w:hAnsi="PF Din Text Cond Pro Thin"/>
                <w:sz w:val="24"/>
                <w:szCs w:val="24"/>
              </w:rPr>
            </w:pPr>
            <w:r w:rsidRPr="002953DB">
              <w:rPr>
                <w:rFonts w:ascii="PF Din Text Cond Pro Thin" w:hAnsi="PF Din Text Cond Pro Thin"/>
                <w:sz w:val="24"/>
                <w:szCs w:val="24"/>
              </w:rPr>
              <w:t xml:space="preserve">10) Реконструкция ЛЭП 0,4 кВ от ТП 142-27 со строительством второй цепи протяженностью 190 м с переподключением части ВЛ 0,4 кВ Л-2 от ТП 142-27 на новую ВЛ, техническое </w:t>
            </w:r>
            <w:r w:rsidRPr="002953DB">
              <w:rPr>
                <w:rFonts w:ascii="PF Din Text Cond Pro Thin" w:hAnsi="PF Din Text Cond Pro Thin"/>
                <w:sz w:val="24"/>
                <w:szCs w:val="24"/>
              </w:rPr>
              <w:lastRenderedPageBreak/>
              <w:t>перевооружение ТП 142-27 с заменой низковольтного щита 0,4 кВ в п. Авангардное Гурьевского района. Ориентировочный срок выполнения – конец 2024 года.</w:t>
            </w:r>
          </w:p>
          <w:p w:rsidR="00681735" w:rsidRPr="002953DB" w:rsidRDefault="00681735" w:rsidP="00681735">
            <w:pPr>
              <w:pStyle w:val="ConsPlusNormal"/>
              <w:tabs>
                <w:tab w:val="left" w:pos="825"/>
              </w:tabs>
              <w:rPr>
                <w:rFonts w:ascii="PF Din Text Cond Pro Thin" w:hAnsi="PF Din Text Cond Pro Thin"/>
                <w:sz w:val="24"/>
                <w:szCs w:val="24"/>
              </w:rPr>
            </w:pPr>
            <w:r w:rsidRPr="002953DB">
              <w:rPr>
                <w:rFonts w:ascii="PF Din Text Cond Pro Thin" w:hAnsi="PF Din Text Cond Pro Thin"/>
                <w:sz w:val="24"/>
                <w:szCs w:val="24"/>
              </w:rPr>
              <w:t>11) Разукрупнение сетей ВЛ 0,4 кВ от ТП 15/0,4 кВ 007-04 с переподключением части ВЛ 0,4 кВ на ТП 15/0,4 кВ 007-12 и ТП 15/0,4 кВ 007-14, разукрупнение сетей ВЛ 0,4 кВ от ТП 15/0,4 кВ 007-12 с переподключением части ВЛ 0,4 кВ на ТП 15/0,4 кВ 007-04, строительство ВЛИ 0,4 кВ протяженностью 315 м, демонтаж ВЛ 0,4 кВ протяженностью 127 м в п. Ново-Дорожный Гурьевского района. Ориентировочный срок выполнения – конец 2024 года.</w:t>
            </w:r>
          </w:p>
          <w:p w:rsidR="00681735" w:rsidRPr="002953DB" w:rsidRDefault="00681735" w:rsidP="00681735">
            <w:pPr>
              <w:pStyle w:val="ConsPlusNormal"/>
              <w:tabs>
                <w:tab w:val="left" w:pos="825"/>
              </w:tabs>
              <w:rPr>
                <w:rFonts w:ascii="PF Din Text Cond Pro Thin" w:hAnsi="PF Din Text Cond Pro Thin"/>
                <w:sz w:val="24"/>
                <w:szCs w:val="24"/>
              </w:rPr>
            </w:pPr>
            <w:r w:rsidRPr="002953DB">
              <w:rPr>
                <w:rFonts w:ascii="PF Din Text Cond Pro Thin" w:hAnsi="PF Din Text Cond Pro Thin"/>
                <w:sz w:val="24"/>
                <w:szCs w:val="24"/>
              </w:rPr>
              <w:t>12) Разукрупнение сетей ВЛ 0,4 кВ от ТП 15/0,4 кВ 145-17 со строительством дополнительной МТП 15/0,4 кВ с трансформатором 160 кВА с переподключением части ВЛ 0,4 кВ от ТП 145-17 на вновь построенную ТП, строительство ЛЭП 15 кВ протяженностью 5 м, ВЛИ 0,4 кВ протяженностью 208 м, демонтаж ВЛ 0,4 кВ от ТП 145-17 протяженностью 105 м в п. Матросово Гурьевского района. Ориентировочный срок выполнения – конец 2024 года.</w:t>
            </w:r>
          </w:p>
          <w:p w:rsidR="00681735" w:rsidRPr="002953DB" w:rsidRDefault="00681735" w:rsidP="00681735">
            <w:pPr>
              <w:pStyle w:val="ConsPlusNormal"/>
              <w:tabs>
                <w:tab w:val="left" w:pos="825"/>
              </w:tabs>
              <w:rPr>
                <w:rFonts w:ascii="PF Din Text Cond Pro Thin" w:hAnsi="PF Din Text Cond Pro Thin"/>
                <w:sz w:val="24"/>
                <w:szCs w:val="24"/>
              </w:rPr>
            </w:pPr>
            <w:r w:rsidRPr="002953DB">
              <w:rPr>
                <w:rFonts w:ascii="PF Din Text Cond Pro Thin" w:hAnsi="PF Din Text Cond Pro Thin"/>
                <w:sz w:val="24"/>
                <w:szCs w:val="24"/>
              </w:rPr>
              <w:t>13) Разукрупнение сетей ВЛ 0,4 кВ от ТП 15/0,4 кВ 143-10 со строительством дополнительной МТП 15/0,4 кВ с трансформатором 250 кВА, ЛЭП 15 кВ от ВЛ 15-143 (инв. № 5114677) протяженностью 0,03 км, ВЛИ 0,4 кВ протяженностью 0,415 км, реконструкция ВЛ 0,4 кВ от ТП 143-10 (инв. № 5116414) протяженностью 0,105 км, демонтаж ВЛ 0,4 кВ от ТП 145-10 протяженностью около 0,075 км в п. Константиновка Гурьевского района. Ориентировочный срок выполнения – конец 2024 года.</w:t>
            </w:r>
          </w:p>
          <w:p w:rsidR="00681735" w:rsidRPr="002953DB" w:rsidRDefault="00681735" w:rsidP="00681735">
            <w:pPr>
              <w:pStyle w:val="ConsPlusNormal"/>
              <w:tabs>
                <w:tab w:val="left" w:pos="825"/>
              </w:tabs>
              <w:rPr>
                <w:rFonts w:ascii="PF Din Text Cond Pro Thin" w:hAnsi="PF Din Text Cond Pro Thin"/>
                <w:sz w:val="24"/>
                <w:szCs w:val="24"/>
              </w:rPr>
            </w:pPr>
            <w:r w:rsidRPr="002953DB">
              <w:rPr>
                <w:rFonts w:ascii="PF Din Text Cond Pro Thin" w:hAnsi="PF Din Text Cond Pro Thin"/>
                <w:sz w:val="24"/>
                <w:szCs w:val="24"/>
              </w:rPr>
              <w:t>14) Разукрупнение сетей ВЛ 0,4 кВ от ТП 15/0,4 кВ 142-19 со строительством ЛЭП 0,4 кВ от ТП 142-28 протяженностью 525 м с переподключением на вновь построенную ЛЭП 0,4 кВ, демонтаж ВЛ 0,4 кВ от ТП 142-19 протяженностью 70 м в г. Гурьевск. Ориентировочный срок выполнения – конец 2024 года.</w:t>
            </w:r>
          </w:p>
          <w:p w:rsidR="00681735" w:rsidRPr="00681735" w:rsidRDefault="00681735" w:rsidP="00681735">
            <w:pPr>
              <w:pStyle w:val="ConsPlusNormal"/>
              <w:tabs>
                <w:tab w:val="left" w:pos="825"/>
              </w:tabs>
              <w:rPr>
                <w:rFonts w:ascii="PF Din Text Cond Pro Thin" w:hAnsi="PF Din Text Cond Pro Thin"/>
              </w:rPr>
            </w:pPr>
            <w:r w:rsidRPr="002953DB">
              <w:rPr>
                <w:rFonts w:ascii="PF Din Text Cond Pro Thin" w:hAnsi="PF Din Text Cond Pro Thin"/>
                <w:sz w:val="24"/>
                <w:szCs w:val="24"/>
              </w:rPr>
              <w:t>15) Строительство ТП 15/0,4 кВ, ЛЭП 15 кВ от ВЛ 15-036 (инв. № 5114662), ЛЭП 0,4 кВ, организация системы учета электроэнергии в п. Медведевка Гурьевского района. Ориентировочный срок выполнения – конец 2024 года.</w:t>
            </w:r>
          </w:p>
        </w:tc>
      </w:tr>
    </w:tbl>
    <w:p w:rsidR="00A45B97" w:rsidRDefault="00483A0A" w:rsidP="004427D4">
      <w:pPr>
        <w:pStyle w:val="a3"/>
        <w:tabs>
          <w:tab w:val="left" w:pos="0"/>
        </w:tabs>
        <w:spacing w:after="0" w:line="240" w:lineRule="auto"/>
        <w:ind w:left="0"/>
        <w:jc w:val="both"/>
        <w:rPr>
          <w:rFonts w:ascii="PF Din Text Cond Pro Thin" w:hAnsi="PF Din Text Cond Pro Thin"/>
          <w:i/>
          <w:color w:val="0000FF"/>
          <w:sz w:val="26"/>
          <w:szCs w:val="26"/>
        </w:rPr>
      </w:pPr>
      <w:hyperlink r:id="rId13" w:history="1">
        <w:r w:rsidR="00984162" w:rsidRPr="004427D4">
          <w:rPr>
            <w:rFonts w:ascii="PF Din Text Cond Pro Thin" w:hAnsi="PF Din Text Cond Pro Thin"/>
            <w:i/>
            <w:color w:val="0000FF"/>
            <w:sz w:val="26"/>
            <w:szCs w:val="26"/>
          </w:rPr>
          <w:br/>
        </w:r>
      </w:hyperlink>
    </w:p>
    <w:p w:rsidR="007927E7" w:rsidRDefault="007927E7" w:rsidP="004427D4">
      <w:pPr>
        <w:pStyle w:val="a3"/>
        <w:tabs>
          <w:tab w:val="left" w:pos="0"/>
        </w:tabs>
        <w:spacing w:after="0" w:line="240" w:lineRule="auto"/>
        <w:ind w:left="0"/>
        <w:jc w:val="both"/>
        <w:rPr>
          <w:rFonts w:ascii="PF Din Text Cond Pro Thin" w:hAnsi="PF Din Text Cond Pro Thin"/>
          <w:i/>
          <w:color w:val="0000FF"/>
          <w:sz w:val="26"/>
          <w:szCs w:val="26"/>
        </w:rPr>
      </w:pPr>
    </w:p>
    <w:p w:rsidR="007927E7" w:rsidRDefault="007927E7" w:rsidP="004427D4">
      <w:pPr>
        <w:pStyle w:val="a3"/>
        <w:tabs>
          <w:tab w:val="left" w:pos="0"/>
        </w:tabs>
        <w:spacing w:after="0" w:line="240" w:lineRule="auto"/>
        <w:ind w:left="0"/>
        <w:jc w:val="both"/>
        <w:rPr>
          <w:rFonts w:ascii="PF Din Text Cond Pro Thin" w:hAnsi="PF Din Text Cond Pro Thin"/>
          <w:i/>
          <w:color w:val="0000FF"/>
          <w:sz w:val="26"/>
          <w:szCs w:val="26"/>
        </w:rPr>
      </w:pPr>
    </w:p>
    <w:p w:rsidR="007927E7" w:rsidRDefault="007927E7" w:rsidP="004427D4">
      <w:pPr>
        <w:pStyle w:val="a3"/>
        <w:tabs>
          <w:tab w:val="left" w:pos="0"/>
        </w:tabs>
        <w:spacing w:after="0" w:line="240" w:lineRule="auto"/>
        <w:ind w:left="0"/>
        <w:jc w:val="both"/>
        <w:rPr>
          <w:rFonts w:ascii="PF Din Text Cond Pro Thin" w:hAnsi="PF Din Text Cond Pro Thin"/>
          <w:i/>
          <w:color w:val="0000FF"/>
          <w:sz w:val="26"/>
          <w:szCs w:val="26"/>
        </w:rPr>
      </w:pPr>
    </w:p>
    <w:p w:rsidR="007927E7" w:rsidRDefault="007927E7" w:rsidP="004427D4">
      <w:pPr>
        <w:pStyle w:val="a3"/>
        <w:tabs>
          <w:tab w:val="left" w:pos="0"/>
        </w:tabs>
        <w:spacing w:after="0" w:line="240" w:lineRule="auto"/>
        <w:ind w:left="0"/>
        <w:jc w:val="both"/>
        <w:rPr>
          <w:rFonts w:ascii="PF Din Text Cond Pro Thin" w:hAnsi="PF Din Text Cond Pro Thin"/>
          <w:i/>
          <w:color w:val="0000FF"/>
          <w:sz w:val="26"/>
          <w:szCs w:val="26"/>
        </w:rPr>
      </w:pPr>
    </w:p>
    <w:p w:rsidR="007927E7" w:rsidRPr="004427D4" w:rsidRDefault="007927E7" w:rsidP="004427D4">
      <w:pPr>
        <w:pStyle w:val="a3"/>
        <w:tabs>
          <w:tab w:val="left" w:pos="0"/>
        </w:tabs>
        <w:spacing w:after="0" w:line="240" w:lineRule="auto"/>
        <w:ind w:left="0"/>
        <w:jc w:val="both"/>
        <w:rPr>
          <w:rFonts w:ascii="PF Din Text Cond Pro Thin" w:hAnsi="PF Din Text Cond Pro Thin"/>
          <w:i/>
          <w:color w:val="0000FF"/>
          <w:sz w:val="28"/>
          <w:szCs w:val="28"/>
        </w:rPr>
      </w:pPr>
    </w:p>
    <w:p w:rsidR="007927E7" w:rsidRDefault="007927E7" w:rsidP="00A42924">
      <w:pPr>
        <w:pStyle w:val="a3"/>
        <w:spacing w:after="0" w:line="240" w:lineRule="auto"/>
        <w:ind w:left="0"/>
        <w:jc w:val="both"/>
        <w:outlineLvl w:val="1"/>
        <w:rPr>
          <w:rFonts w:ascii="PF Din Text Cond Pro Thin" w:hAnsi="PF Din Text Cond Pro Thin" w:cs="Times New Roman"/>
          <w:i/>
          <w:sz w:val="28"/>
          <w:szCs w:val="28"/>
        </w:rPr>
        <w:sectPr w:rsidR="007927E7" w:rsidSect="00AB6BEC">
          <w:pgSz w:w="16838" w:h="11909" w:orient="landscape" w:code="9"/>
          <w:pgMar w:top="720" w:right="720" w:bottom="720" w:left="720" w:header="709" w:footer="709" w:gutter="0"/>
          <w:cols w:space="708"/>
          <w:docGrid w:linePitch="360"/>
        </w:sectPr>
      </w:pPr>
    </w:p>
    <w:p w:rsidR="00984162" w:rsidRDefault="00984162" w:rsidP="00A42924">
      <w:pPr>
        <w:pStyle w:val="a3"/>
        <w:spacing w:after="0" w:line="240" w:lineRule="auto"/>
        <w:ind w:left="0"/>
        <w:jc w:val="both"/>
        <w:outlineLvl w:val="1"/>
        <w:rPr>
          <w:rFonts w:ascii="PF Din Text Cond Pro Thin" w:hAnsi="PF Din Text Cond Pro Thin" w:cs="Times New Roman"/>
          <w:i/>
          <w:sz w:val="28"/>
          <w:szCs w:val="28"/>
        </w:rPr>
      </w:pPr>
      <w:bookmarkStart w:id="19" w:name="_Toc161921692"/>
      <w:r w:rsidRPr="00BF29FD">
        <w:rPr>
          <w:rFonts w:ascii="PF Din Text Cond Pro Thin" w:hAnsi="PF Din Text Cond Pro Thin" w:cs="Times New Roman"/>
          <w:i/>
          <w:sz w:val="28"/>
          <w:szCs w:val="28"/>
        </w:rPr>
        <w:lastRenderedPageBreak/>
        <w:t xml:space="preserve">2.3. Мероприятия, выполненные сетевой организацией в целях повышения качества оказания </w:t>
      </w:r>
      <w:r w:rsidR="00100D14">
        <w:rPr>
          <w:rFonts w:ascii="PF Din Text Cond Pro Thin" w:hAnsi="PF Din Text Cond Pro Thin" w:cs="Times New Roman"/>
          <w:i/>
          <w:sz w:val="28"/>
          <w:szCs w:val="28"/>
        </w:rPr>
        <w:t xml:space="preserve">услуг по передаче электрической </w:t>
      </w:r>
      <w:r w:rsidRPr="00BF29FD">
        <w:rPr>
          <w:rFonts w:ascii="PF Din Text Cond Pro Thin" w:hAnsi="PF Din Text Cond Pro Thin" w:cs="Times New Roman"/>
          <w:i/>
          <w:sz w:val="28"/>
          <w:szCs w:val="28"/>
        </w:rPr>
        <w:t xml:space="preserve">энергии в </w:t>
      </w:r>
      <w:r w:rsidR="00100D14">
        <w:rPr>
          <w:rFonts w:ascii="PF Din Text Cond Pro Thin" w:hAnsi="PF Din Text Cond Pro Thin" w:cs="Times New Roman"/>
          <w:i/>
          <w:sz w:val="28"/>
          <w:szCs w:val="28"/>
        </w:rPr>
        <w:t xml:space="preserve">2023 </w:t>
      </w:r>
      <w:r w:rsidR="00557598" w:rsidRPr="00BF29FD">
        <w:rPr>
          <w:rFonts w:ascii="PF Din Text Cond Pro Thin" w:hAnsi="PF Din Text Cond Pro Thin" w:cs="Times New Roman"/>
          <w:i/>
          <w:sz w:val="28"/>
          <w:szCs w:val="28"/>
        </w:rPr>
        <w:t xml:space="preserve"> году.</w:t>
      </w:r>
      <w:bookmarkEnd w:id="19"/>
    </w:p>
    <w:p w:rsidR="002953DB" w:rsidRDefault="002953DB" w:rsidP="00100D14">
      <w:pPr>
        <w:spacing w:after="0"/>
        <w:jc w:val="both"/>
        <w:rPr>
          <w:rFonts w:ascii="PF Din Text Cond Pro Thin" w:hAnsi="PF Din Text Cond Pro Thin" w:cs="Times New Roman"/>
          <w:color w:val="000000" w:themeColor="text1"/>
          <w:sz w:val="28"/>
          <w:szCs w:val="28"/>
        </w:rPr>
      </w:pPr>
      <w:r>
        <w:rPr>
          <w:rFonts w:ascii="Arial Narrow" w:hAnsi="Arial Narrow" w:cs="Times New Roman"/>
          <w:color w:val="000000" w:themeColor="text1"/>
          <w:sz w:val="26"/>
          <w:szCs w:val="26"/>
        </w:rPr>
        <w:tab/>
      </w:r>
      <w:r w:rsidRPr="002953DB">
        <w:rPr>
          <w:rFonts w:ascii="PF Din Text Cond Pro Thin" w:hAnsi="PF Din Text Cond Pro Thin" w:cs="Times New Roman"/>
          <w:color w:val="000000" w:themeColor="text1"/>
          <w:sz w:val="28"/>
          <w:szCs w:val="28"/>
        </w:rPr>
        <w:t>Повышение качества и надежности электрических сетей АО «Россети Янтарь»в 2023 году основывалось на проведении плановых регламентных работ (техническое обслуживание, ремонты), замены и реконструкции оборудования и участков сети исходя из анализа технологических нарушений, технического состояния оборудования, срока службы и т.д.</w:t>
      </w:r>
      <w:r>
        <w:rPr>
          <w:rFonts w:ascii="PF Din Text Cond Pro Thin" w:hAnsi="PF Din Text Cond Pro Thin" w:cs="Times New Roman"/>
          <w:color w:val="000000" w:themeColor="text1"/>
          <w:sz w:val="28"/>
          <w:szCs w:val="28"/>
        </w:rPr>
        <w:t xml:space="preserve"> </w:t>
      </w:r>
    </w:p>
    <w:p w:rsidR="002953DB" w:rsidRPr="002953DB" w:rsidRDefault="002953DB" w:rsidP="00100D14">
      <w:pPr>
        <w:spacing w:after="0" w:line="240" w:lineRule="auto"/>
        <w:ind w:firstLine="708"/>
        <w:jc w:val="both"/>
        <w:rPr>
          <w:rFonts w:ascii="PF Din Text Cond Pro Thin" w:hAnsi="PF Din Text Cond Pro Thin" w:cs="Times New Roman"/>
          <w:color w:val="000000" w:themeColor="text1"/>
          <w:sz w:val="28"/>
          <w:szCs w:val="28"/>
        </w:rPr>
      </w:pPr>
      <w:r w:rsidRPr="002953DB">
        <w:rPr>
          <w:rFonts w:ascii="PF Din Text Cond Pro Thin" w:hAnsi="PF Din Text Cond Pro Thin" w:cs="Times New Roman"/>
          <w:color w:val="000000" w:themeColor="text1"/>
          <w:sz w:val="28"/>
          <w:szCs w:val="28"/>
        </w:rPr>
        <w:t>В рамках программы ТОиР 2023 года выполнены следующие основные показатели:</w:t>
      </w:r>
    </w:p>
    <w:p w:rsidR="002953DB" w:rsidRPr="002953DB" w:rsidRDefault="002953DB" w:rsidP="00100D14">
      <w:pPr>
        <w:spacing w:after="0" w:line="240" w:lineRule="auto"/>
        <w:jc w:val="both"/>
        <w:rPr>
          <w:rFonts w:ascii="PF Din Text Cond Pro Thin" w:hAnsi="PF Din Text Cond Pro Thin" w:cs="Times New Roman"/>
          <w:color w:val="000000" w:themeColor="text1"/>
          <w:sz w:val="28"/>
          <w:szCs w:val="28"/>
        </w:rPr>
      </w:pPr>
      <w:r w:rsidRPr="002953DB">
        <w:rPr>
          <w:rFonts w:ascii="PF Din Text Cond Pro Thin" w:hAnsi="PF Din Text Cond Pro Thin" w:cs="Times New Roman"/>
          <w:color w:val="000000" w:themeColor="text1"/>
          <w:sz w:val="28"/>
          <w:szCs w:val="28"/>
        </w:rPr>
        <w:t>- выполнен капитальный ремонт ВЛ 0,4 – 330 кВ в объеме 1623,91 км;</w:t>
      </w:r>
    </w:p>
    <w:p w:rsidR="002953DB" w:rsidRPr="002953DB" w:rsidRDefault="002953DB" w:rsidP="00100D14">
      <w:pPr>
        <w:spacing w:after="0" w:line="240" w:lineRule="auto"/>
        <w:jc w:val="both"/>
        <w:rPr>
          <w:rFonts w:ascii="PF Din Text Cond Pro Thin" w:hAnsi="PF Din Text Cond Pro Thin" w:cs="Times New Roman"/>
          <w:color w:val="000000" w:themeColor="text1"/>
          <w:sz w:val="28"/>
          <w:szCs w:val="28"/>
        </w:rPr>
      </w:pPr>
      <w:r w:rsidRPr="002953DB">
        <w:rPr>
          <w:rFonts w:ascii="PF Din Text Cond Pro Thin" w:hAnsi="PF Din Text Cond Pro Thin" w:cs="Times New Roman"/>
          <w:color w:val="000000" w:themeColor="text1"/>
          <w:sz w:val="28"/>
          <w:szCs w:val="28"/>
        </w:rPr>
        <w:t>- проведена расчистка просек ВЛ в объеме 587 га;</w:t>
      </w:r>
    </w:p>
    <w:p w:rsidR="002953DB" w:rsidRPr="002953DB" w:rsidRDefault="002953DB" w:rsidP="00100D14">
      <w:pPr>
        <w:spacing w:after="0" w:line="240" w:lineRule="auto"/>
        <w:jc w:val="both"/>
        <w:rPr>
          <w:rFonts w:ascii="PF Din Text Cond Pro Thin" w:hAnsi="PF Din Text Cond Pro Thin" w:cs="Times New Roman"/>
          <w:color w:val="000000" w:themeColor="text1"/>
          <w:sz w:val="28"/>
          <w:szCs w:val="28"/>
        </w:rPr>
      </w:pPr>
      <w:r w:rsidRPr="002953DB">
        <w:rPr>
          <w:rFonts w:ascii="PF Din Text Cond Pro Thin" w:hAnsi="PF Din Text Cond Pro Thin" w:cs="Times New Roman"/>
          <w:color w:val="000000" w:themeColor="text1"/>
          <w:sz w:val="28"/>
          <w:szCs w:val="28"/>
        </w:rPr>
        <w:t>- замена масляных выключателей 6-15 кВ на вакуумные в количестве 36 шт.;</w:t>
      </w:r>
    </w:p>
    <w:p w:rsidR="002953DB" w:rsidRPr="002953DB" w:rsidRDefault="002953DB" w:rsidP="00100D14">
      <w:pPr>
        <w:spacing w:after="0" w:line="240" w:lineRule="auto"/>
        <w:jc w:val="both"/>
        <w:rPr>
          <w:rFonts w:ascii="PF Din Text Cond Pro Thin" w:hAnsi="PF Din Text Cond Pro Thin" w:cs="Times New Roman"/>
          <w:color w:val="000000" w:themeColor="text1"/>
          <w:sz w:val="28"/>
          <w:szCs w:val="28"/>
        </w:rPr>
      </w:pPr>
      <w:r w:rsidRPr="002953DB">
        <w:rPr>
          <w:rFonts w:ascii="PF Din Text Cond Pro Thin" w:hAnsi="PF Din Text Cond Pro Thin" w:cs="Times New Roman"/>
          <w:color w:val="000000" w:themeColor="text1"/>
          <w:sz w:val="28"/>
          <w:szCs w:val="28"/>
        </w:rPr>
        <w:t xml:space="preserve">- замена разъединителей 110 кВ на ПС 110 кВ Светлый, ПС 110 кВ, </w:t>
      </w:r>
      <w:r w:rsidRPr="002953DB">
        <w:rPr>
          <w:rFonts w:ascii="PF Din Text Cond Pro Thin" w:hAnsi="PF Din Text Cond Pro Thin" w:cs="Times New Roman"/>
          <w:spacing w:val="-6"/>
          <w:sz w:val="28"/>
          <w:szCs w:val="28"/>
        </w:rPr>
        <w:t>ПС 110 кВ О-32 Черняховск-2</w:t>
      </w:r>
      <w:r w:rsidRPr="002953DB">
        <w:rPr>
          <w:rFonts w:ascii="PF Din Text Cond Pro Thin" w:hAnsi="PF Din Text Cond Pro Thin" w:cs="Times New Roman"/>
          <w:color w:val="000000" w:themeColor="text1"/>
          <w:sz w:val="28"/>
          <w:szCs w:val="28"/>
        </w:rPr>
        <w:t xml:space="preserve"> в количестве 8 шт.;</w:t>
      </w:r>
    </w:p>
    <w:p w:rsidR="002953DB" w:rsidRPr="002953DB" w:rsidRDefault="002953DB" w:rsidP="00100D14">
      <w:pPr>
        <w:spacing w:after="0" w:line="240" w:lineRule="auto"/>
        <w:jc w:val="both"/>
        <w:rPr>
          <w:rFonts w:ascii="PF Din Text Cond Pro Thin" w:hAnsi="PF Din Text Cond Pro Thin" w:cs="Times New Roman"/>
          <w:color w:val="000000" w:themeColor="text1"/>
          <w:sz w:val="28"/>
          <w:szCs w:val="28"/>
        </w:rPr>
      </w:pPr>
      <w:r w:rsidRPr="002953DB">
        <w:rPr>
          <w:rFonts w:ascii="PF Din Text Cond Pro Thin" w:hAnsi="PF Din Text Cond Pro Thin" w:cs="Times New Roman"/>
          <w:color w:val="000000" w:themeColor="text1"/>
          <w:sz w:val="28"/>
          <w:szCs w:val="28"/>
        </w:rPr>
        <w:t xml:space="preserve">- замена трансформаторов напряжения 110 кВ на ПС 110 кВ О-22 Краснознаменск, </w:t>
      </w:r>
      <w:r w:rsidRPr="002953DB">
        <w:rPr>
          <w:rFonts w:ascii="PF Din Text Cond Pro Thin" w:hAnsi="PF Din Text Cond Pro Thin" w:cs="Times New Roman"/>
          <w:spacing w:val="-6"/>
          <w:sz w:val="28"/>
          <w:szCs w:val="28"/>
        </w:rPr>
        <w:t>ПС 110 кВ О-6 Неман, ПС 110 кВ О-20 Озерск</w:t>
      </w:r>
      <w:r w:rsidRPr="002953DB">
        <w:rPr>
          <w:rFonts w:ascii="PF Din Text Cond Pro Thin" w:hAnsi="PF Din Text Cond Pro Thin" w:cs="Times New Roman"/>
          <w:color w:val="000000" w:themeColor="text1"/>
          <w:sz w:val="28"/>
          <w:szCs w:val="28"/>
        </w:rPr>
        <w:t>.</w:t>
      </w:r>
    </w:p>
    <w:p w:rsidR="002953DB" w:rsidRPr="002953DB" w:rsidRDefault="002953DB" w:rsidP="00100D14">
      <w:pPr>
        <w:spacing w:after="0" w:line="240" w:lineRule="auto"/>
        <w:jc w:val="both"/>
        <w:rPr>
          <w:rFonts w:ascii="PF Din Text Cond Pro Thin" w:hAnsi="PF Din Text Cond Pro Thin" w:cs="Times New Roman"/>
          <w:color w:val="000000" w:themeColor="text1"/>
          <w:sz w:val="28"/>
          <w:szCs w:val="28"/>
        </w:rPr>
      </w:pPr>
      <w:r w:rsidRPr="002953DB">
        <w:rPr>
          <w:rFonts w:ascii="PF Din Text Cond Pro Thin" w:hAnsi="PF Din Text Cond Pro Thin" w:cs="Times New Roman"/>
          <w:color w:val="000000" w:themeColor="text1"/>
          <w:sz w:val="28"/>
          <w:szCs w:val="28"/>
        </w:rPr>
        <w:t>- проведен капитальный ремонт 374 трансформаторных подстанций 6-15 кВ.</w:t>
      </w:r>
    </w:p>
    <w:p w:rsidR="00C877C5" w:rsidRPr="00C877C5" w:rsidRDefault="002953DB" w:rsidP="00100D14">
      <w:pPr>
        <w:spacing w:after="0"/>
        <w:jc w:val="both"/>
        <w:rPr>
          <w:rFonts w:ascii="PF Din Text Cond Pro Thin" w:hAnsi="PF Din Text Cond Pro Thin"/>
          <w:sz w:val="28"/>
          <w:szCs w:val="28"/>
        </w:rPr>
      </w:pPr>
      <w:r w:rsidRPr="002953DB">
        <w:rPr>
          <w:rFonts w:ascii="PF Din Text Cond Pro Thin" w:hAnsi="PF Din Text Cond Pro Thin" w:cs="Times New Roman"/>
          <w:i/>
          <w:sz w:val="28"/>
          <w:szCs w:val="28"/>
        </w:rPr>
        <w:tab/>
      </w:r>
      <w:r w:rsidR="00C877C5" w:rsidRPr="00C877C5">
        <w:rPr>
          <w:rFonts w:ascii="PF Din Text Cond Pro Thin" w:hAnsi="PF Din Text Cond Pro Thin"/>
          <w:sz w:val="28"/>
          <w:szCs w:val="28"/>
        </w:rPr>
        <w:t xml:space="preserve">В 2023 году реализовано 19 мероприятий, направленных на повышение качества поставляемой потребителям электрической энергии: </w:t>
      </w:r>
    </w:p>
    <w:p w:rsidR="00C877C5" w:rsidRPr="00C877C5" w:rsidRDefault="00C877C5" w:rsidP="00C877C5">
      <w:pPr>
        <w:pStyle w:val="ConsPlusNormal"/>
        <w:tabs>
          <w:tab w:val="left" w:pos="825"/>
        </w:tabs>
        <w:jc w:val="both"/>
        <w:rPr>
          <w:rFonts w:ascii="PF Din Text Cond Pro Thin" w:hAnsi="PF Din Text Cond Pro Thin"/>
          <w:sz w:val="28"/>
          <w:szCs w:val="28"/>
        </w:rPr>
      </w:pPr>
      <w:r w:rsidRPr="00C877C5">
        <w:rPr>
          <w:rFonts w:ascii="PF Din Text Cond Pro Thin" w:hAnsi="PF Din Text Cond Pro Thin"/>
          <w:sz w:val="28"/>
          <w:szCs w:val="28"/>
        </w:rPr>
        <w:tab/>
        <w:t>1) Строительство ВЛ 15 кВ от ВЛ 15 кВ № 15-259 до ВЛ 15 кВ №15-128 протяженностью 7 945 м с установкой реклоузера, реконструкция ВЛ 15 кВ № 15-128 протяженностью 6 071 м, реконструкция ВЛ 15 кВ № 15-128 с переустройством участка ВЛ в КЛ протяженностью 596 м, реконструкция ВЛ 15 кВ № 15-49 с переустройством участка ВЛ в КЛ протяженностью 2845 м, строительство двух дополнительных ТП 15/0,4 кВ мощностью трансформаторов 250 кВА и 400 кВА со строительством ВЛ 15 кВ до ТП протяженностью 580 м и новой ВЛ 0,4 кВ протяженностью 850 м, реконструкция ТП 15/0,4 кВ № 128-13 с увеличением мощности трансформатора с 250 кВА до 400 кВА в п. Холмогоровка, Петрово, Кузнецкое Зеленоградского района.</w:t>
      </w:r>
    </w:p>
    <w:p w:rsidR="00C877C5" w:rsidRPr="00C877C5" w:rsidRDefault="00C877C5" w:rsidP="00C877C5">
      <w:pPr>
        <w:pStyle w:val="ConsPlusNormal"/>
        <w:tabs>
          <w:tab w:val="left" w:pos="825"/>
        </w:tabs>
        <w:jc w:val="both"/>
        <w:rPr>
          <w:rFonts w:ascii="PF Din Text Cond Pro Thin" w:hAnsi="PF Din Text Cond Pro Thin"/>
          <w:sz w:val="28"/>
          <w:szCs w:val="28"/>
        </w:rPr>
      </w:pPr>
      <w:r w:rsidRPr="00C877C5">
        <w:rPr>
          <w:rFonts w:ascii="PF Din Text Cond Pro Thin" w:hAnsi="PF Din Text Cond Pro Thin"/>
          <w:sz w:val="28"/>
          <w:szCs w:val="28"/>
        </w:rPr>
        <w:tab/>
        <w:t>2) Строительство новой ВЛ 15 кВ протяженностью 650 м, строительство новой КЛ 15 кВ протяженностью 480 м, строительством 1 дополнительной СП 15 кВ с 3 ячейками, строительством 3 дополнительных ТП 15/0,4 кВ 250 кВА, строительством новых ВЛ 0,4 кВ протяженностью 280 м, заменой существующего провода ВЛ 0,4 кВ Л-1 от ТП 148-07 провода на СИП 4х120 протяженностью 560 м и заменой существующего провода ВЛ 0,4 кВ Л-9 от ТП 148-17 на СИП 4х70 протяженностью 380 м в п. Родники Гурьевского района.</w:t>
      </w:r>
    </w:p>
    <w:p w:rsidR="00C877C5" w:rsidRPr="00C877C5" w:rsidRDefault="00C877C5" w:rsidP="00C877C5">
      <w:pPr>
        <w:pStyle w:val="ConsPlusNormal"/>
        <w:tabs>
          <w:tab w:val="left" w:pos="851"/>
        </w:tabs>
        <w:jc w:val="both"/>
        <w:rPr>
          <w:rFonts w:ascii="PF Din Text Cond Pro Thin" w:hAnsi="PF Din Text Cond Pro Thin"/>
          <w:sz w:val="28"/>
          <w:szCs w:val="28"/>
        </w:rPr>
      </w:pPr>
      <w:r w:rsidRPr="00C877C5">
        <w:rPr>
          <w:rFonts w:ascii="PF Din Text Cond Pro Thin" w:hAnsi="PF Din Text Cond Pro Thin"/>
          <w:sz w:val="28"/>
          <w:szCs w:val="28"/>
        </w:rPr>
        <w:tab/>
        <w:t>3) Реконструкция ТП 080-18 в п. Ливны Гвардейского района.</w:t>
      </w:r>
    </w:p>
    <w:p w:rsidR="00C877C5" w:rsidRPr="00C877C5" w:rsidRDefault="00C877C5" w:rsidP="00C877C5">
      <w:pPr>
        <w:pStyle w:val="ConsPlusNormal"/>
        <w:tabs>
          <w:tab w:val="left" w:pos="851"/>
        </w:tabs>
        <w:jc w:val="both"/>
        <w:rPr>
          <w:rFonts w:ascii="PF Din Text Cond Pro Thin" w:hAnsi="PF Din Text Cond Pro Thin"/>
          <w:sz w:val="28"/>
          <w:szCs w:val="28"/>
        </w:rPr>
      </w:pPr>
      <w:r w:rsidRPr="00C877C5">
        <w:rPr>
          <w:rFonts w:ascii="PF Din Text Cond Pro Thin" w:hAnsi="PF Din Text Cond Pro Thin"/>
          <w:sz w:val="28"/>
          <w:szCs w:val="28"/>
        </w:rPr>
        <w:tab/>
        <w:t>4) Реконструкция ВЛ 0,4 кВ от ТП 080-18 (инв. № 5113914), организация системы учета электроэнергии в п. Ливны Гвардейского района.</w:t>
      </w:r>
    </w:p>
    <w:p w:rsidR="00C877C5" w:rsidRPr="00C877C5" w:rsidRDefault="00C877C5" w:rsidP="00C877C5">
      <w:pPr>
        <w:pStyle w:val="ConsPlusNormal"/>
        <w:tabs>
          <w:tab w:val="left" w:pos="0"/>
          <w:tab w:val="left" w:pos="851"/>
        </w:tabs>
        <w:jc w:val="both"/>
        <w:rPr>
          <w:rFonts w:ascii="PF Din Text Cond Pro Thin" w:hAnsi="PF Din Text Cond Pro Thin"/>
          <w:sz w:val="28"/>
          <w:szCs w:val="28"/>
        </w:rPr>
      </w:pPr>
      <w:r w:rsidRPr="00C877C5">
        <w:rPr>
          <w:rFonts w:ascii="PF Din Text Cond Pro Thin" w:hAnsi="PF Din Text Cond Pro Thin"/>
          <w:sz w:val="28"/>
          <w:szCs w:val="28"/>
        </w:rPr>
        <w:tab/>
        <w:t xml:space="preserve">5) Строительство ТП 15/0,4 кВ, ЛЭП 15 кВ от ВЛ 15-07 (инв. № 5114656), </w:t>
      </w:r>
      <w:r w:rsidRPr="00C877C5">
        <w:rPr>
          <w:rFonts w:ascii="PF Din Text Cond Pro Thin" w:hAnsi="PF Din Text Cond Pro Thin"/>
          <w:sz w:val="28"/>
          <w:szCs w:val="28"/>
        </w:rPr>
        <w:lastRenderedPageBreak/>
        <w:t>ЛЭП 0,4 кВ, организация системы учета электроэнергии в п. Ново-Дорожный, ул. Свободы, ул. Мирная Зеленоградского района.</w:t>
      </w:r>
    </w:p>
    <w:p w:rsidR="00C877C5" w:rsidRPr="00C877C5" w:rsidRDefault="00C877C5" w:rsidP="00C877C5">
      <w:pPr>
        <w:pStyle w:val="ConsPlusNormal"/>
        <w:tabs>
          <w:tab w:val="left" w:pos="0"/>
          <w:tab w:val="left" w:pos="851"/>
        </w:tabs>
        <w:jc w:val="both"/>
        <w:rPr>
          <w:rFonts w:ascii="PF Din Text Cond Pro Thin" w:hAnsi="PF Din Text Cond Pro Thin"/>
          <w:sz w:val="28"/>
          <w:szCs w:val="28"/>
        </w:rPr>
      </w:pPr>
      <w:r w:rsidRPr="00C877C5">
        <w:rPr>
          <w:rFonts w:ascii="PF Din Text Cond Pro Thin" w:hAnsi="PF Din Text Cond Pro Thin"/>
          <w:sz w:val="28"/>
          <w:szCs w:val="28"/>
        </w:rPr>
        <w:tab/>
        <w:t>6) Реконструкция ТП 148-09, строительство ЛЭП 0,4 кВ от ТП 148-09 (инв. № 5114808), организация системы учета электроэнергии в п. Родники Гурьевского района.</w:t>
      </w:r>
    </w:p>
    <w:p w:rsidR="00C877C5" w:rsidRPr="00C877C5" w:rsidRDefault="00C877C5" w:rsidP="00C877C5">
      <w:pPr>
        <w:pStyle w:val="ConsPlusNormal"/>
        <w:tabs>
          <w:tab w:val="left" w:pos="0"/>
          <w:tab w:val="left" w:pos="851"/>
        </w:tabs>
        <w:jc w:val="both"/>
        <w:rPr>
          <w:rFonts w:ascii="PF Din Text Cond Pro Thin" w:hAnsi="PF Din Text Cond Pro Thin"/>
          <w:sz w:val="28"/>
          <w:szCs w:val="28"/>
        </w:rPr>
      </w:pPr>
      <w:r w:rsidRPr="00C877C5">
        <w:rPr>
          <w:rFonts w:ascii="PF Din Text Cond Pro Thin" w:hAnsi="PF Din Text Cond Pro Thin"/>
          <w:sz w:val="28"/>
          <w:szCs w:val="28"/>
        </w:rPr>
        <w:tab/>
        <w:t>7) Строительство ТП 15/0,4 кВ, ЛЭП 15 кВ от ВЛ 15-142 (инв. № 5114676), ЛЭП 0,4 кВ, реконструкция ВЛ 0,4 кВ от ТП 142-36, организация системы учета электроэнергии в п. Черемхово Гурьевского района.</w:t>
      </w:r>
    </w:p>
    <w:p w:rsidR="00C877C5" w:rsidRPr="00C877C5" w:rsidRDefault="00C877C5" w:rsidP="00C877C5">
      <w:pPr>
        <w:pStyle w:val="ConsPlusNormal"/>
        <w:tabs>
          <w:tab w:val="left" w:pos="825"/>
        </w:tabs>
        <w:jc w:val="both"/>
        <w:rPr>
          <w:rFonts w:ascii="PF Din Text Cond Pro Thin" w:hAnsi="PF Din Text Cond Pro Thin"/>
          <w:sz w:val="28"/>
          <w:szCs w:val="28"/>
          <w:highlight w:val="yellow"/>
        </w:rPr>
      </w:pPr>
      <w:r w:rsidRPr="00C877C5">
        <w:rPr>
          <w:rFonts w:ascii="PF Din Text Cond Pro Thin" w:hAnsi="PF Din Text Cond Pro Thin"/>
          <w:sz w:val="28"/>
          <w:szCs w:val="28"/>
        </w:rPr>
        <w:tab/>
        <w:t>8) Строительство ТП 15/0,4 кВ, ЛЭП 15 кВ от ВЛ 15-36 (инв. № 5114662), ЛЭП 0,4 кВ, организация системы учета электроэнергии в п. Медведевка, пер. 3-ий Победы Гурьевского района.</w:t>
      </w:r>
    </w:p>
    <w:p w:rsidR="00C877C5" w:rsidRPr="00C877C5" w:rsidRDefault="00C877C5" w:rsidP="00C877C5">
      <w:pPr>
        <w:pStyle w:val="ConsPlusNormal"/>
        <w:tabs>
          <w:tab w:val="left" w:pos="0"/>
          <w:tab w:val="left" w:pos="851"/>
        </w:tabs>
        <w:jc w:val="both"/>
        <w:rPr>
          <w:rFonts w:ascii="PF Din Text Cond Pro Thin" w:hAnsi="PF Din Text Cond Pro Thin"/>
          <w:b/>
          <w:sz w:val="28"/>
          <w:szCs w:val="28"/>
        </w:rPr>
      </w:pPr>
      <w:r w:rsidRPr="00C877C5">
        <w:rPr>
          <w:rFonts w:ascii="PF Din Text Cond Pro Thin" w:hAnsi="PF Din Text Cond Pro Thin"/>
          <w:sz w:val="28"/>
          <w:szCs w:val="28"/>
        </w:rPr>
        <w:tab/>
        <w:t>9) Строительство ТП 15/0,4 кВ, ЛЭП 15 кВ от ТП 15-250 (инв. № 5116251), ЛЭП 0,4 кВ, организация системы учета электроэнергии в п. Малое Лесное Гурьевского района.</w:t>
      </w:r>
    </w:p>
    <w:p w:rsidR="00C877C5" w:rsidRPr="00C877C5" w:rsidRDefault="00C877C5" w:rsidP="00C877C5">
      <w:pPr>
        <w:pStyle w:val="ConsPlusNormal"/>
        <w:tabs>
          <w:tab w:val="left" w:pos="825"/>
        </w:tabs>
        <w:jc w:val="both"/>
        <w:rPr>
          <w:rFonts w:ascii="PF Din Text Cond Pro Thin" w:hAnsi="PF Din Text Cond Pro Thin"/>
          <w:sz w:val="28"/>
          <w:szCs w:val="28"/>
        </w:rPr>
      </w:pPr>
      <w:r w:rsidRPr="00C877C5">
        <w:rPr>
          <w:rFonts w:ascii="PF Din Text Cond Pro Thin" w:hAnsi="PF Din Text Cond Pro Thin"/>
          <w:sz w:val="28"/>
          <w:szCs w:val="28"/>
        </w:rPr>
        <w:tab/>
        <w:t>10) Реконструкция ТП 145-07 (инв. № 5144501), ВЛ 0,4 кВ от ТП 145-07 (инв. № 5114783), организация системы учета электроэнергии в п. Отрадное, ул. Центральная Гурьевского района.</w:t>
      </w:r>
    </w:p>
    <w:p w:rsidR="00C877C5" w:rsidRPr="00C877C5" w:rsidRDefault="00C877C5" w:rsidP="00C877C5">
      <w:pPr>
        <w:pStyle w:val="ConsPlusNormal"/>
        <w:tabs>
          <w:tab w:val="left" w:pos="825"/>
        </w:tabs>
        <w:jc w:val="both"/>
        <w:rPr>
          <w:rFonts w:ascii="PF Din Text Cond Pro Thin" w:hAnsi="PF Din Text Cond Pro Thin"/>
          <w:sz w:val="28"/>
          <w:szCs w:val="28"/>
        </w:rPr>
      </w:pPr>
      <w:r w:rsidRPr="00C877C5">
        <w:rPr>
          <w:rFonts w:ascii="PF Din Text Cond Pro Thin" w:hAnsi="PF Din Text Cond Pro Thin"/>
          <w:sz w:val="28"/>
          <w:szCs w:val="28"/>
        </w:rPr>
        <w:tab/>
        <w:t>11) Реконструкция ВЛ 0,4 кВ от ТП 078-03, строительство ЛЭП 0,4 кВ от ТП 078-03 (инв. № 5114610), организация системы учета электроэнергии в п. Сосновка, ул. Школьная Полесского района.</w:t>
      </w:r>
    </w:p>
    <w:p w:rsidR="00C877C5" w:rsidRPr="00C877C5" w:rsidRDefault="00C877C5" w:rsidP="00C877C5">
      <w:pPr>
        <w:pStyle w:val="ConsPlusNormal"/>
        <w:tabs>
          <w:tab w:val="left" w:pos="825"/>
        </w:tabs>
        <w:jc w:val="both"/>
        <w:rPr>
          <w:rFonts w:ascii="PF Din Text Cond Pro Thin" w:hAnsi="PF Din Text Cond Pro Thin"/>
          <w:sz w:val="28"/>
          <w:szCs w:val="28"/>
        </w:rPr>
      </w:pPr>
      <w:r w:rsidRPr="00C877C5">
        <w:rPr>
          <w:rFonts w:ascii="PF Din Text Cond Pro Thin" w:hAnsi="PF Din Text Cond Pro Thin"/>
          <w:sz w:val="28"/>
          <w:szCs w:val="28"/>
        </w:rPr>
        <w:tab/>
        <w:t>12) Строительство ТП 15/0,4 кВ, ЛЭП 15 кВ от ВЛ 15-224 (инв. № 5115650), ЛЭП 0,4 кВ, реконструкция ВЛ 0,4 кВ от ТП 224-12 (инв. № 5115933), организация системы учета электроэнергии в п. Рощино Правдинского района.</w:t>
      </w:r>
    </w:p>
    <w:p w:rsidR="00C877C5" w:rsidRPr="00C877C5" w:rsidRDefault="00C877C5" w:rsidP="00C877C5">
      <w:pPr>
        <w:tabs>
          <w:tab w:val="right" w:pos="14570"/>
        </w:tabs>
        <w:spacing w:after="0" w:line="240" w:lineRule="auto"/>
        <w:ind w:firstLine="851"/>
        <w:jc w:val="both"/>
        <w:rPr>
          <w:rFonts w:ascii="PF Din Text Cond Pro Thin" w:hAnsi="PF Din Text Cond Pro Thin"/>
          <w:sz w:val="28"/>
          <w:szCs w:val="28"/>
        </w:rPr>
      </w:pPr>
      <w:r w:rsidRPr="00C877C5">
        <w:rPr>
          <w:rFonts w:ascii="PF Din Text Cond Pro Thin" w:hAnsi="PF Din Text Cond Pro Thin"/>
          <w:sz w:val="28"/>
          <w:szCs w:val="28"/>
        </w:rPr>
        <w:t>13) Строительство ТП 15/0,4 кВ, ЛЭП 15 кВ от ВЛ 15-143 (инв. № 5114677), ЛЭП 0,4 кВ, организация системы учета электроэнергии в п. Константиновка Гурьевского района.</w:t>
      </w:r>
    </w:p>
    <w:p w:rsidR="00C877C5" w:rsidRPr="00C877C5" w:rsidRDefault="00C877C5" w:rsidP="00C877C5">
      <w:pPr>
        <w:tabs>
          <w:tab w:val="right" w:pos="14570"/>
        </w:tabs>
        <w:spacing w:after="0" w:line="240" w:lineRule="auto"/>
        <w:ind w:firstLine="851"/>
        <w:jc w:val="both"/>
        <w:rPr>
          <w:rFonts w:ascii="PF Din Text Cond Pro Thin" w:hAnsi="PF Din Text Cond Pro Thin"/>
          <w:sz w:val="28"/>
          <w:szCs w:val="28"/>
        </w:rPr>
      </w:pPr>
      <w:r w:rsidRPr="00C877C5">
        <w:rPr>
          <w:rFonts w:ascii="PF Din Text Cond Pro Thin" w:hAnsi="PF Din Text Cond Pro Thin"/>
          <w:sz w:val="28"/>
          <w:szCs w:val="28"/>
        </w:rPr>
        <w:t>14) Реконструкция ТП 256-17 (инв. № 5143712) в п. Коврово Зеленоградского района.</w:t>
      </w:r>
    </w:p>
    <w:p w:rsidR="00C877C5" w:rsidRPr="00C877C5" w:rsidRDefault="00C877C5" w:rsidP="00C877C5">
      <w:pPr>
        <w:tabs>
          <w:tab w:val="right" w:pos="14570"/>
        </w:tabs>
        <w:spacing w:after="0" w:line="240" w:lineRule="auto"/>
        <w:ind w:firstLine="851"/>
        <w:jc w:val="both"/>
        <w:rPr>
          <w:rFonts w:ascii="PF Din Text Cond Pro Thin" w:hAnsi="PF Din Text Cond Pro Thin"/>
          <w:sz w:val="28"/>
          <w:szCs w:val="28"/>
        </w:rPr>
      </w:pPr>
      <w:r w:rsidRPr="00C877C5">
        <w:rPr>
          <w:rFonts w:ascii="PF Din Text Cond Pro Thin" w:hAnsi="PF Din Text Cond Pro Thin"/>
          <w:sz w:val="28"/>
          <w:szCs w:val="28"/>
        </w:rPr>
        <w:t>15) Установка устройства регулирования напряжения на ВЛ 0,4 кВ Л-1 от ТП 09-01.</w:t>
      </w:r>
    </w:p>
    <w:p w:rsidR="00C877C5" w:rsidRPr="00C877C5" w:rsidRDefault="00C877C5" w:rsidP="00C877C5">
      <w:pPr>
        <w:tabs>
          <w:tab w:val="right" w:pos="14570"/>
        </w:tabs>
        <w:spacing w:after="0" w:line="240" w:lineRule="auto"/>
        <w:ind w:firstLine="851"/>
        <w:jc w:val="both"/>
        <w:rPr>
          <w:rFonts w:ascii="PF Din Text Cond Pro Thin" w:hAnsi="PF Din Text Cond Pro Thin"/>
          <w:sz w:val="28"/>
          <w:szCs w:val="28"/>
        </w:rPr>
      </w:pPr>
      <w:r w:rsidRPr="00C877C5">
        <w:rPr>
          <w:rFonts w:ascii="PF Din Text Cond Pro Thin" w:hAnsi="PF Din Text Cond Pro Thin"/>
          <w:sz w:val="28"/>
          <w:szCs w:val="28"/>
        </w:rPr>
        <w:t>16) Установка устройства регулирования напряжения на ВЛ 0,4 кВ Л-5 от ТП 181-01.</w:t>
      </w:r>
    </w:p>
    <w:p w:rsidR="00C877C5" w:rsidRPr="00C877C5" w:rsidRDefault="00C877C5" w:rsidP="00C877C5">
      <w:pPr>
        <w:tabs>
          <w:tab w:val="right" w:pos="14570"/>
        </w:tabs>
        <w:spacing w:after="0" w:line="240" w:lineRule="auto"/>
        <w:ind w:firstLine="851"/>
        <w:jc w:val="both"/>
        <w:rPr>
          <w:rFonts w:ascii="PF Din Text Cond Pro Thin" w:hAnsi="PF Din Text Cond Pro Thin"/>
          <w:sz w:val="28"/>
          <w:szCs w:val="28"/>
        </w:rPr>
      </w:pPr>
      <w:r w:rsidRPr="00C877C5">
        <w:rPr>
          <w:rFonts w:ascii="PF Din Text Cond Pro Thin" w:hAnsi="PF Din Text Cond Pro Thin"/>
          <w:sz w:val="28"/>
          <w:szCs w:val="28"/>
        </w:rPr>
        <w:t>17) Установка устройства регулирования напряжения на ВЛ 0,4 кВ Л-1 от ТП 71-09.</w:t>
      </w:r>
    </w:p>
    <w:p w:rsidR="00C877C5" w:rsidRPr="00C877C5" w:rsidRDefault="00C877C5" w:rsidP="00C877C5">
      <w:pPr>
        <w:tabs>
          <w:tab w:val="right" w:pos="14570"/>
        </w:tabs>
        <w:spacing w:after="0" w:line="240" w:lineRule="auto"/>
        <w:ind w:firstLine="851"/>
        <w:jc w:val="both"/>
        <w:rPr>
          <w:rFonts w:ascii="PF Din Text Cond Pro Thin" w:hAnsi="PF Din Text Cond Pro Thin"/>
          <w:sz w:val="28"/>
          <w:szCs w:val="28"/>
        </w:rPr>
      </w:pPr>
      <w:r w:rsidRPr="00C877C5">
        <w:rPr>
          <w:rFonts w:ascii="PF Din Text Cond Pro Thin" w:hAnsi="PF Din Text Cond Pro Thin"/>
          <w:sz w:val="28"/>
          <w:szCs w:val="28"/>
        </w:rPr>
        <w:t>18) Строительство ЛЭП 15 кВ от ВЛ 15-241 (инв. № 5116325) Гурьевский район.</w:t>
      </w:r>
    </w:p>
    <w:p w:rsidR="00C877C5" w:rsidRPr="00C877C5" w:rsidRDefault="00C877C5" w:rsidP="00C877C5">
      <w:pPr>
        <w:tabs>
          <w:tab w:val="right" w:pos="14570"/>
        </w:tabs>
        <w:spacing w:after="0" w:line="240" w:lineRule="auto"/>
        <w:ind w:firstLine="851"/>
        <w:jc w:val="both"/>
        <w:rPr>
          <w:rFonts w:ascii="PF Din Text Cond Pro Thin" w:hAnsi="PF Din Text Cond Pro Thin"/>
          <w:sz w:val="28"/>
          <w:szCs w:val="28"/>
        </w:rPr>
      </w:pPr>
      <w:r w:rsidRPr="00C877C5">
        <w:rPr>
          <w:rFonts w:ascii="PF Din Text Cond Pro Thin" w:hAnsi="PF Din Text Cond Pro Thin"/>
          <w:sz w:val="28"/>
          <w:szCs w:val="28"/>
        </w:rPr>
        <w:t>19) Реконструкция ВЛ 15-256 (инв. № 5114013) в Зеленоградском районе.</w:t>
      </w:r>
    </w:p>
    <w:p w:rsidR="00C60C3A" w:rsidRPr="00C60C3A" w:rsidRDefault="00C60C3A" w:rsidP="00C60C3A">
      <w:pPr>
        <w:tabs>
          <w:tab w:val="right" w:pos="14570"/>
        </w:tabs>
        <w:spacing w:after="0" w:line="240" w:lineRule="auto"/>
        <w:ind w:firstLine="709"/>
        <w:jc w:val="both"/>
        <w:rPr>
          <w:rFonts w:ascii="PF Din Text Cond Pro Thin" w:hAnsi="PF Din Text Cond Pro Thin" w:cs="Times New Roman"/>
          <w:sz w:val="28"/>
          <w:szCs w:val="28"/>
        </w:rPr>
      </w:pPr>
    </w:p>
    <w:p w:rsidR="00C60C3A" w:rsidRPr="009313E9" w:rsidRDefault="00C60C3A" w:rsidP="009313E9">
      <w:pPr>
        <w:pStyle w:val="2"/>
        <w:rPr>
          <w:rFonts w:ascii="PF Din Text Cond Pro Thin" w:hAnsi="PF Din Text Cond Pro Thin" w:cs="Times New Roman"/>
          <w:i/>
          <w:color w:val="auto"/>
          <w:sz w:val="28"/>
          <w:szCs w:val="28"/>
        </w:rPr>
      </w:pPr>
      <w:bookmarkStart w:id="20" w:name="_Toc161921693"/>
      <w:r w:rsidRPr="009313E9">
        <w:rPr>
          <w:rFonts w:ascii="PF Din Text Cond Pro Thin" w:hAnsi="PF Din Text Cond Pro Thin" w:cs="Times New Roman"/>
          <w:i/>
          <w:color w:val="auto"/>
          <w:sz w:val="28"/>
          <w:szCs w:val="28"/>
        </w:rPr>
        <w:lastRenderedPageBreak/>
        <w:t>2.4. Прочая информация, которую сетевая организация считает целесообразной для включения в отчет, касающаяся качества оказания услуг по передаче электрической энергии, заполняется в произвольной форме.</w:t>
      </w:r>
      <w:bookmarkEnd w:id="20"/>
    </w:p>
    <w:p w:rsidR="009313E9" w:rsidRDefault="009313E9" w:rsidP="00C877C5">
      <w:pPr>
        <w:spacing w:after="0"/>
        <w:ind w:firstLine="709"/>
        <w:jc w:val="both"/>
        <w:rPr>
          <w:rFonts w:ascii="PF Din Text Cond Pro Thin" w:hAnsi="PF Din Text Cond Pro Thin"/>
          <w:sz w:val="28"/>
          <w:szCs w:val="28"/>
        </w:rPr>
      </w:pPr>
    </w:p>
    <w:p w:rsidR="00C877C5" w:rsidRPr="00C877C5" w:rsidRDefault="00C877C5" w:rsidP="00C877C5">
      <w:pPr>
        <w:spacing w:after="0"/>
        <w:ind w:firstLine="709"/>
        <w:jc w:val="both"/>
        <w:rPr>
          <w:rFonts w:ascii="PF Din Text Cond Pro Thin" w:hAnsi="PF Din Text Cond Pro Thin"/>
          <w:sz w:val="28"/>
          <w:szCs w:val="28"/>
        </w:rPr>
      </w:pPr>
      <w:r w:rsidRPr="00C877C5">
        <w:rPr>
          <w:rFonts w:ascii="PF Din Text Cond Pro Thin" w:hAnsi="PF Din Text Cond Pro Thin"/>
          <w:sz w:val="28"/>
          <w:szCs w:val="28"/>
        </w:rPr>
        <w:t>В целях подтверждения соответствия электрической энергии, поставляемой потребителям, требованиям ГОСТ 32144-2013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в 2023 году АО</w:t>
      </w:r>
      <w:r w:rsidRPr="00C877C5">
        <w:rPr>
          <w:rFonts w:ascii="Cambria" w:hAnsi="Cambria" w:cs="Cambria"/>
          <w:sz w:val="28"/>
          <w:szCs w:val="28"/>
        </w:rPr>
        <w:t> </w:t>
      </w:r>
      <w:r w:rsidRPr="00C877C5">
        <w:rPr>
          <w:rFonts w:ascii="PF Din Text Cond Pro Thin" w:hAnsi="PF Din Text Cond Pro Thin" w:cs="PF Din Text Cond Pro Thin"/>
          <w:sz w:val="28"/>
          <w:szCs w:val="28"/>
        </w:rPr>
        <w:t>«Россети</w:t>
      </w:r>
      <w:r w:rsidRPr="00C877C5">
        <w:rPr>
          <w:rFonts w:ascii="PF Din Text Cond Pro Thin" w:hAnsi="PF Din Text Cond Pro Thin"/>
          <w:sz w:val="28"/>
          <w:szCs w:val="28"/>
        </w:rPr>
        <w:t xml:space="preserve"> </w:t>
      </w:r>
      <w:r w:rsidRPr="00C877C5">
        <w:rPr>
          <w:rFonts w:ascii="PF Din Text Cond Pro Thin" w:hAnsi="PF Din Text Cond Pro Thin" w:cs="PF Din Text Cond Pro Thin"/>
          <w:sz w:val="28"/>
          <w:szCs w:val="28"/>
        </w:rPr>
        <w:t>Янтарь</w:t>
      </w:r>
      <w:r w:rsidRPr="00C877C5">
        <w:rPr>
          <w:rFonts w:ascii="PF Din Text Cond Pro Thin" w:hAnsi="PF Din Text Cond Pro Thin"/>
          <w:sz w:val="28"/>
          <w:szCs w:val="28"/>
        </w:rPr>
        <w:t>» проведены работы по сертификации электрической энергией, поставляемой из распределительных электрических сетей, получен новый Сертификат соответствия №</w:t>
      </w:r>
      <w:r w:rsidRPr="00C877C5">
        <w:rPr>
          <w:rFonts w:ascii="Cambria" w:hAnsi="Cambria" w:cs="Cambria"/>
          <w:sz w:val="28"/>
          <w:szCs w:val="28"/>
        </w:rPr>
        <w:t> </w:t>
      </w:r>
      <w:r w:rsidRPr="00C877C5">
        <w:rPr>
          <w:rFonts w:ascii="PF Din Text Cond Pro Thin" w:hAnsi="PF Din Text Cond Pro Thin" w:cs="PF Din Text Cond Pro Thin"/>
          <w:sz w:val="28"/>
          <w:szCs w:val="28"/>
        </w:rPr>
        <w:t>РОСС</w:t>
      </w:r>
      <w:r w:rsidRPr="00C877C5">
        <w:rPr>
          <w:rFonts w:ascii="PF Din Text Cond Pro Thin" w:hAnsi="PF Din Text Cond Pro Thin"/>
          <w:sz w:val="28"/>
          <w:szCs w:val="28"/>
        </w:rPr>
        <w:t xml:space="preserve"> RU </w:t>
      </w:r>
      <w:r w:rsidRPr="00C877C5">
        <w:rPr>
          <w:rFonts w:ascii="PF Din Text Cond Pro Thin" w:hAnsi="PF Din Text Cond Pro Thin"/>
          <w:sz w:val="28"/>
          <w:szCs w:val="28"/>
          <w:lang w:val="en-US"/>
        </w:rPr>
        <w:t>C</w:t>
      </w:r>
      <w:r w:rsidRPr="00C877C5">
        <w:rPr>
          <w:rFonts w:ascii="PF Din Text Cond Pro Thin" w:hAnsi="PF Din Text Cond Pro Thin"/>
          <w:sz w:val="28"/>
          <w:szCs w:val="28"/>
        </w:rPr>
        <w:t>-</w:t>
      </w:r>
      <w:r w:rsidRPr="00C877C5">
        <w:rPr>
          <w:rFonts w:ascii="PF Din Text Cond Pro Thin" w:hAnsi="PF Din Text Cond Pro Thin"/>
          <w:sz w:val="28"/>
          <w:szCs w:val="28"/>
          <w:lang w:val="en-US"/>
        </w:rPr>
        <w:t>RU</w:t>
      </w:r>
      <w:r w:rsidRPr="00C877C5">
        <w:rPr>
          <w:rFonts w:ascii="PF Din Text Cond Pro Thin" w:hAnsi="PF Din Text Cond Pro Thin"/>
          <w:sz w:val="28"/>
          <w:szCs w:val="28"/>
        </w:rPr>
        <w:t>.</w:t>
      </w:r>
      <w:r w:rsidRPr="00C877C5">
        <w:rPr>
          <w:rFonts w:ascii="PF Din Text Cond Pro Thin" w:hAnsi="PF Din Text Cond Pro Thin"/>
          <w:sz w:val="28"/>
          <w:szCs w:val="28"/>
          <w:lang w:val="en-US"/>
        </w:rPr>
        <w:t>AA</w:t>
      </w:r>
      <w:r w:rsidRPr="00C877C5">
        <w:rPr>
          <w:rFonts w:ascii="PF Din Text Cond Pro Thin" w:hAnsi="PF Din Text Cond Pro Thin"/>
          <w:sz w:val="28"/>
          <w:szCs w:val="28"/>
        </w:rPr>
        <w:t>55.</w:t>
      </w:r>
      <w:r w:rsidRPr="00C877C5">
        <w:rPr>
          <w:rFonts w:ascii="PF Din Text Cond Pro Thin" w:hAnsi="PF Din Text Cond Pro Thin"/>
          <w:sz w:val="28"/>
          <w:szCs w:val="28"/>
          <w:lang w:val="en-US"/>
        </w:rPr>
        <w:t>B</w:t>
      </w:r>
      <w:r w:rsidRPr="00C877C5">
        <w:rPr>
          <w:rFonts w:ascii="PF Din Text Cond Pro Thin" w:hAnsi="PF Din Text Cond Pro Thin"/>
          <w:sz w:val="28"/>
          <w:szCs w:val="28"/>
        </w:rPr>
        <w:t>.00106/23 со сроком действия с 12.12.2023 по 11.12.2026. В вышеуказанный сертификат включены центры питания в количестве 154 шт., и распределительные сети 6-15/0,4</w:t>
      </w:r>
      <w:r w:rsidRPr="00C877C5">
        <w:rPr>
          <w:rFonts w:ascii="Cambria" w:hAnsi="Cambria" w:cs="Cambria"/>
          <w:sz w:val="28"/>
          <w:szCs w:val="28"/>
        </w:rPr>
        <w:t> </w:t>
      </w:r>
      <w:r w:rsidRPr="00C877C5">
        <w:rPr>
          <w:rFonts w:ascii="PF Din Text Cond Pro Thin" w:hAnsi="PF Din Text Cond Pro Thin" w:cs="PF Din Text Cond Pro Thin"/>
          <w:sz w:val="28"/>
          <w:szCs w:val="28"/>
        </w:rPr>
        <w:t>кВ</w:t>
      </w:r>
      <w:r w:rsidRPr="00C877C5">
        <w:rPr>
          <w:rFonts w:ascii="PF Din Text Cond Pro Thin" w:hAnsi="PF Din Text Cond Pro Thin"/>
          <w:sz w:val="28"/>
          <w:szCs w:val="28"/>
        </w:rPr>
        <w:t xml:space="preserve">, </w:t>
      </w:r>
      <w:r w:rsidRPr="00C877C5">
        <w:rPr>
          <w:rFonts w:ascii="PF Din Text Cond Pro Thin" w:hAnsi="PF Din Text Cond Pro Thin" w:cs="PF Din Text Cond Pro Thin"/>
          <w:sz w:val="28"/>
          <w:szCs w:val="28"/>
        </w:rPr>
        <w:t>от</w:t>
      </w:r>
      <w:r w:rsidRPr="00C877C5">
        <w:rPr>
          <w:rFonts w:ascii="PF Din Text Cond Pro Thin" w:hAnsi="PF Din Text Cond Pro Thin"/>
          <w:sz w:val="28"/>
          <w:szCs w:val="28"/>
        </w:rPr>
        <w:t xml:space="preserve"> </w:t>
      </w:r>
      <w:r w:rsidRPr="00C877C5">
        <w:rPr>
          <w:rFonts w:ascii="PF Din Text Cond Pro Thin" w:hAnsi="PF Din Text Cond Pro Thin" w:cs="PF Din Text Cond Pro Thin"/>
          <w:sz w:val="28"/>
          <w:szCs w:val="28"/>
        </w:rPr>
        <w:t>которых</w:t>
      </w:r>
      <w:r w:rsidRPr="00C877C5">
        <w:rPr>
          <w:rFonts w:ascii="PF Din Text Cond Pro Thin" w:hAnsi="PF Din Text Cond Pro Thin"/>
          <w:sz w:val="28"/>
          <w:szCs w:val="28"/>
        </w:rPr>
        <w:t xml:space="preserve"> </w:t>
      </w:r>
      <w:r w:rsidRPr="00C877C5">
        <w:rPr>
          <w:rFonts w:ascii="PF Din Text Cond Pro Thin" w:hAnsi="PF Din Text Cond Pro Thin" w:cs="PF Din Text Cond Pro Thin"/>
          <w:sz w:val="28"/>
          <w:szCs w:val="28"/>
        </w:rPr>
        <w:t>осуществляется</w:t>
      </w:r>
      <w:r w:rsidRPr="00C877C5">
        <w:rPr>
          <w:rFonts w:ascii="PF Din Text Cond Pro Thin" w:hAnsi="PF Din Text Cond Pro Thin"/>
          <w:sz w:val="28"/>
          <w:szCs w:val="28"/>
        </w:rPr>
        <w:t xml:space="preserve"> </w:t>
      </w:r>
      <w:r w:rsidRPr="00C877C5">
        <w:rPr>
          <w:rFonts w:ascii="PF Din Text Cond Pro Thin" w:hAnsi="PF Din Text Cond Pro Thin" w:cs="PF Din Text Cond Pro Thin"/>
          <w:sz w:val="28"/>
          <w:szCs w:val="28"/>
        </w:rPr>
        <w:t>электроснабжение</w:t>
      </w:r>
      <w:r w:rsidRPr="00C877C5">
        <w:rPr>
          <w:rFonts w:ascii="PF Din Text Cond Pro Thin" w:hAnsi="PF Din Text Cond Pro Thin"/>
          <w:sz w:val="28"/>
          <w:szCs w:val="28"/>
        </w:rPr>
        <w:t xml:space="preserve"> </w:t>
      </w:r>
      <w:r w:rsidRPr="00C877C5">
        <w:rPr>
          <w:rFonts w:ascii="PF Din Text Cond Pro Thin" w:hAnsi="PF Din Text Cond Pro Thin" w:cs="PF Din Text Cond Pro Thin"/>
          <w:sz w:val="28"/>
          <w:szCs w:val="28"/>
        </w:rPr>
        <w:t>потребителей</w:t>
      </w:r>
      <w:r w:rsidRPr="00C877C5">
        <w:rPr>
          <w:rFonts w:ascii="PF Din Text Cond Pro Thin" w:hAnsi="PF Din Text Cond Pro Thin"/>
          <w:sz w:val="28"/>
          <w:szCs w:val="28"/>
        </w:rPr>
        <w:t xml:space="preserve">. </w:t>
      </w:r>
    </w:p>
    <w:p w:rsidR="00C877C5" w:rsidRPr="0056455B" w:rsidRDefault="00C877C5" w:rsidP="00C877C5">
      <w:pPr>
        <w:spacing w:after="0"/>
        <w:ind w:firstLine="709"/>
        <w:jc w:val="both"/>
      </w:pPr>
      <w:r w:rsidRPr="00C877C5">
        <w:rPr>
          <w:rFonts w:ascii="PF Din Text Cond Pro Thin" w:hAnsi="PF Din Text Cond Pro Thin"/>
          <w:sz w:val="28"/>
          <w:szCs w:val="28"/>
        </w:rPr>
        <w:t>В рамках внутреннего контроля соответствия показателей качества поставляемой электрической энергии обязательным требованиям в распределительных сетях АО «Россети Янтарь» в соответствии с ГОСТ</w:t>
      </w:r>
      <w:r w:rsidRPr="00C877C5">
        <w:rPr>
          <w:rFonts w:ascii="Cambria" w:hAnsi="Cambria" w:cs="Cambria"/>
          <w:sz w:val="28"/>
          <w:szCs w:val="28"/>
        </w:rPr>
        <w:t> </w:t>
      </w:r>
      <w:r w:rsidRPr="00C877C5">
        <w:rPr>
          <w:rFonts w:ascii="PF Din Text Cond Pro Thin" w:hAnsi="PF Din Text Cond Pro Thin"/>
          <w:sz w:val="28"/>
          <w:szCs w:val="28"/>
        </w:rPr>
        <w:t>33073</w:t>
      </w:r>
      <w:r w:rsidRPr="00C877C5">
        <w:rPr>
          <w:rFonts w:ascii="PF Din Text Cond Pro Thin" w:hAnsi="PF Din Text Cond Pro Thin"/>
          <w:sz w:val="28"/>
          <w:szCs w:val="28"/>
        </w:rPr>
        <w:noBreakHyphen/>
        <w:t xml:space="preserve">2014 </w:t>
      </w:r>
      <w:r w:rsidRPr="00C877C5">
        <w:rPr>
          <w:rFonts w:ascii="PF Din Text Cond Pro Thin" w:hAnsi="PF Din Text Cond Pro Thin" w:cs="PF Din Text Cond Pro Thin"/>
          <w:sz w:val="28"/>
          <w:szCs w:val="28"/>
        </w:rPr>
        <w:t>«Электрическая</w:t>
      </w:r>
      <w:r w:rsidRPr="00C877C5">
        <w:rPr>
          <w:rFonts w:ascii="PF Din Text Cond Pro Thin" w:hAnsi="PF Din Text Cond Pro Thin"/>
          <w:sz w:val="28"/>
          <w:szCs w:val="28"/>
        </w:rPr>
        <w:t xml:space="preserve"> </w:t>
      </w:r>
      <w:r w:rsidRPr="00C877C5">
        <w:rPr>
          <w:rFonts w:ascii="PF Din Text Cond Pro Thin" w:hAnsi="PF Din Text Cond Pro Thin" w:cs="PF Din Text Cond Pro Thin"/>
          <w:sz w:val="28"/>
          <w:szCs w:val="28"/>
        </w:rPr>
        <w:t>энергия</w:t>
      </w:r>
      <w:r w:rsidRPr="00C877C5">
        <w:rPr>
          <w:rFonts w:ascii="PF Din Text Cond Pro Thin" w:hAnsi="PF Din Text Cond Pro Thin"/>
          <w:sz w:val="28"/>
          <w:szCs w:val="28"/>
        </w:rPr>
        <w:t xml:space="preserve">. </w:t>
      </w:r>
      <w:r w:rsidRPr="00C877C5">
        <w:rPr>
          <w:rFonts w:ascii="PF Din Text Cond Pro Thin" w:hAnsi="PF Din Text Cond Pro Thin" w:cs="PF Din Text Cond Pro Thin"/>
          <w:sz w:val="28"/>
          <w:szCs w:val="28"/>
        </w:rPr>
        <w:t>Совместимость</w:t>
      </w:r>
      <w:r w:rsidRPr="00C877C5">
        <w:rPr>
          <w:rFonts w:ascii="PF Din Text Cond Pro Thin" w:hAnsi="PF Din Text Cond Pro Thin"/>
          <w:sz w:val="28"/>
          <w:szCs w:val="28"/>
        </w:rPr>
        <w:t xml:space="preserve"> </w:t>
      </w:r>
      <w:r w:rsidRPr="00C877C5">
        <w:rPr>
          <w:rFonts w:ascii="PF Din Text Cond Pro Thin" w:hAnsi="PF Din Text Cond Pro Thin" w:cs="PF Din Text Cond Pro Thin"/>
          <w:sz w:val="28"/>
          <w:szCs w:val="28"/>
        </w:rPr>
        <w:t>технических</w:t>
      </w:r>
      <w:r w:rsidRPr="00C877C5">
        <w:rPr>
          <w:rFonts w:ascii="PF Din Text Cond Pro Thin" w:hAnsi="PF Din Text Cond Pro Thin"/>
          <w:sz w:val="28"/>
          <w:szCs w:val="28"/>
        </w:rPr>
        <w:t xml:space="preserve"> </w:t>
      </w:r>
      <w:r w:rsidRPr="00C877C5">
        <w:rPr>
          <w:rFonts w:ascii="PF Din Text Cond Pro Thin" w:hAnsi="PF Din Text Cond Pro Thin" w:cs="PF Din Text Cond Pro Thin"/>
          <w:sz w:val="28"/>
          <w:szCs w:val="28"/>
        </w:rPr>
        <w:t>средств</w:t>
      </w:r>
      <w:r w:rsidRPr="00C877C5">
        <w:rPr>
          <w:rFonts w:ascii="PF Din Text Cond Pro Thin" w:hAnsi="PF Din Text Cond Pro Thin"/>
          <w:sz w:val="28"/>
          <w:szCs w:val="28"/>
        </w:rPr>
        <w:t xml:space="preserve"> </w:t>
      </w:r>
      <w:r w:rsidRPr="00C877C5">
        <w:rPr>
          <w:rFonts w:ascii="PF Din Text Cond Pro Thin" w:hAnsi="PF Din Text Cond Pro Thin" w:cs="PF Din Text Cond Pro Thin"/>
          <w:sz w:val="28"/>
          <w:szCs w:val="28"/>
        </w:rPr>
        <w:t>электромагнитная</w:t>
      </w:r>
      <w:r w:rsidRPr="00C877C5">
        <w:rPr>
          <w:rFonts w:ascii="PF Din Text Cond Pro Thin" w:hAnsi="PF Din Text Cond Pro Thin"/>
          <w:sz w:val="28"/>
          <w:szCs w:val="28"/>
        </w:rPr>
        <w:t xml:space="preserve">. </w:t>
      </w:r>
      <w:r w:rsidRPr="00C877C5">
        <w:rPr>
          <w:rFonts w:ascii="PF Din Text Cond Pro Thin" w:hAnsi="PF Din Text Cond Pro Thin" w:cs="PF Din Text Cond Pro Thin"/>
          <w:sz w:val="28"/>
          <w:szCs w:val="28"/>
        </w:rPr>
        <w:t>Контроль</w:t>
      </w:r>
      <w:r w:rsidRPr="00C877C5">
        <w:rPr>
          <w:rFonts w:ascii="PF Din Text Cond Pro Thin" w:hAnsi="PF Din Text Cond Pro Thin"/>
          <w:sz w:val="28"/>
          <w:szCs w:val="28"/>
        </w:rPr>
        <w:t xml:space="preserve"> </w:t>
      </w:r>
      <w:r w:rsidRPr="00C877C5">
        <w:rPr>
          <w:rFonts w:ascii="PF Din Text Cond Pro Thin" w:hAnsi="PF Din Text Cond Pro Thin" w:cs="PF Din Text Cond Pro Thin"/>
          <w:sz w:val="28"/>
          <w:szCs w:val="28"/>
        </w:rPr>
        <w:t>и</w:t>
      </w:r>
      <w:r w:rsidRPr="00C877C5">
        <w:rPr>
          <w:rFonts w:ascii="PF Din Text Cond Pro Thin" w:hAnsi="PF Din Text Cond Pro Thin"/>
          <w:sz w:val="28"/>
          <w:szCs w:val="28"/>
        </w:rPr>
        <w:t xml:space="preserve"> </w:t>
      </w:r>
      <w:r w:rsidRPr="00C877C5">
        <w:rPr>
          <w:rFonts w:ascii="PF Din Text Cond Pro Thin" w:hAnsi="PF Din Text Cond Pro Thin" w:cs="PF Din Text Cond Pro Thin"/>
          <w:sz w:val="28"/>
          <w:szCs w:val="28"/>
        </w:rPr>
        <w:t>мониторинг</w:t>
      </w:r>
      <w:r w:rsidRPr="00C877C5">
        <w:rPr>
          <w:rFonts w:ascii="PF Din Text Cond Pro Thin" w:hAnsi="PF Din Text Cond Pro Thin"/>
          <w:sz w:val="28"/>
          <w:szCs w:val="28"/>
        </w:rPr>
        <w:t xml:space="preserve"> </w:t>
      </w:r>
      <w:r w:rsidRPr="00C877C5">
        <w:rPr>
          <w:rFonts w:ascii="PF Din Text Cond Pro Thin" w:hAnsi="PF Din Text Cond Pro Thin" w:cs="PF Din Text Cond Pro Thin"/>
          <w:sz w:val="28"/>
          <w:szCs w:val="28"/>
        </w:rPr>
        <w:t>ка</w:t>
      </w:r>
      <w:r w:rsidRPr="00C877C5">
        <w:rPr>
          <w:rFonts w:ascii="PF Din Text Cond Pro Thin" w:hAnsi="PF Din Text Cond Pro Thin"/>
          <w:sz w:val="28"/>
          <w:szCs w:val="28"/>
        </w:rPr>
        <w:t>чества электрической энергии в системах общего назначения», проведены работы по периодическому мониторингу показателей качества электроэнергии в 145 центрах питания</w:t>
      </w:r>
      <w:r w:rsidRPr="00CE493E">
        <w:t>.</w:t>
      </w:r>
    </w:p>
    <w:p w:rsidR="0091318D" w:rsidRDefault="0091318D" w:rsidP="00B06D47">
      <w:pPr>
        <w:rPr>
          <w:rFonts w:ascii="PF Din Text Cond Pro Thin" w:hAnsi="PF Din Text Cond Pro Thin" w:cs="Times New Roman"/>
          <w:b/>
          <w:sz w:val="28"/>
          <w:szCs w:val="28"/>
        </w:rPr>
      </w:pPr>
    </w:p>
    <w:p w:rsidR="007927E7" w:rsidRDefault="007927E7" w:rsidP="00B06D47">
      <w:pPr>
        <w:rPr>
          <w:rFonts w:ascii="PF Din Text Cond Pro Thin" w:hAnsi="PF Din Text Cond Pro Thin" w:cs="Times New Roman"/>
          <w:b/>
          <w:sz w:val="28"/>
          <w:szCs w:val="28"/>
        </w:rPr>
        <w:sectPr w:rsidR="007927E7" w:rsidSect="007927E7">
          <w:pgSz w:w="11909" w:h="16838" w:code="9"/>
          <w:pgMar w:top="720" w:right="720" w:bottom="720" w:left="720" w:header="709" w:footer="709" w:gutter="0"/>
          <w:cols w:space="708"/>
          <w:docGrid w:linePitch="360"/>
        </w:sectPr>
      </w:pPr>
    </w:p>
    <w:p w:rsidR="00246CFC" w:rsidRPr="004427D4" w:rsidRDefault="00C60C3A" w:rsidP="001F06DC">
      <w:pPr>
        <w:pStyle w:val="1"/>
        <w:jc w:val="center"/>
        <w:rPr>
          <w:rFonts w:ascii="PF Din Text Cond Pro Thin" w:hAnsi="PF Din Text Cond Pro Thin" w:cs="Times New Roman"/>
          <w:b/>
          <w:sz w:val="28"/>
          <w:szCs w:val="28"/>
        </w:rPr>
      </w:pPr>
      <w:bookmarkStart w:id="21" w:name="_Toc161921694"/>
      <w:r>
        <w:rPr>
          <w:rFonts w:ascii="PF Din Text Cond Pro Thin" w:hAnsi="PF Din Text Cond Pro Thin" w:cs="Times New Roman"/>
          <w:b/>
          <w:sz w:val="28"/>
          <w:szCs w:val="28"/>
        </w:rPr>
        <w:lastRenderedPageBreak/>
        <w:t>3</w:t>
      </w:r>
      <w:r w:rsidR="002C26D4" w:rsidRPr="004427D4">
        <w:rPr>
          <w:rFonts w:ascii="PF Din Text Cond Pro Thin" w:hAnsi="PF Din Text Cond Pro Thin" w:cs="Times New Roman"/>
          <w:b/>
          <w:sz w:val="28"/>
          <w:szCs w:val="28"/>
        </w:rPr>
        <w:t>.</w:t>
      </w:r>
      <w:r>
        <w:rPr>
          <w:rFonts w:ascii="PF Din Text Cond Pro Thin" w:hAnsi="PF Din Text Cond Pro Thin" w:cs="Times New Roman"/>
          <w:b/>
          <w:sz w:val="28"/>
          <w:szCs w:val="28"/>
        </w:rPr>
        <w:t xml:space="preserve">  </w:t>
      </w:r>
      <w:r w:rsidR="00246CFC" w:rsidRPr="004427D4">
        <w:rPr>
          <w:rFonts w:ascii="PF Din Text Cond Pro Thin" w:hAnsi="PF Din Text Cond Pro Thin" w:cs="Times New Roman"/>
          <w:b/>
          <w:sz w:val="28"/>
          <w:szCs w:val="28"/>
        </w:rPr>
        <w:t>Информация о качестве услуг по технологическому присоединению</w:t>
      </w:r>
      <w:bookmarkEnd w:id="21"/>
    </w:p>
    <w:p w:rsidR="00246CFC" w:rsidRPr="004427D4" w:rsidRDefault="00246CFC" w:rsidP="004427D4">
      <w:pPr>
        <w:pStyle w:val="a3"/>
        <w:spacing w:after="0" w:line="276" w:lineRule="auto"/>
        <w:ind w:left="786"/>
        <w:jc w:val="both"/>
        <w:rPr>
          <w:rFonts w:ascii="PF Din Text Cond Pro Thin" w:hAnsi="PF Din Text Cond Pro Thin" w:cs="Times New Roman"/>
          <w:b/>
          <w:color w:val="2E74B5" w:themeColor="accent1" w:themeShade="BF"/>
          <w:sz w:val="28"/>
          <w:szCs w:val="28"/>
        </w:rPr>
      </w:pPr>
    </w:p>
    <w:p w:rsidR="00246CFC" w:rsidRPr="00BF29FD" w:rsidRDefault="00246CFC" w:rsidP="00A42924">
      <w:pPr>
        <w:pStyle w:val="a3"/>
        <w:spacing w:after="0" w:line="240" w:lineRule="auto"/>
        <w:ind w:left="0"/>
        <w:jc w:val="both"/>
        <w:outlineLvl w:val="1"/>
        <w:rPr>
          <w:rFonts w:ascii="PF Din Text Cond Pro Thin" w:eastAsia="Times New Roman" w:hAnsi="PF Din Text Cond Pro Thin" w:cs="Times New Roman"/>
          <w:bCs/>
          <w:i/>
          <w:color w:val="000000"/>
          <w:sz w:val="28"/>
          <w:szCs w:val="28"/>
          <w:lang w:eastAsia="ru-RU"/>
        </w:rPr>
      </w:pPr>
      <w:bookmarkStart w:id="22" w:name="_Toc161921695"/>
      <w:r w:rsidRPr="00BF29FD">
        <w:rPr>
          <w:rFonts w:ascii="PF Din Text Cond Pro Thin" w:eastAsia="Times New Roman" w:hAnsi="PF Din Text Cond Pro Thin" w:cs="Times New Roman"/>
          <w:bCs/>
          <w:i/>
          <w:color w:val="000000"/>
          <w:sz w:val="28"/>
          <w:szCs w:val="28"/>
          <w:lang w:eastAsia="ru-RU"/>
        </w:rPr>
        <w:t>3.1. 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bookmarkEnd w:id="22"/>
    </w:p>
    <w:p w:rsidR="00274755" w:rsidRDefault="00274755" w:rsidP="00B06D47">
      <w:pPr>
        <w:pStyle w:val="a3"/>
        <w:spacing w:after="0" w:line="240" w:lineRule="auto"/>
        <w:ind w:left="0"/>
        <w:jc w:val="both"/>
        <w:rPr>
          <w:rFonts w:ascii="PF Din Text Cond Pro Thin" w:eastAsia="Times New Roman" w:hAnsi="PF Din Text Cond Pro Thin" w:cs="Times New Roman"/>
          <w:bCs/>
          <w:color w:val="000000"/>
          <w:sz w:val="28"/>
          <w:szCs w:val="28"/>
          <w:lang w:eastAsia="ru-RU"/>
        </w:rPr>
      </w:pPr>
    </w:p>
    <w:tbl>
      <w:tblPr>
        <w:tblW w:w="15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622"/>
        <w:gridCol w:w="2273"/>
        <w:gridCol w:w="2121"/>
        <w:gridCol w:w="2220"/>
        <w:gridCol w:w="1276"/>
        <w:gridCol w:w="1276"/>
        <w:gridCol w:w="1583"/>
        <w:gridCol w:w="2669"/>
      </w:tblGrid>
      <w:tr w:rsidR="0080506F" w:rsidRPr="00F64508" w:rsidTr="007927E7">
        <w:trPr>
          <w:trHeight w:val="300"/>
          <w:tblHeader/>
        </w:trPr>
        <w:tc>
          <w:tcPr>
            <w:tcW w:w="500" w:type="dxa"/>
            <w:vMerge w:val="restart"/>
            <w:shd w:val="clear" w:color="auto" w:fill="B4C6E7" w:themeFill="accent5" w:themeFillTint="66"/>
            <w:vAlign w:val="center"/>
            <w:hideMark/>
          </w:tcPr>
          <w:p w:rsidR="0080506F" w:rsidRPr="00F64508" w:rsidRDefault="0080506F" w:rsidP="0080506F">
            <w:pPr>
              <w:spacing w:after="0" w:line="240" w:lineRule="auto"/>
              <w:jc w:val="center"/>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 п/п</w:t>
            </w:r>
          </w:p>
        </w:tc>
        <w:tc>
          <w:tcPr>
            <w:tcW w:w="1622" w:type="dxa"/>
            <w:vMerge w:val="restart"/>
            <w:shd w:val="clear" w:color="auto" w:fill="B4C6E7" w:themeFill="accent5" w:themeFillTint="66"/>
            <w:vAlign w:val="center"/>
            <w:hideMark/>
          </w:tcPr>
          <w:p w:rsidR="0080506F" w:rsidRPr="00F64508" w:rsidRDefault="0080506F" w:rsidP="0080506F">
            <w:pPr>
              <w:spacing w:after="0" w:line="240" w:lineRule="auto"/>
              <w:jc w:val="center"/>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Наименование центра питания</w:t>
            </w:r>
          </w:p>
        </w:tc>
        <w:tc>
          <w:tcPr>
            <w:tcW w:w="2273" w:type="dxa"/>
            <w:vMerge w:val="restart"/>
            <w:shd w:val="clear" w:color="auto" w:fill="B4C6E7" w:themeFill="accent5" w:themeFillTint="66"/>
            <w:vAlign w:val="center"/>
            <w:hideMark/>
          </w:tcPr>
          <w:p w:rsidR="0080506F" w:rsidRPr="00F64508" w:rsidRDefault="0080506F" w:rsidP="0080506F">
            <w:pPr>
              <w:spacing w:after="0" w:line="240" w:lineRule="auto"/>
              <w:jc w:val="center"/>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Балансовая принадлежность</w:t>
            </w:r>
          </w:p>
        </w:tc>
        <w:tc>
          <w:tcPr>
            <w:tcW w:w="4341" w:type="dxa"/>
            <w:gridSpan w:val="2"/>
            <w:shd w:val="clear" w:color="auto" w:fill="B4C6E7" w:themeFill="accent5" w:themeFillTint="66"/>
            <w:vAlign w:val="center"/>
            <w:hideMark/>
          </w:tcPr>
          <w:p w:rsidR="0080506F" w:rsidRPr="00F64508" w:rsidRDefault="0080506F" w:rsidP="0080506F">
            <w:pPr>
              <w:spacing w:after="0" w:line="240" w:lineRule="auto"/>
              <w:jc w:val="center"/>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Месторасположение</w:t>
            </w:r>
          </w:p>
        </w:tc>
        <w:tc>
          <w:tcPr>
            <w:tcW w:w="6804" w:type="dxa"/>
            <w:gridSpan w:val="4"/>
            <w:shd w:val="clear" w:color="auto" w:fill="B4C6E7" w:themeFill="accent5" w:themeFillTint="66"/>
            <w:vAlign w:val="center"/>
            <w:hideMark/>
          </w:tcPr>
          <w:p w:rsidR="0080506F" w:rsidRPr="00F64508" w:rsidRDefault="0080506F" w:rsidP="0080506F">
            <w:pPr>
              <w:spacing w:after="0" w:line="240" w:lineRule="auto"/>
              <w:jc w:val="center"/>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Технические характеристики</w:t>
            </w:r>
          </w:p>
        </w:tc>
      </w:tr>
      <w:tr w:rsidR="0080506F" w:rsidRPr="00F64508" w:rsidTr="007927E7">
        <w:trPr>
          <w:trHeight w:val="1365"/>
          <w:tblHeader/>
        </w:trPr>
        <w:tc>
          <w:tcPr>
            <w:tcW w:w="500" w:type="dxa"/>
            <w:vMerge/>
            <w:shd w:val="clear" w:color="auto" w:fill="B4C6E7" w:themeFill="accent5" w:themeFillTint="66"/>
            <w:vAlign w:val="center"/>
            <w:hideMark/>
          </w:tcPr>
          <w:p w:rsidR="0080506F" w:rsidRPr="00F64508" w:rsidRDefault="0080506F" w:rsidP="0080506F">
            <w:pPr>
              <w:spacing w:after="0" w:line="240" w:lineRule="auto"/>
              <w:jc w:val="center"/>
              <w:rPr>
                <w:rFonts w:ascii="PF Din Text Cond Pro Thin" w:eastAsia="Times New Roman" w:hAnsi="PF Din Text Cond Pro Thin" w:cs="Times New Roman"/>
                <w:b/>
                <w:bCs/>
                <w:color w:val="000000"/>
                <w:sz w:val="28"/>
                <w:szCs w:val="28"/>
                <w:lang w:eastAsia="ru-RU"/>
              </w:rPr>
            </w:pPr>
          </w:p>
        </w:tc>
        <w:tc>
          <w:tcPr>
            <w:tcW w:w="1622" w:type="dxa"/>
            <w:vMerge/>
            <w:shd w:val="clear" w:color="auto" w:fill="B4C6E7" w:themeFill="accent5" w:themeFillTint="66"/>
            <w:vAlign w:val="center"/>
            <w:hideMark/>
          </w:tcPr>
          <w:p w:rsidR="0080506F" w:rsidRPr="00F64508" w:rsidRDefault="0080506F" w:rsidP="0080506F">
            <w:pPr>
              <w:spacing w:after="0" w:line="240" w:lineRule="auto"/>
              <w:jc w:val="center"/>
              <w:rPr>
                <w:rFonts w:ascii="PF Din Text Cond Pro Thin" w:eastAsia="Times New Roman" w:hAnsi="PF Din Text Cond Pro Thin" w:cs="Times New Roman"/>
                <w:b/>
                <w:bCs/>
                <w:color w:val="000000"/>
                <w:sz w:val="28"/>
                <w:szCs w:val="28"/>
                <w:lang w:eastAsia="ru-RU"/>
              </w:rPr>
            </w:pPr>
          </w:p>
        </w:tc>
        <w:tc>
          <w:tcPr>
            <w:tcW w:w="2273" w:type="dxa"/>
            <w:vMerge/>
            <w:shd w:val="clear" w:color="auto" w:fill="B4C6E7" w:themeFill="accent5" w:themeFillTint="66"/>
            <w:vAlign w:val="center"/>
            <w:hideMark/>
          </w:tcPr>
          <w:p w:rsidR="0080506F" w:rsidRPr="00F64508" w:rsidRDefault="0080506F" w:rsidP="0080506F">
            <w:pPr>
              <w:spacing w:after="0" w:line="240" w:lineRule="auto"/>
              <w:jc w:val="center"/>
              <w:rPr>
                <w:rFonts w:ascii="PF Din Text Cond Pro Thin" w:eastAsia="Times New Roman" w:hAnsi="PF Din Text Cond Pro Thin" w:cs="Times New Roman"/>
                <w:b/>
                <w:bCs/>
                <w:color w:val="000000"/>
                <w:sz w:val="28"/>
                <w:szCs w:val="28"/>
                <w:lang w:eastAsia="ru-RU"/>
              </w:rPr>
            </w:pPr>
          </w:p>
        </w:tc>
        <w:tc>
          <w:tcPr>
            <w:tcW w:w="2121" w:type="dxa"/>
            <w:shd w:val="clear" w:color="auto" w:fill="B4C6E7" w:themeFill="accent5" w:themeFillTint="66"/>
            <w:vAlign w:val="center"/>
            <w:hideMark/>
          </w:tcPr>
          <w:p w:rsidR="0080506F" w:rsidRPr="00F64508" w:rsidRDefault="0080506F" w:rsidP="0080506F">
            <w:pPr>
              <w:spacing w:after="0" w:line="240" w:lineRule="auto"/>
              <w:jc w:val="center"/>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Регион</w:t>
            </w:r>
          </w:p>
        </w:tc>
        <w:tc>
          <w:tcPr>
            <w:tcW w:w="2220" w:type="dxa"/>
            <w:shd w:val="clear" w:color="auto" w:fill="B4C6E7" w:themeFill="accent5" w:themeFillTint="66"/>
            <w:vAlign w:val="center"/>
            <w:hideMark/>
          </w:tcPr>
          <w:p w:rsidR="0080506F" w:rsidRPr="00F64508" w:rsidRDefault="0080506F" w:rsidP="0080506F">
            <w:pPr>
              <w:spacing w:after="0" w:line="240" w:lineRule="auto"/>
              <w:jc w:val="center"/>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Муниципальное образование</w:t>
            </w:r>
          </w:p>
        </w:tc>
        <w:tc>
          <w:tcPr>
            <w:tcW w:w="1276" w:type="dxa"/>
            <w:shd w:val="clear" w:color="auto" w:fill="B4C6E7" w:themeFill="accent5" w:themeFillTint="66"/>
            <w:vAlign w:val="center"/>
            <w:hideMark/>
          </w:tcPr>
          <w:p w:rsidR="0080506F" w:rsidRPr="00F64508" w:rsidRDefault="0080506F" w:rsidP="0080506F">
            <w:pPr>
              <w:spacing w:after="0" w:line="240" w:lineRule="auto"/>
              <w:jc w:val="center"/>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Классы напряжения, кВ</w:t>
            </w:r>
          </w:p>
        </w:tc>
        <w:tc>
          <w:tcPr>
            <w:tcW w:w="1276" w:type="dxa"/>
            <w:shd w:val="clear" w:color="auto" w:fill="B4C6E7" w:themeFill="accent5" w:themeFillTint="66"/>
            <w:vAlign w:val="center"/>
            <w:hideMark/>
          </w:tcPr>
          <w:p w:rsidR="0080506F" w:rsidRPr="00F64508" w:rsidRDefault="0080506F" w:rsidP="0080506F">
            <w:pPr>
              <w:spacing w:after="0" w:line="240" w:lineRule="auto"/>
              <w:jc w:val="center"/>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Установленная мощность, МВА</w:t>
            </w:r>
          </w:p>
        </w:tc>
        <w:tc>
          <w:tcPr>
            <w:tcW w:w="1583" w:type="dxa"/>
            <w:shd w:val="clear" w:color="auto" w:fill="B4C6E7" w:themeFill="accent5" w:themeFillTint="66"/>
            <w:vAlign w:val="center"/>
            <w:hideMark/>
          </w:tcPr>
          <w:p w:rsidR="0080506F" w:rsidRPr="00F64508" w:rsidRDefault="0080506F" w:rsidP="0080506F">
            <w:pPr>
              <w:spacing w:after="0" w:line="240" w:lineRule="auto"/>
              <w:jc w:val="center"/>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Текущий резерв/ дефицит мощности, МВт</w:t>
            </w:r>
          </w:p>
        </w:tc>
        <w:tc>
          <w:tcPr>
            <w:tcW w:w="2669" w:type="dxa"/>
            <w:shd w:val="clear" w:color="auto" w:fill="B4C6E7" w:themeFill="accent5" w:themeFillTint="66"/>
            <w:vAlign w:val="center"/>
            <w:hideMark/>
          </w:tcPr>
          <w:p w:rsidR="0080506F" w:rsidRPr="00F64508" w:rsidRDefault="0080506F" w:rsidP="0080506F">
            <w:pPr>
              <w:spacing w:after="0" w:line="240" w:lineRule="auto"/>
              <w:jc w:val="center"/>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Текущий резерв/дефицит мощности для технологического присоединения</w:t>
            </w:r>
            <w:r w:rsidRPr="00F64508">
              <w:rPr>
                <w:rFonts w:ascii="PF Din Text Cond Pro Thin" w:eastAsia="Times New Roman" w:hAnsi="PF Din Text Cond Pro Thin" w:cs="Times New Roman"/>
                <w:b/>
                <w:bCs/>
                <w:color w:val="000000"/>
                <w:sz w:val="28"/>
                <w:szCs w:val="28"/>
                <w:vertAlign w:val="superscript"/>
                <w:lang w:eastAsia="ru-RU"/>
              </w:rPr>
              <w:t>3</w:t>
            </w:r>
            <w:r w:rsidRPr="00F64508">
              <w:rPr>
                <w:rFonts w:ascii="PF Din Text Cond Pro Thin" w:eastAsia="Times New Roman" w:hAnsi="PF Din Text Cond Pro Thin" w:cs="Times New Roman"/>
                <w:b/>
                <w:bCs/>
                <w:color w:val="000000"/>
                <w:sz w:val="28"/>
                <w:szCs w:val="28"/>
                <w:lang w:eastAsia="ru-RU"/>
              </w:rPr>
              <w:t>, МВт</w:t>
            </w:r>
          </w:p>
        </w:tc>
      </w:tr>
      <w:tr w:rsidR="0080506F" w:rsidRPr="00F64508" w:rsidTr="007927E7">
        <w:trPr>
          <w:trHeight w:val="300"/>
          <w:tblHeader/>
        </w:trPr>
        <w:tc>
          <w:tcPr>
            <w:tcW w:w="500" w:type="dxa"/>
            <w:shd w:val="clear" w:color="auto" w:fill="D9D9D9" w:themeFill="background1" w:themeFillShade="D9"/>
            <w:noWrap/>
            <w:vAlign w:val="center"/>
            <w:hideMark/>
          </w:tcPr>
          <w:p w:rsidR="0080506F" w:rsidRPr="00F64508" w:rsidRDefault="0080506F" w:rsidP="00604968">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А</w:t>
            </w:r>
          </w:p>
        </w:tc>
        <w:tc>
          <w:tcPr>
            <w:tcW w:w="1622" w:type="dxa"/>
            <w:shd w:val="clear" w:color="auto" w:fill="D9D9D9" w:themeFill="background1" w:themeFillShade="D9"/>
            <w:noWrap/>
            <w:vAlign w:val="center"/>
            <w:hideMark/>
          </w:tcPr>
          <w:p w:rsidR="0080506F" w:rsidRPr="00F64508" w:rsidRDefault="0080506F" w:rsidP="00604968">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w:t>
            </w:r>
          </w:p>
        </w:tc>
        <w:tc>
          <w:tcPr>
            <w:tcW w:w="2273" w:type="dxa"/>
            <w:shd w:val="clear" w:color="auto" w:fill="D9D9D9" w:themeFill="background1" w:themeFillShade="D9"/>
            <w:noWrap/>
            <w:vAlign w:val="center"/>
            <w:hideMark/>
          </w:tcPr>
          <w:p w:rsidR="0080506F" w:rsidRPr="00F64508" w:rsidRDefault="0080506F" w:rsidP="00604968">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w:t>
            </w:r>
          </w:p>
        </w:tc>
        <w:tc>
          <w:tcPr>
            <w:tcW w:w="2121" w:type="dxa"/>
            <w:shd w:val="clear" w:color="auto" w:fill="D9D9D9" w:themeFill="background1" w:themeFillShade="D9"/>
            <w:noWrap/>
            <w:vAlign w:val="center"/>
            <w:hideMark/>
          </w:tcPr>
          <w:p w:rsidR="0080506F" w:rsidRPr="00F64508" w:rsidRDefault="0080506F" w:rsidP="00604968">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w:t>
            </w:r>
          </w:p>
        </w:tc>
        <w:tc>
          <w:tcPr>
            <w:tcW w:w="2220" w:type="dxa"/>
            <w:shd w:val="clear" w:color="auto" w:fill="D9D9D9" w:themeFill="background1" w:themeFillShade="D9"/>
            <w:vAlign w:val="center"/>
            <w:hideMark/>
          </w:tcPr>
          <w:p w:rsidR="0080506F" w:rsidRPr="00F64508" w:rsidRDefault="0080506F" w:rsidP="00604968">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w:t>
            </w:r>
          </w:p>
        </w:tc>
        <w:tc>
          <w:tcPr>
            <w:tcW w:w="1276" w:type="dxa"/>
            <w:shd w:val="clear" w:color="auto" w:fill="D9D9D9" w:themeFill="background1" w:themeFillShade="D9"/>
            <w:noWrap/>
            <w:vAlign w:val="center"/>
            <w:hideMark/>
          </w:tcPr>
          <w:p w:rsidR="0080506F" w:rsidRPr="00F64508" w:rsidRDefault="0080506F" w:rsidP="00604968">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5</w:t>
            </w:r>
          </w:p>
        </w:tc>
        <w:tc>
          <w:tcPr>
            <w:tcW w:w="1276" w:type="dxa"/>
            <w:shd w:val="clear" w:color="auto" w:fill="D9D9D9" w:themeFill="background1" w:themeFillShade="D9"/>
            <w:noWrap/>
            <w:vAlign w:val="center"/>
            <w:hideMark/>
          </w:tcPr>
          <w:p w:rsidR="0080506F" w:rsidRPr="00F64508" w:rsidRDefault="0080506F" w:rsidP="00604968">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6</w:t>
            </w:r>
          </w:p>
        </w:tc>
        <w:tc>
          <w:tcPr>
            <w:tcW w:w="1583" w:type="dxa"/>
            <w:shd w:val="clear" w:color="auto" w:fill="D9D9D9" w:themeFill="background1" w:themeFillShade="D9"/>
            <w:noWrap/>
            <w:vAlign w:val="center"/>
            <w:hideMark/>
          </w:tcPr>
          <w:p w:rsidR="0080506F" w:rsidRPr="00F64508" w:rsidRDefault="0080506F" w:rsidP="00604968">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7</w:t>
            </w:r>
          </w:p>
        </w:tc>
        <w:tc>
          <w:tcPr>
            <w:tcW w:w="2669" w:type="dxa"/>
            <w:shd w:val="clear" w:color="auto" w:fill="D9D9D9" w:themeFill="background1" w:themeFillShade="D9"/>
            <w:noWrap/>
            <w:vAlign w:val="center"/>
            <w:hideMark/>
          </w:tcPr>
          <w:p w:rsidR="0080506F" w:rsidRPr="00F64508" w:rsidRDefault="0080506F" w:rsidP="00604968">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8</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330 кВ О-1 Центральная</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Гурьевский городской округ</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2х16</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-1,24</w:t>
            </w:r>
          </w:p>
        </w:tc>
        <w:tc>
          <w:tcPr>
            <w:tcW w:w="2669" w:type="dxa"/>
            <w:shd w:val="clear" w:color="auto" w:fill="auto"/>
            <w:noWrap/>
            <w:vAlign w:val="center"/>
            <w:hideMark/>
          </w:tcPr>
          <w:p w:rsidR="009313E9" w:rsidRPr="009313E9" w:rsidRDefault="009313E9" w:rsidP="009313E9">
            <w:pPr>
              <w:spacing w:after="0" w:line="240" w:lineRule="auto"/>
              <w:jc w:val="center"/>
              <w:rPr>
                <w:color w:val="000000"/>
                <w:sz w:val="24"/>
                <w:szCs w:val="24"/>
              </w:rPr>
            </w:pPr>
            <w:r w:rsidRPr="009313E9">
              <w:rPr>
                <w:rFonts w:ascii="PF Din Text Cond Pro Thin" w:eastAsia="Times New Roman" w:hAnsi="PF Din Text Cond Pro Thin" w:cs="Times New Roman"/>
                <w:color w:val="000000"/>
                <w:sz w:val="24"/>
                <w:szCs w:val="24"/>
                <w:lang w:eastAsia="ru-RU"/>
              </w:rPr>
              <w:t>-12,63</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О-2 Янтарь</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Город Калининград</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110/6</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2х25</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7,15</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6,42</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О-3 Знаменск</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Гвардейский городской округ</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2х10</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5,29</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4,66</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Черняховск</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Восточные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Черняховский муниципальный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110/15/6</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2х25</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7,61</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1,72</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5</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О-5 Советск</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Восточные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Советский городской округ</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110/15/6</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2х25</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4,85</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3,90</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6</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О-6 Неман</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Восточные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Неманский муниципальный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110/15/6</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1х25 и 1х16</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10,43</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9,57</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7</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Янтарное</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Янтарный городской округ</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110/15/6</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2х16</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6,91</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1,76</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8</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О-9 Светлогорск</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Светлогорский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110/15/10</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2х25</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1,50</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-13,78</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9</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О-10 Зеленоградск</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Зеленоградский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2х25</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9,08</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-2,30</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10</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О-11 Ленинградская</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Город Калининград</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110/10</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2х25 и 1х40</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13,12</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5,18</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О-12 Южная</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Город Калининград</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110/10</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2х40</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11,47</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6,45</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12</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О-13 Енино</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Багратионовский муниципальный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2х10</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4,93</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0,40</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13</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О-14 Мамоново</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Мамоновский городской округ</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2х10</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6,26</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5,59</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14</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О-15 Нестеров</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Восточные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Нестеровский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1х10 и 1х16</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1,33</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-0,47</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15</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О-16 Лужки</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Восточные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Озерский городской округ</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2х6,3</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3,90</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3,83</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16</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О-17 Рыбный порт</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Город Калининград</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110/10</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2х16</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6,20</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4,67</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17</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Озерки</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Гвардейский городской округ</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2х10</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3,85</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2,96</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18</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Полесск</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Полесский муниципальный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2х16</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3,15</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0,77</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19</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О-20 Озёрск</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Восточные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Озерский городской округ</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2х10</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4,99</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4,40</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20</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О-22 Краснознаменск</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Восточные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Краснознаменский муниципальный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2х6,3</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3,09</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2,86</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21</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О-23 Охотное</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Восточные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Славский муниципальный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1х6,3</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1,37</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1,06</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22</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О-24 Гурьевск</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Гурьевский городской округ</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2х25</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-6,21</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-27,86</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23</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О-25 Вишневка</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Восточные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Славский муниципальный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2х6,3</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3,39</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3,27</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24</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О-26  Лесная</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Восточные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Славский муниципальный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110/10</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2х25</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24,06</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24,06</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25</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О-27 Муромская</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Зеленоградский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110/15/10</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2х10</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-4,36</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-11,24</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lastRenderedPageBreak/>
              <w:t>26</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О-30 Московская</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Город Калининград</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110/10</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2х63</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17,52</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8,65</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27</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Багратионовск</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Багратионовский муниципальный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2х16</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8,43</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5,26</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28</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О-32 Черняховск-2</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Восточные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Черняховский муниципальный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110/6</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2х16</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7,05</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5,95</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29</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О-34 Правдинск</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Правдинский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110/15/6</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2х10</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1,09</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-1,34</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30</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О-35 Космодемьянская</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Город Калининград</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110/15/10</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1х16 и 1х25</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-4,85</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-11,88</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31</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О-37 Лунино</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Восточные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Неманский муниципальный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1х10 и 1х6,3</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3,06</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2,52</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32</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О-38 Добровольск</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Восточные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Краснознаменский муниципальный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2х10</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7,33</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6,19</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33</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Ладушкин</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Ладушкинский городской округ</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2х16</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6,41</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2,15</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34</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О-40 Чистые пруды</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Восточные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Нестеровский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2х6,3</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4,15</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3,47</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35</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О-41 Железнодорожная</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Правдинский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2х6,3</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2,56</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1,55</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36</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О-42 Северная 110 кВ</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Город Калининград</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110/10</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2х40</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19,29</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-0,85</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37</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Славск</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Восточные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Славский муниципальный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2х10</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5,65</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5,01</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38</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О-47 Борисово</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Гурьевский городской округ</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2х25</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8,86</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5,19</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39</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О-48 Молокозаводская</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Город Калининград</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110/10</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2х16</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-5,15</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-8,21</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40</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О-49 Люблино</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Светловский городской округ</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110/15/10</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2х10</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3,46</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0,11</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41</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О-50 Междуречье</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Восточные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Черняховский муниципальный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2х6,3</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0,83</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-0,07</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42</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О-51 Гвардейская</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Гвардейский городской округ</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2х16</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2,48</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0,65</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43</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Светлый</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Светловский городской округ</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2х25</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10,30</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9,22</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44</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О-53 Правобережная</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Город Калининград</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110/10/6</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2х63</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18,93</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14,66</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45</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Гусев</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Восточные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Гусевский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110/15/6</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2х25</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7,55</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1,33</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46</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Береговая</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Город Калининград</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110/10</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2х25</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19,40</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11,70</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47</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Романово</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Зеленоградский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110/15/10</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2х16</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8,80</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8,79</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48</w:t>
            </w:r>
          </w:p>
        </w:tc>
        <w:tc>
          <w:tcPr>
            <w:tcW w:w="1622" w:type="dxa"/>
            <w:vMerge w:val="restart"/>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Храброво</w:t>
            </w:r>
          </w:p>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p>
        </w:tc>
        <w:tc>
          <w:tcPr>
            <w:tcW w:w="2273" w:type="dxa"/>
            <w:vMerge w:val="restart"/>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vMerge w:val="restart"/>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vMerge w:val="restart"/>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Зеленоградский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110/10</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2х10</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8,36</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8,36</w:t>
            </w:r>
          </w:p>
        </w:tc>
      </w:tr>
      <w:tr w:rsidR="009313E9" w:rsidRPr="0054737E" w:rsidTr="007927E7">
        <w:trPr>
          <w:trHeight w:val="300"/>
        </w:trPr>
        <w:tc>
          <w:tcPr>
            <w:tcW w:w="500" w:type="dxa"/>
            <w:shd w:val="clear" w:color="auto" w:fill="auto"/>
            <w:noWrap/>
            <w:vAlign w:val="center"/>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p>
        </w:tc>
        <w:tc>
          <w:tcPr>
            <w:tcW w:w="1622" w:type="dxa"/>
            <w:vMerge/>
            <w:shd w:val="clear" w:color="auto" w:fill="auto"/>
            <w:noWrap/>
            <w:vAlign w:val="center"/>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p>
        </w:tc>
        <w:tc>
          <w:tcPr>
            <w:tcW w:w="2273" w:type="dxa"/>
            <w:vMerge/>
            <w:shd w:val="clear" w:color="auto" w:fill="auto"/>
            <w:noWrap/>
            <w:vAlign w:val="center"/>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p>
        </w:tc>
        <w:tc>
          <w:tcPr>
            <w:tcW w:w="2121" w:type="dxa"/>
            <w:vMerge/>
            <w:shd w:val="clear" w:color="auto" w:fill="auto"/>
            <w:noWrap/>
            <w:vAlign w:val="center"/>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p>
        </w:tc>
        <w:tc>
          <w:tcPr>
            <w:tcW w:w="2220" w:type="dxa"/>
            <w:vMerge/>
            <w:shd w:val="clear" w:color="auto" w:fill="auto"/>
            <w:vAlign w:val="center"/>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2х40</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36,48</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35,20</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49</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Нивенская</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Багратионовский муниципальный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2х16</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12,07</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10,57</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50</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Флотская</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Балтийский муниципальный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2х16</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15,43</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15,43</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51</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Морская</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Балтийский муниципальный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2х10</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6,34</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5,46</w:t>
            </w:r>
          </w:p>
        </w:tc>
      </w:tr>
      <w:tr w:rsidR="009313E9" w:rsidRPr="0054737E" w:rsidTr="007927E7">
        <w:trPr>
          <w:trHeight w:val="300"/>
        </w:trPr>
        <w:tc>
          <w:tcPr>
            <w:tcW w:w="500"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52</w:t>
            </w:r>
          </w:p>
        </w:tc>
        <w:tc>
          <w:tcPr>
            <w:tcW w:w="1622"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ПС 110 кВ Индустриальная</w:t>
            </w:r>
          </w:p>
        </w:tc>
        <w:tc>
          <w:tcPr>
            <w:tcW w:w="2273"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Западные электрические сети</w:t>
            </w:r>
          </w:p>
        </w:tc>
        <w:tc>
          <w:tcPr>
            <w:tcW w:w="2121" w:type="dxa"/>
            <w:shd w:val="clear" w:color="auto" w:fill="auto"/>
            <w:noWrap/>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Калининградская область</w:t>
            </w:r>
          </w:p>
        </w:tc>
        <w:tc>
          <w:tcPr>
            <w:tcW w:w="2220" w:type="dxa"/>
            <w:shd w:val="clear" w:color="auto" w:fill="auto"/>
            <w:vAlign w:val="center"/>
            <w:hideMark/>
          </w:tcPr>
          <w:p w:rsidR="009313E9" w:rsidRPr="009313E9" w:rsidRDefault="009313E9" w:rsidP="009313E9">
            <w:pPr>
              <w:spacing w:after="0" w:line="240" w:lineRule="auto"/>
              <w:jc w:val="both"/>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Черняховский муниципальный район</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110/15</w:t>
            </w:r>
          </w:p>
        </w:tc>
        <w:tc>
          <w:tcPr>
            <w:tcW w:w="1276" w:type="dxa"/>
            <w:shd w:val="clear" w:color="auto" w:fill="auto"/>
            <w:noWrap/>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p>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2х40</w:t>
            </w:r>
          </w:p>
        </w:tc>
        <w:tc>
          <w:tcPr>
            <w:tcW w:w="1583"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38,39</w:t>
            </w:r>
          </w:p>
        </w:tc>
        <w:tc>
          <w:tcPr>
            <w:tcW w:w="2669" w:type="dxa"/>
            <w:shd w:val="clear" w:color="auto" w:fill="auto"/>
            <w:noWrap/>
            <w:vAlign w:val="center"/>
            <w:hideMark/>
          </w:tcPr>
          <w:p w:rsidR="009313E9" w:rsidRPr="009313E9" w:rsidRDefault="009313E9" w:rsidP="009313E9">
            <w:pPr>
              <w:spacing w:after="0" w:line="240" w:lineRule="auto"/>
              <w:jc w:val="center"/>
              <w:rPr>
                <w:rFonts w:ascii="PF Din Text Cond Pro Thin" w:eastAsia="Times New Roman" w:hAnsi="PF Din Text Cond Pro Thin" w:cs="Times New Roman"/>
                <w:color w:val="000000"/>
                <w:sz w:val="24"/>
                <w:szCs w:val="24"/>
                <w:lang w:eastAsia="ru-RU"/>
              </w:rPr>
            </w:pPr>
            <w:r w:rsidRPr="009313E9">
              <w:rPr>
                <w:rFonts w:ascii="PF Din Text Cond Pro Thin" w:eastAsia="Times New Roman" w:hAnsi="PF Din Text Cond Pro Thin" w:cs="Times New Roman"/>
                <w:color w:val="000000"/>
                <w:sz w:val="24"/>
                <w:szCs w:val="24"/>
                <w:lang w:eastAsia="ru-RU"/>
              </w:rPr>
              <w:t>2,46</w:t>
            </w:r>
          </w:p>
        </w:tc>
      </w:tr>
    </w:tbl>
    <w:p w:rsidR="00100D14" w:rsidRDefault="00100D14" w:rsidP="00D10294">
      <w:pPr>
        <w:rPr>
          <w:rFonts w:ascii="PF Din Text Cond Pro Thin" w:eastAsia="Times New Roman" w:hAnsi="PF Din Text Cond Pro Thin" w:cs="Times New Roman"/>
          <w:bCs/>
          <w:i/>
          <w:color w:val="000000"/>
          <w:sz w:val="28"/>
          <w:szCs w:val="28"/>
          <w:lang w:eastAsia="ru-RU"/>
        </w:rPr>
      </w:pPr>
      <w:bookmarkStart w:id="23" w:name="_Toc161921696"/>
      <w:bookmarkStart w:id="24" w:name="_Toc4067530"/>
    </w:p>
    <w:p w:rsidR="00100D14" w:rsidRDefault="00100D14" w:rsidP="00DB7644">
      <w:pPr>
        <w:pStyle w:val="2"/>
        <w:jc w:val="both"/>
        <w:rPr>
          <w:rFonts w:ascii="PF Din Text Cond Pro Thin" w:eastAsia="Times New Roman" w:hAnsi="PF Din Text Cond Pro Thin" w:cs="Times New Roman"/>
          <w:bCs/>
          <w:i/>
          <w:color w:val="000000"/>
          <w:sz w:val="28"/>
          <w:szCs w:val="28"/>
          <w:lang w:eastAsia="ru-RU"/>
        </w:rPr>
        <w:sectPr w:rsidR="00100D14" w:rsidSect="00100D14">
          <w:pgSz w:w="16838" w:h="11909" w:orient="landscape" w:code="9"/>
          <w:pgMar w:top="720" w:right="720" w:bottom="720" w:left="720" w:header="709" w:footer="709" w:gutter="0"/>
          <w:cols w:space="708"/>
          <w:docGrid w:linePitch="360"/>
        </w:sectPr>
      </w:pPr>
    </w:p>
    <w:p w:rsidR="00531280" w:rsidRPr="00BF29FD" w:rsidRDefault="00D05F0D" w:rsidP="00DB7644">
      <w:pPr>
        <w:pStyle w:val="2"/>
        <w:jc w:val="both"/>
        <w:rPr>
          <w:rFonts w:ascii="PF Din Text Cond Pro Thin" w:eastAsia="Times New Roman" w:hAnsi="PF Din Text Cond Pro Thin" w:cs="Times New Roman"/>
          <w:bCs/>
          <w:i/>
          <w:color w:val="000000"/>
          <w:sz w:val="28"/>
          <w:szCs w:val="28"/>
          <w:lang w:eastAsia="ru-RU"/>
        </w:rPr>
      </w:pPr>
      <w:r w:rsidRPr="00BF29FD">
        <w:rPr>
          <w:rFonts w:ascii="PF Din Text Cond Pro Thin" w:eastAsia="Times New Roman" w:hAnsi="PF Din Text Cond Pro Thin" w:cs="Times New Roman"/>
          <w:bCs/>
          <w:i/>
          <w:color w:val="000000"/>
          <w:sz w:val="28"/>
          <w:szCs w:val="28"/>
          <w:lang w:eastAsia="ru-RU"/>
        </w:rPr>
        <w:lastRenderedPageBreak/>
        <w:t>3.2. Мероприятия</w:t>
      </w:r>
      <w:r w:rsidR="00531280" w:rsidRPr="00BF29FD">
        <w:rPr>
          <w:rFonts w:ascii="PF Din Text Cond Pro Thin" w:eastAsia="Times New Roman" w:hAnsi="PF Din Text Cond Pro Thin" w:cs="Times New Roman"/>
          <w:bCs/>
          <w:i/>
          <w:color w:val="000000"/>
          <w:sz w:val="28"/>
          <w:szCs w:val="28"/>
          <w:lang w:eastAsia="ru-RU"/>
        </w:rPr>
        <w:t>, выполненные АО «</w:t>
      </w:r>
      <w:r w:rsidR="00787F31" w:rsidRPr="00BF29FD">
        <w:rPr>
          <w:rFonts w:ascii="PF Din Text Cond Pro Thin" w:eastAsia="Times New Roman" w:hAnsi="PF Din Text Cond Pro Thin" w:cs="Times New Roman"/>
          <w:bCs/>
          <w:i/>
          <w:color w:val="000000"/>
          <w:sz w:val="28"/>
          <w:szCs w:val="28"/>
          <w:lang w:eastAsia="ru-RU"/>
        </w:rPr>
        <w:t>Россети Янтарь</w:t>
      </w:r>
      <w:r w:rsidR="00531280" w:rsidRPr="00BF29FD">
        <w:rPr>
          <w:rFonts w:ascii="PF Din Text Cond Pro Thin" w:eastAsia="Times New Roman" w:hAnsi="PF Din Text Cond Pro Thin" w:cs="Times New Roman"/>
          <w:bCs/>
          <w:i/>
          <w:color w:val="000000"/>
          <w:sz w:val="28"/>
          <w:szCs w:val="28"/>
          <w:lang w:eastAsia="ru-RU"/>
        </w:rPr>
        <w:t>» в целях совершенствования деятельности по технологическому присоединению</w:t>
      </w:r>
      <w:bookmarkEnd w:id="23"/>
    </w:p>
    <w:p w:rsidR="009313E9" w:rsidRDefault="009313E9" w:rsidP="009313E9">
      <w:pPr>
        <w:spacing w:after="0" w:line="276" w:lineRule="auto"/>
        <w:ind w:left="-142" w:firstLine="993"/>
        <w:jc w:val="both"/>
        <w:rPr>
          <w:rFonts w:ascii="PF Din Text Cond Pro Thin" w:hAnsi="PF Din Text Cond Pro Thin" w:cs="Times New Roman"/>
          <w:sz w:val="28"/>
          <w:szCs w:val="28"/>
        </w:rPr>
      </w:pPr>
    </w:p>
    <w:p w:rsidR="009313E9" w:rsidRPr="009313E9" w:rsidRDefault="009313E9" w:rsidP="009313E9">
      <w:pPr>
        <w:spacing w:after="0" w:line="276" w:lineRule="auto"/>
        <w:ind w:left="-142" w:firstLine="993"/>
        <w:jc w:val="both"/>
        <w:rPr>
          <w:rFonts w:ascii="PF Din Text Cond Pro Thin" w:hAnsi="PF Din Text Cond Pro Thin" w:cs="Times New Roman"/>
          <w:sz w:val="28"/>
          <w:szCs w:val="28"/>
        </w:rPr>
      </w:pPr>
      <w:r w:rsidRPr="009313E9">
        <w:rPr>
          <w:rFonts w:ascii="PF Din Text Cond Pro Thin" w:hAnsi="PF Din Text Cond Pro Thin" w:cs="Times New Roman"/>
          <w:sz w:val="28"/>
          <w:szCs w:val="28"/>
        </w:rPr>
        <w:t>На протяжении 2023 года порядок технологического присоединения энергопринимающих устройств (энергетических установок) юридических и физических лиц к электрическим сетям АО «Россети Янтарь» на уровне внутренних нормативных документов компании устанавливался Регламентом, утвержденным приказом АО «Россети Янтарь» от 29 декабря 2017 г. № 554.</w:t>
      </w:r>
    </w:p>
    <w:p w:rsidR="009313E9" w:rsidRPr="009313E9" w:rsidRDefault="009313E9" w:rsidP="009313E9">
      <w:pPr>
        <w:spacing w:after="0" w:line="276" w:lineRule="auto"/>
        <w:ind w:left="-142" w:firstLine="993"/>
        <w:jc w:val="both"/>
        <w:rPr>
          <w:rFonts w:ascii="PF Din Text Cond Pro Thin" w:eastAsia="Times New Roman" w:hAnsi="PF Din Text Cond Pro Thin" w:cs="Times New Roman"/>
          <w:sz w:val="28"/>
          <w:szCs w:val="28"/>
          <w:lang w:eastAsia="ru-RU"/>
        </w:rPr>
      </w:pPr>
      <w:r w:rsidRPr="009313E9">
        <w:rPr>
          <w:rFonts w:ascii="PF Din Text Cond Pro Thin" w:hAnsi="PF Din Text Cond Pro Thin" w:cs="Times New Roman"/>
          <w:sz w:val="28"/>
          <w:szCs w:val="28"/>
        </w:rPr>
        <w:t>Плата за технологическое присоединение к электрическим сетям АО «Россети Янтарь» в соответствии с законодательством Российской Федерации подлежит государственному регулированию и устанавливается уполномоченным органом субъекта Российской Федерации (на территории Калининградской области – Службой по государственному регулированию цен и тарифов Калининградской области).</w:t>
      </w:r>
    </w:p>
    <w:p w:rsidR="009313E9" w:rsidRPr="009313E9" w:rsidRDefault="009313E9" w:rsidP="009313E9">
      <w:pPr>
        <w:spacing w:after="0" w:line="276" w:lineRule="auto"/>
        <w:ind w:firstLine="851"/>
        <w:jc w:val="both"/>
        <w:rPr>
          <w:rFonts w:ascii="PF Din Text Cond Pro Thin" w:eastAsia="Times New Roman" w:hAnsi="PF Din Text Cond Pro Thin" w:cs="Times New Roman"/>
          <w:bCs/>
          <w:color w:val="000000" w:themeColor="text1"/>
          <w:sz w:val="28"/>
          <w:szCs w:val="28"/>
          <w:lang w:eastAsia="ru-RU"/>
        </w:rPr>
      </w:pPr>
      <w:r w:rsidRPr="009313E9">
        <w:rPr>
          <w:rFonts w:ascii="PF Din Text Cond Pro Thin" w:eastAsia="Times New Roman" w:hAnsi="PF Din Text Cond Pro Thin" w:cs="Times New Roman"/>
          <w:bCs/>
          <w:color w:val="000000" w:themeColor="text1"/>
          <w:sz w:val="28"/>
          <w:szCs w:val="28"/>
          <w:lang w:eastAsia="ru-RU"/>
        </w:rPr>
        <w:t xml:space="preserve">В 2023 году АО «Россети Янтарь» продолжило работу в рамках целевой модели «Технологическое присоединение к электрическим сетям»: </w:t>
      </w:r>
    </w:p>
    <w:p w:rsidR="009313E9" w:rsidRPr="009313E9" w:rsidRDefault="009313E9" w:rsidP="009313E9">
      <w:pPr>
        <w:pStyle w:val="a3"/>
        <w:numPr>
          <w:ilvl w:val="0"/>
          <w:numId w:val="18"/>
        </w:numPr>
        <w:spacing w:after="0" w:line="276" w:lineRule="auto"/>
        <w:ind w:left="1276"/>
        <w:jc w:val="both"/>
        <w:rPr>
          <w:rFonts w:ascii="PF Din Text Cond Pro Thin" w:hAnsi="PF Din Text Cond Pro Thin" w:cs="Times New Roman"/>
          <w:bCs/>
          <w:color w:val="000000" w:themeColor="text1"/>
          <w:sz w:val="28"/>
          <w:szCs w:val="28"/>
        </w:rPr>
      </w:pPr>
      <w:r w:rsidRPr="009313E9">
        <w:rPr>
          <w:rFonts w:ascii="PF Din Text Cond Pro Thin" w:hAnsi="PF Din Text Cond Pro Thin" w:cs="Times New Roman"/>
          <w:bCs/>
          <w:color w:val="000000" w:themeColor="text1"/>
          <w:sz w:val="28"/>
          <w:szCs w:val="28"/>
        </w:rPr>
        <w:t xml:space="preserve">На официальном сайте АО «Россети Янтарь» </w:t>
      </w:r>
      <w:hyperlink r:id="rId14" w:history="1">
        <w:r w:rsidRPr="009313E9">
          <w:rPr>
            <w:rStyle w:val="af1"/>
            <w:rFonts w:ascii="PF Din Text Cond Pro Thin" w:hAnsi="PF Din Text Cond Pro Thin"/>
            <w:sz w:val="28"/>
            <w:szCs w:val="28"/>
          </w:rPr>
          <w:t>www.rosseti-yantar.ru</w:t>
        </w:r>
      </w:hyperlink>
      <w:r w:rsidRPr="009313E9">
        <w:rPr>
          <w:rFonts w:ascii="PF Din Text Cond Pro Thin" w:hAnsi="PF Din Text Cond Pro Thin" w:cs="Times New Roman"/>
          <w:sz w:val="28"/>
          <w:szCs w:val="28"/>
        </w:rPr>
        <w:t xml:space="preserve"> </w:t>
      </w:r>
      <w:r w:rsidRPr="009313E9">
        <w:rPr>
          <w:rFonts w:ascii="PF Din Text Cond Pro Thin" w:hAnsi="PF Din Text Cond Pro Thin" w:cs="Times New Roman"/>
          <w:bCs/>
          <w:color w:val="000000" w:themeColor="text1"/>
          <w:sz w:val="28"/>
          <w:szCs w:val="28"/>
        </w:rPr>
        <w:t>в</w:t>
      </w:r>
      <w:r w:rsidRPr="009313E9">
        <w:rPr>
          <w:rFonts w:ascii="PF Din Text Cond Pro Thin" w:hAnsi="PF Din Text Cond Pro Thin" w:cs="Times New Roman"/>
          <w:sz w:val="28"/>
          <w:szCs w:val="28"/>
        </w:rPr>
        <w:t xml:space="preserve"> разделе «Потребителям»</w:t>
      </w:r>
      <w:r w:rsidRPr="009313E9">
        <w:rPr>
          <w:rFonts w:ascii="PF Din Text Cond Pro Thin" w:hAnsi="PF Din Text Cond Pro Thin" w:cs="Times New Roman"/>
          <w:bCs/>
          <w:color w:val="000000" w:themeColor="text1"/>
          <w:sz w:val="28"/>
          <w:szCs w:val="28"/>
        </w:rPr>
        <w:t xml:space="preserve"> функционирует </w:t>
      </w:r>
      <w:r w:rsidRPr="009313E9">
        <w:rPr>
          <w:rFonts w:ascii="PF Din Text Cond Pro Thin" w:hAnsi="PF Din Text Cond Pro Thin" w:cs="Times New Roman"/>
          <w:sz w:val="28"/>
          <w:szCs w:val="28"/>
        </w:rPr>
        <w:t xml:space="preserve">личный кабинет на Портале электросетевых услуг </w:t>
      </w:r>
      <w:hyperlink r:id="rId15" w:history="1">
        <w:r w:rsidRPr="009313E9">
          <w:rPr>
            <w:rStyle w:val="af1"/>
            <w:rFonts w:ascii="PF Din Text Cond Pro Thin" w:hAnsi="PF Din Text Cond Pro Thin"/>
            <w:sz w:val="28"/>
            <w:szCs w:val="28"/>
            <w:lang w:val="en-US"/>
          </w:rPr>
          <w:t>https</w:t>
        </w:r>
        <w:r w:rsidRPr="009313E9">
          <w:rPr>
            <w:rStyle w:val="af1"/>
            <w:rFonts w:ascii="PF Din Text Cond Pro Thin" w:hAnsi="PF Din Text Cond Pro Thin"/>
            <w:sz w:val="28"/>
            <w:szCs w:val="28"/>
          </w:rPr>
          <w:t>://</w:t>
        </w:r>
        <w:r w:rsidRPr="009313E9">
          <w:rPr>
            <w:rStyle w:val="af1"/>
            <w:rFonts w:ascii="PF Din Text Cond Pro Thin" w:hAnsi="PF Din Text Cond Pro Thin"/>
            <w:bCs/>
            <w:sz w:val="28"/>
            <w:szCs w:val="28"/>
          </w:rPr>
          <w:t>портал-тп.рф/</w:t>
        </w:r>
      </w:hyperlink>
      <w:r w:rsidRPr="009313E9">
        <w:rPr>
          <w:rFonts w:ascii="PF Din Text Cond Pro Thin" w:hAnsi="PF Din Text Cond Pro Thin" w:cs="Times New Roman"/>
          <w:bCs/>
          <w:color w:val="0000FF"/>
          <w:sz w:val="28"/>
          <w:szCs w:val="28"/>
          <w:u w:val="single"/>
        </w:rPr>
        <w:t xml:space="preserve"> </w:t>
      </w:r>
      <w:r w:rsidRPr="009313E9">
        <w:rPr>
          <w:rFonts w:ascii="PF Din Text Cond Pro Thin" w:hAnsi="PF Din Text Cond Pro Thin" w:cs="Times New Roman"/>
          <w:bCs/>
          <w:color w:val="000000" w:themeColor="text1"/>
          <w:sz w:val="28"/>
          <w:szCs w:val="28"/>
        </w:rPr>
        <w:t>с помощью которого заявители имеют возможность подать заявку и заключить договор об осуществлении ТП, предусмотрена возможность предварительного расчета платы за ТП с помощью специализированного калькулятора, а также возможность контролировать ход самой процедуры технологического присоединения.</w:t>
      </w:r>
    </w:p>
    <w:p w:rsidR="009313E9" w:rsidRPr="009313E9" w:rsidRDefault="009313E9" w:rsidP="009313E9">
      <w:pPr>
        <w:numPr>
          <w:ilvl w:val="0"/>
          <w:numId w:val="20"/>
        </w:numPr>
        <w:spacing w:after="0" w:line="276" w:lineRule="auto"/>
        <w:ind w:left="1276"/>
        <w:jc w:val="both"/>
        <w:rPr>
          <w:rFonts w:ascii="PF Din Text Cond Pro Thin" w:eastAsia="Times New Roman" w:hAnsi="PF Din Text Cond Pro Thin" w:cs="Times New Roman"/>
          <w:bCs/>
          <w:color w:val="000000" w:themeColor="text1"/>
          <w:sz w:val="28"/>
          <w:szCs w:val="28"/>
          <w:lang w:eastAsia="ru-RU"/>
        </w:rPr>
      </w:pPr>
      <w:r w:rsidRPr="009313E9">
        <w:rPr>
          <w:rFonts w:ascii="PF Din Text Cond Pro Thin" w:eastAsia="Times New Roman" w:hAnsi="PF Din Text Cond Pro Thin" w:cs="Times New Roman"/>
          <w:bCs/>
          <w:color w:val="000000" w:themeColor="text1"/>
          <w:sz w:val="28"/>
          <w:szCs w:val="28"/>
          <w:lang w:eastAsia="ru-RU"/>
        </w:rPr>
        <w:t xml:space="preserve">На регулярной основе проводится информационно-консультационная и разъяснительная работа с заявителями в части осуществления Обществом деятельности по ТП. </w:t>
      </w:r>
    </w:p>
    <w:p w:rsidR="009313E9" w:rsidRPr="009313E9" w:rsidRDefault="009313E9" w:rsidP="009313E9">
      <w:pPr>
        <w:spacing w:after="0" w:line="276" w:lineRule="auto"/>
        <w:ind w:firstLine="851"/>
        <w:jc w:val="both"/>
        <w:rPr>
          <w:rFonts w:ascii="PF Din Text Cond Pro Thin" w:eastAsia="Times New Roman" w:hAnsi="PF Din Text Cond Pro Thin" w:cs="Times New Roman"/>
          <w:bCs/>
          <w:color w:val="000000" w:themeColor="text1"/>
          <w:sz w:val="28"/>
          <w:szCs w:val="28"/>
          <w:lang w:eastAsia="ru-RU"/>
        </w:rPr>
      </w:pPr>
      <w:r w:rsidRPr="009313E9">
        <w:rPr>
          <w:rFonts w:ascii="PF Din Text Cond Pro Thin" w:eastAsia="Times New Roman" w:hAnsi="PF Din Text Cond Pro Thin" w:cs="Times New Roman"/>
          <w:bCs/>
          <w:color w:val="000000" w:themeColor="text1"/>
          <w:sz w:val="28"/>
          <w:szCs w:val="28"/>
          <w:lang w:eastAsia="ru-RU"/>
        </w:rPr>
        <w:t>Технологическое присоединение новых потребителей к электрическим сетям (далее – ТП) является полностью регулируемым со стороны государства видом деятельности.</w:t>
      </w:r>
    </w:p>
    <w:p w:rsidR="009313E9" w:rsidRPr="009313E9" w:rsidRDefault="009313E9" w:rsidP="009313E9">
      <w:pPr>
        <w:spacing w:after="0" w:line="276" w:lineRule="auto"/>
        <w:ind w:firstLine="851"/>
        <w:jc w:val="both"/>
        <w:rPr>
          <w:rFonts w:ascii="PF Din Text Cond Pro Thin" w:eastAsia="Times New Roman" w:hAnsi="PF Din Text Cond Pro Thin" w:cs="Times New Roman"/>
          <w:bCs/>
          <w:color w:val="000000" w:themeColor="text1"/>
          <w:sz w:val="28"/>
          <w:szCs w:val="28"/>
          <w:lang w:eastAsia="ru-RU"/>
        </w:rPr>
      </w:pPr>
      <w:r w:rsidRPr="009313E9">
        <w:rPr>
          <w:rFonts w:ascii="PF Din Text Cond Pro Thin" w:eastAsia="Times New Roman" w:hAnsi="PF Din Text Cond Pro Thin" w:cs="Times New Roman"/>
          <w:bCs/>
          <w:color w:val="000000" w:themeColor="text1"/>
          <w:sz w:val="28"/>
          <w:szCs w:val="28"/>
          <w:lang w:eastAsia="ru-RU"/>
        </w:rPr>
        <w:t>Порядок и сроки подключения установлены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24.12.2014 №861.</w:t>
      </w:r>
    </w:p>
    <w:p w:rsidR="009313E9" w:rsidRPr="009313E9" w:rsidRDefault="009313E9" w:rsidP="009313E9">
      <w:pPr>
        <w:pStyle w:val="a6"/>
        <w:spacing w:line="276" w:lineRule="auto"/>
        <w:ind w:firstLine="851"/>
        <w:rPr>
          <w:rFonts w:ascii="PF Din Text Cond Pro Thin" w:hAnsi="PF Din Text Cond Pro Thin"/>
          <w:bCs/>
          <w:color w:val="000000" w:themeColor="text1"/>
          <w:sz w:val="28"/>
          <w:szCs w:val="28"/>
        </w:rPr>
      </w:pPr>
      <w:r w:rsidRPr="009313E9">
        <w:rPr>
          <w:rFonts w:ascii="PF Din Text Cond Pro Thin" w:hAnsi="PF Din Text Cond Pro Thin"/>
          <w:bCs/>
          <w:color w:val="000000" w:themeColor="text1"/>
          <w:sz w:val="28"/>
          <w:szCs w:val="28"/>
        </w:rPr>
        <w:lastRenderedPageBreak/>
        <w:t xml:space="preserve">Объем технологического присоединения сетевой компании зависит не только от развития энергокомпании, но также от улучшения инвестиционного климата в регионе и повышения качества жизни населения. </w:t>
      </w:r>
    </w:p>
    <w:p w:rsidR="009313E9" w:rsidRPr="009313E9" w:rsidRDefault="009313E9" w:rsidP="009313E9">
      <w:pPr>
        <w:pStyle w:val="a6"/>
        <w:spacing w:line="276" w:lineRule="auto"/>
        <w:ind w:firstLine="851"/>
        <w:rPr>
          <w:rFonts w:ascii="PF Din Text Cond Pro Thin" w:hAnsi="PF Din Text Cond Pro Thin"/>
          <w:bCs/>
          <w:color w:val="000000" w:themeColor="text1"/>
          <w:sz w:val="28"/>
          <w:szCs w:val="28"/>
        </w:rPr>
      </w:pPr>
      <w:r w:rsidRPr="009313E9">
        <w:rPr>
          <w:rFonts w:ascii="PF Din Text Cond Pro Thin" w:hAnsi="PF Din Text Cond Pro Thin"/>
          <w:bCs/>
          <w:color w:val="000000" w:themeColor="text1"/>
          <w:sz w:val="28"/>
          <w:szCs w:val="28"/>
        </w:rPr>
        <w:t>В 2023 году наблюдается снижение спроса на технологическое присоединение. За отчетный год было принято 10 054 (без учета временного ТП) заявок на технологическое присоединение к электрическим сетям на общую мощность 408 МВт, что на 21 % меньше количества поданных заявок, относительно 2022 года,  что обусловлено законодательно установленным изменением с 01.07.2022 года порядка расчета платы для льготной категории заявителей (до 150 кВт) в т.ч. включение в плату 50% инвестиционной составляющей на покрытие расходов СО (ФЗ от 16.02.2022 N 12-ФЗ "О внесении изменения в статью 23.2 Федерального закона "Об электроэнергетике").</w:t>
      </w:r>
    </w:p>
    <w:p w:rsidR="009313E9" w:rsidRPr="009313E9" w:rsidRDefault="009313E9" w:rsidP="009313E9">
      <w:pPr>
        <w:pStyle w:val="a6"/>
        <w:spacing w:line="276" w:lineRule="auto"/>
        <w:ind w:firstLine="851"/>
        <w:rPr>
          <w:rFonts w:ascii="PF Din Text Cond Pro Thin" w:hAnsi="PF Din Text Cond Pro Thin"/>
          <w:bCs/>
          <w:color w:val="000000" w:themeColor="text1"/>
          <w:sz w:val="28"/>
          <w:szCs w:val="28"/>
        </w:rPr>
      </w:pPr>
      <w:r w:rsidRPr="009313E9">
        <w:rPr>
          <w:rFonts w:ascii="PF Din Text Cond Pro Thin" w:hAnsi="PF Din Text Cond Pro Thin"/>
          <w:bCs/>
          <w:color w:val="000000" w:themeColor="text1"/>
          <w:sz w:val="28"/>
          <w:szCs w:val="28"/>
        </w:rPr>
        <w:t xml:space="preserve">Количество заключенных договоров в 2023 году уменьшилось на 36% в сравнении с 2022 годом, и составило 5 348 (без учета временного ТП) договоров технологического присоединения на общую мощность 184 МВт, фактически исполнено 5 483 (без учета временного ТП) договоров на технологические присоединения энергопринимающих устройств. </w:t>
      </w:r>
    </w:p>
    <w:p w:rsidR="009313E9" w:rsidRPr="009313E9" w:rsidRDefault="009313E9" w:rsidP="009313E9">
      <w:pPr>
        <w:spacing w:after="0" w:line="276" w:lineRule="auto"/>
        <w:ind w:firstLine="851"/>
        <w:jc w:val="both"/>
        <w:rPr>
          <w:rFonts w:ascii="PF Din Text Cond Pro Thin" w:hAnsi="PF Din Text Cond Pro Thin" w:cs="Times New Roman"/>
          <w:sz w:val="28"/>
          <w:szCs w:val="28"/>
        </w:rPr>
      </w:pPr>
      <w:r w:rsidRPr="009313E9">
        <w:rPr>
          <w:rFonts w:ascii="PF Din Text Cond Pro Thin" w:hAnsi="PF Din Text Cond Pro Thin" w:cs="Times New Roman"/>
          <w:sz w:val="28"/>
          <w:szCs w:val="28"/>
        </w:rPr>
        <w:t xml:space="preserve">В целях снижения затрат сетевой организации на осуществление ТП и сокращения сроков исполнения договоров об осуществлении ТП собственными силами Общества на постоянной основе ведутся строительно-монтажные работы по приоритетным объектам, социально значимым объектам, объектам с наличием жалоб, объектам высокой степени готовности со стороны заявителей. </w:t>
      </w:r>
    </w:p>
    <w:p w:rsidR="009313E9" w:rsidRPr="009313E9" w:rsidRDefault="009313E9" w:rsidP="009313E9">
      <w:pPr>
        <w:spacing w:after="0" w:line="276" w:lineRule="auto"/>
        <w:ind w:firstLine="851"/>
        <w:jc w:val="both"/>
        <w:rPr>
          <w:rFonts w:ascii="PF Din Text Cond Pro Thin" w:hAnsi="PF Din Text Cond Pro Thin" w:cs="Times New Roman"/>
          <w:sz w:val="28"/>
          <w:szCs w:val="28"/>
        </w:rPr>
      </w:pPr>
      <w:r w:rsidRPr="009313E9">
        <w:rPr>
          <w:rFonts w:ascii="PF Din Text Cond Pro Thin" w:hAnsi="PF Din Text Cond Pro Thin" w:cs="Times New Roman"/>
          <w:sz w:val="28"/>
          <w:szCs w:val="28"/>
        </w:rPr>
        <w:t>В рамках принятых решений по оптимизации титульного списка инвестиционной программы техническим блоком готовятся предложения по корректировке ИП в части перенаправления финансовых потоков на объекты технологического присоединения.</w:t>
      </w:r>
    </w:p>
    <w:p w:rsidR="009313E9" w:rsidRPr="009313E9" w:rsidRDefault="009313E9" w:rsidP="009313E9">
      <w:pPr>
        <w:spacing w:after="0" w:line="276" w:lineRule="auto"/>
        <w:ind w:firstLine="851"/>
        <w:jc w:val="both"/>
        <w:rPr>
          <w:rFonts w:ascii="PF Din Text Cond Pro Thin" w:hAnsi="PF Din Text Cond Pro Thin" w:cs="Times New Roman"/>
          <w:sz w:val="28"/>
          <w:szCs w:val="28"/>
        </w:rPr>
      </w:pPr>
      <w:r w:rsidRPr="009313E9">
        <w:rPr>
          <w:rFonts w:ascii="PF Din Text Cond Pro Thin" w:hAnsi="PF Din Text Cond Pro Thin" w:cs="Times New Roman"/>
          <w:sz w:val="28"/>
          <w:szCs w:val="28"/>
        </w:rPr>
        <w:t xml:space="preserve">Выполняется мониторинг спроса на ТП по заключенным договорам технологического присоединения, в случае неактуальности ТП договоры направляются на расторжение. Данные меры позволили сократить количество договоров с нарушением срока исполнения обязательств со стороны                               АО «Россети Янтарь». </w:t>
      </w:r>
    </w:p>
    <w:p w:rsidR="009313E9" w:rsidRPr="009313E9" w:rsidRDefault="009313E9" w:rsidP="009313E9">
      <w:pPr>
        <w:spacing w:after="0" w:line="276" w:lineRule="auto"/>
        <w:ind w:firstLine="851"/>
        <w:jc w:val="both"/>
        <w:rPr>
          <w:rFonts w:ascii="PF Din Text Cond Pro Thin" w:hAnsi="PF Din Text Cond Pro Thin" w:cs="Times New Roman"/>
          <w:sz w:val="28"/>
          <w:szCs w:val="28"/>
        </w:rPr>
      </w:pPr>
      <w:r w:rsidRPr="009313E9">
        <w:rPr>
          <w:rFonts w:ascii="PF Din Text Cond Pro Thin" w:hAnsi="PF Din Text Cond Pro Thin" w:cs="Times New Roman"/>
          <w:sz w:val="28"/>
          <w:szCs w:val="28"/>
        </w:rPr>
        <w:t xml:space="preserve">С целью оптимизации технических решений и снижения расходов на реализацию мероприятий по ТП, в том числе льготной категории заявителей производится пересмотр технический решений в рамках функционирования оперативного технического совета. </w:t>
      </w:r>
    </w:p>
    <w:p w:rsidR="009313E9" w:rsidRPr="009313E9" w:rsidRDefault="009313E9" w:rsidP="009313E9">
      <w:pPr>
        <w:spacing w:after="0" w:line="276" w:lineRule="auto"/>
        <w:ind w:firstLine="851"/>
        <w:jc w:val="both"/>
        <w:rPr>
          <w:rFonts w:ascii="PF Din Text Cond Pro Thin" w:hAnsi="PF Din Text Cond Pro Thin" w:cs="Times New Roman"/>
          <w:sz w:val="28"/>
          <w:szCs w:val="28"/>
        </w:rPr>
      </w:pPr>
      <w:r w:rsidRPr="009313E9">
        <w:rPr>
          <w:rFonts w:ascii="PF Din Text Cond Pro Thin" w:hAnsi="PF Din Text Cond Pro Thin" w:cs="Times New Roman"/>
          <w:sz w:val="28"/>
          <w:szCs w:val="28"/>
        </w:rPr>
        <w:lastRenderedPageBreak/>
        <w:t xml:space="preserve">Обществом на постоянной основе проводит анализ действующих договоров технологического присоединения на предмет нарушения сроков выполнения мероприятий сетевой организацией с последующей корректировкой графика выполнения работ по договорам, в том числе с наличием обращений со стороны заявителей. </w:t>
      </w:r>
    </w:p>
    <w:p w:rsidR="009313E9" w:rsidRPr="009313E9" w:rsidRDefault="009313E9" w:rsidP="009313E9">
      <w:pPr>
        <w:spacing w:after="0" w:line="276" w:lineRule="auto"/>
        <w:ind w:firstLine="851"/>
        <w:jc w:val="both"/>
        <w:rPr>
          <w:rFonts w:ascii="PF Din Text Cond Pro Thin" w:hAnsi="PF Din Text Cond Pro Thin" w:cs="Times New Roman"/>
          <w:sz w:val="28"/>
          <w:szCs w:val="28"/>
        </w:rPr>
      </w:pPr>
      <w:r w:rsidRPr="009313E9">
        <w:rPr>
          <w:rFonts w:ascii="PF Din Text Cond Pro Thin" w:hAnsi="PF Din Text Cond Pro Thin" w:cs="Times New Roman"/>
          <w:sz w:val="28"/>
          <w:szCs w:val="28"/>
        </w:rPr>
        <w:t>С целью минимизации рисков обращений заявителей в УФАС, судебные инстанции, органы прокуратуры и, соответственно, рисков роста расходов на штрафы за нарушение условий договоров, на постоянной основе работает комиссия по реализации объектов, находящихся на особом контроле (судебные, прокуратура, УФАС, жалобы).</w:t>
      </w:r>
    </w:p>
    <w:p w:rsidR="007927E7" w:rsidRDefault="007927E7" w:rsidP="004427D4">
      <w:pPr>
        <w:spacing w:after="0" w:line="276" w:lineRule="auto"/>
        <w:ind w:firstLine="708"/>
        <w:jc w:val="both"/>
        <w:rPr>
          <w:rFonts w:ascii="PF Din Text Cond Pro Thin" w:eastAsia="Times New Roman" w:hAnsi="PF Din Text Cond Pro Thin" w:cs="Times New Roman"/>
          <w:bCs/>
          <w:color w:val="000000"/>
          <w:sz w:val="28"/>
          <w:szCs w:val="28"/>
          <w:lang w:eastAsia="ru-RU"/>
        </w:rPr>
        <w:sectPr w:rsidR="007927E7" w:rsidSect="007927E7">
          <w:pgSz w:w="11909" w:h="16838" w:code="9"/>
          <w:pgMar w:top="720" w:right="720" w:bottom="720" w:left="720" w:header="709" w:footer="709" w:gutter="0"/>
          <w:cols w:space="708"/>
          <w:docGrid w:linePitch="360"/>
        </w:sectPr>
      </w:pPr>
    </w:p>
    <w:p w:rsidR="002F0668" w:rsidRPr="00540E3B" w:rsidRDefault="002F0668" w:rsidP="004427D4">
      <w:pPr>
        <w:spacing w:after="0" w:line="276" w:lineRule="auto"/>
        <w:ind w:firstLine="708"/>
        <w:jc w:val="both"/>
        <w:rPr>
          <w:rFonts w:ascii="PF Din Text Cond Pro Thin" w:eastAsia="Times New Roman" w:hAnsi="PF Din Text Cond Pro Thin" w:cs="Times New Roman"/>
          <w:bCs/>
          <w:color w:val="000000"/>
          <w:sz w:val="28"/>
          <w:szCs w:val="28"/>
          <w:lang w:eastAsia="ru-RU"/>
        </w:rPr>
      </w:pPr>
    </w:p>
    <w:p w:rsidR="00351E9F" w:rsidRDefault="001652F1" w:rsidP="00DB7644">
      <w:pPr>
        <w:pStyle w:val="2"/>
        <w:spacing w:line="240" w:lineRule="auto"/>
        <w:jc w:val="both"/>
        <w:rPr>
          <w:rFonts w:ascii="PF Din Text Cond Pro Thin" w:eastAsia="Times New Roman" w:hAnsi="PF Din Text Cond Pro Thin" w:cs="Times New Roman"/>
          <w:bCs/>
          <w:i/>
          <w:color w:val="000000"/>
          <w:sz w:val="28"/>
          <w:szCs w:val="28"/>
          <w:lang w:eastAsia="ru-RU"/>
        </w:rPr>
      </w:pPr>
      <w:bookmarkStart w:id="25" w:name="_Toc161921697"/>
      <w:r w:rsidRPr="00787F31">
        <w:rPr>
          <w:rFonts w:ascii="PF Din Text Cond Pro Thin" w:eastAsia="Times New Roman" w:hAnsi="PF Din Text Cond Pro Thin" w:cs="Times New Roman"/>
          <w:bCs/>
          <w:i/>
          <w:color w:val="000000"/>
          <w:sz w:val="28"/>
          <w:szCs w:val="28"/>
          <w:lang w:eastAsia="ru-RU"/>
        </w:rPr>
        <w:t>3</w:t>
      </w:r>
      <w:r w:rsidR="003D4607" w:rsidRPr="00787F31">
        <w:rPr>
          <w:rFonts w:ascii="PF Din Text Cond Pro Thin" w:eastAsia="Times New Roman" w:hAnsi="PF Din Text Cond Pro Thin" w:cs="Times New Roman"/>
          <w:bCs/>
          <w:i/>
          <w:color w:val="000000"/>
          <w:sz w:val="28"/>
          <w:szCs w:val="28"/>
          <w:lang w:eastAsia="ru-RU"/>
        </w:rPr>
        <w:t>.3</w:t>
      </w:r>
      <w:r w:rsidR="00351E9F" w:rsidRPr="00787F31">
        <w:rPr>
          <w:rFonts w:ascii="PF Din Text Cond Pro Thin" w:eastAsia="Times New Roman" w:hAnsi="PF Din Text Cond Pro Thin" w:cs="Times New Roman"/>
          <w:bCs/>
          <w:i/>
          <w:color w:val="000000"/>
          <w:sz w:val="28"/>
          <w:szCs w:val="28"/>
          <w:lang w:eastAsia="ru-RU"/>
        </w:rPr>
        <w:t>. Сведения о качестве услуг по технологическому присоединению к электри</w:t>
      </w:r>
      <w:r w:rsidR="00044B54" w:rsidRPr="00787F31">
        <w:rPr>
          <w:rFonts w:ascii="PF Din Text Cond Pro Thin" w:eastAsia="Times New Roman" w:hAnsi="PF Din Text Cond Pro Thin" w:cs="Times New Roman"/>
          <w:bCs/>
          <w:i/>
          <w:color w:val="000000"/>
          <w:sz w:val="28"/>
          <w:szCs w:val="28"/>
          <w:lang w:eastAsia="ru-RU"/>
        </w:rPr>
        <w:t>ческим сетям АО «</w:t>
      </w:r>
      <w:r w:rsidR="00787F31">
        <w:rPr>
          <w:rFonts w:ascii="PF Din Text Cond Pro Thin" w:eastAsia="Times New Roman" w:hAnsi="PF Din Text Cond Pro Thin" w:cs="Times New Roman"/>
          <w:bCs/>
          <w:i/>
          <w:color w:val="000000"/>
          <w:sz w:val="28"/>
          <w:szCs w:val="28"/>
          <w:lang w:eastAsia="ru-RU"/>
        </w:rPr>
        <w:t>Россети Янтарь</w:t>
      </w:r>
      <w:r w:rsidR="00044B54" w:rsidRPr="00787F31">
        <w:rPr>
          <w:rFonts w:ascii="PF Din Text Cond Pro Thin" w:eastAsia="Times New Roman" w:hAnsi="PF Din Text Cond Pro Thin" w:cs="Times New Roman"/>
          <w:bCs/>
          <w:i/>
          <w:color w:val="000000"/>
          <w:sz w:val="28"/>
          <w:szCs w:val="28"/>
          <w:lang w:eastAsia="ru-RU"/>
        </w:rPr>
        <w:t xml:space="preserve">» </w:t>
      </w:r>
      <w:r w:rsidR="00787F31" w:rsidRPr="00787F31">
        <w:rPr>
          <w:rFonts w:ascii="PF Din Text Cond Pro Thin" w:eastAsia="Times New Roman" w:hAnsi="PF Din Text Cond Pro Thin" w:cs="Times New Roman"/>
          <w:bCs/>
          <w:i/>
          <w:color w:val="000000"/>
          <w:sz w:val="28"/>
          <w:szCs w:val="28"/>
          <w:lang w:eastAsia="ru-RU"/>
        </w:rPr>
        <w:t>202</w:t>
      </w:r>
      <w:r w:rsidR="00F0257D">
        <w:rPr>
          <w:rFonts w:ascii="PF Din Text Cond Pro Thin" w:eastAsia="Times New Roman" w:hAnsi="PF Din Text Cond Pro Thin" w:cs="Times New Roman"/>
          <w:bCs/>
          <w:i/>
          <w:color w:val="000000"/>
          <w:sz w:val="28"/>
          <w:szCs w:val="28"/>
          <w:lang w:eastAsia="ru-RU"/>
        </w:rPr>
        <w:t>3</w:t>
      </w:r>
      <w:r w:rsidR="00351E9F" w:rsidRPr="00787F31">
        <w:rPr>
          <w:rFonts w:ascii="PF Din Text Cond Pro Thin" w:eastAsia="Times New Roman" w:hAnsi="PF Din Text Cond Pro Thin" w:cs="Times New Roman"/>
          <w:bCs/>
          <w:i/>
          <w:color w:val="000000"/>
          <w:sz w:val="28"/>
          <w:szCs w:val="28"/>
          <w:lang w:eastAsia="ru-RU"/>
        </w:rPr>
        <w:t xml:space="preserve"> год.</w:t>
      </w:r>
      <w:bookmarkEnd w:id="24"/>
      <w:bookmarkEnd w:id="25"/>
    </w:p>
    <w:tbl>
      <w:tblPr>
        <w:tblW w:w="15309" w:type="dxa"/>
        <w:tblInd w:w="-5" w:type="dxa"/>
        <w:tblLayout w:type="fixed"/>
        <w:tblLook w:val="04A0" w:firstRow="1" w:lastRow="0" w:firstColumn="1" w:lastColumn="0" w:noHBand="0" w:noVBand="1"/>
      </w:tblPr>
      <w:tblGrid>
        <w:gridCol w:w="709"/>
        <w:gridCol w:w="3686"/>
        <w:gridCol w:w="708"/>
        <w:gridCol w:w="709"/>
        <w:gridCol w:w="709"/>
        <w:gridCol w:w="709"/>
        <w:gridCol w:w="708"/>
        <w:gridCol w:w="567"/>
        <w:gridCol w:w="709"/>
        <w:gridCol w:w="709"/>
        <w:gridCol w:w="567"/>
        <w:gridCol w:w="709"/>
        <w:gridCol w:w="708"/>
        <w:gridCol w:w="567"/>
        <w:gridCol w:w="709"/>
        <w:gridCol w:w="709"/>
        <w:gridCol w:w="709"/>
        <w:gridCol w:w="708"/>
      </w:tblGrid>
      <w:tr w:rsidR="00CD0D7D" w:rsidRPr="004427D4" w:rsidTr="00DB7644">
        <w:trPr>
          <w:trHeight w:val="20"/>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CD0D7D" w:rsidRPr="00057797" w:rsidRDefault="00CD0D7D" w:rsidP="00DB7644">
            <w:pPr>
              <w:spacing w:after="0" w:line="240" w:lineRule="auto"/>
              <w:jc w:val="center"/>
              <w:rPr>
                <w:rFonts w:ascii="PF Din Text Cond Pro Thin" w:eastAsia="Times New Roman" w:hAnsi="PF Din Text Cond Pro Thin" w:cs="Times New Roman"/>
                <w:b/>
                <w:sz w:val="24"/>
                <w:szCs w:val="24"/>
                <w:lang w:eastAsia="ru-RU"/>
              </w:rPr>
            </w:pPr>
            <w:r w:rsidRPr="00057797">
              <w:rPr>
                <w:rFonts w:ascii="PF Din Text Cond Pro Thin" w:eastAsia="Times New Roman" w:hAnsi="PF Din Text Cond Pro Thin" w:cs="Times New Roman"/>
                <w:b/>
                <w:sz w:val="24"/>
                <w:szCs w:val="24"/>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CD0D7D" w:rsidRPr="00057797" w:rsidRDefault="00CD0D7D" w:rsidP="00DB7644">
            <w:pPr>
              <w:spacing w:after="0" w:line="240" w:lineRule="auto"/>
              <w:jc w:val="center"/>
              <w:rPr>
                <w:rFonts w:ascii="PF Din Text Cond Pro Thin" w:eastAsia="Times New Roman" w:hAnsi="PF Din Text Cond Pro Thin" w:cs="Times New Roman"/>
                <w:b/>
                <w:sz w:val="24"/>
                <w:szCs w:val="24"/>
                <w:lang w:eastAsia="ru-RU"/>
              </w:rPr>
            </w:pPr>
            <w:r w:rsidRPr="00057797">
              <w:rPr>
                <w:rFonts w:ascii="PF Din Text Cond Pro Thin" w:eastAsia="Times New Roman" w:hAnsi="PF Din Text Cond Pro Thin" w:cs="Times New Roman"/>
                <w:b/>
                <w:sz w:val="24"/>
                <w:szCs w:val="24"/>
                <w:lang w:eastAsia="ru-RU"/>
              </w:rPr>
              <w:t>Показатель</w:t>
            </w:r>
          </w:p>
        </w:tc>
        <w:tc>
          <w:tcPr>
            <w:tcW w:w="10206" w:type="dxa"/>
            <w:gridSpan w:val="15"/>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CD0D7D" w:rsidRPr="00057797" w:rsidRDefault="00CD0D7D" w:rsidP="00DB7644">
            <w:pPr>
              <w:spacing w:after="0" w:line="240" w:lineRule="auto"/>
              <w:jc w:val="center"/>
              <w:rPr>
                <w:rFonts w:ascii="PF Din Text Cond Pro Thin" w:eastAsia="Times New Roman" w:hAnsi="PF Din Text Cond Pro Thin" w:cs="Times New Roman"/>
                <w:b/>
                <w:sz w:val="24"/>
                <w:szCs w:val="24"/>
                <w:lang w:eastAsia="ru-RU"/>
              </w:rPr>
            </w:pPr>
            <w:r w:rsidRPr="00057797">
              <w:rPr>
                <w:rFonts w:ascii="PF Din Text Cond Pro Thin" w:eastAsia="Times New Roman" w:hAnsi="PF Din Text Cond Pro Thin" w:cs="Times New Roman"/>
                <w:b/>
                <w:sz w:val="24"/>
                <w:szCs w:val="24"/>
                <w:lang w:eastAsia="ru-RU"/>
              </w:rPr>
              <w:t>Категория присоединения услуг по передаче электрической энергии в разбивке по мощности, в динамике по годам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CD0D7D" w:rsidRPr="00057797" w:rsidRDefault="00CD0D7D" w:rsidP="00DB7644">
            <w:pPr>
              <w:spacing w:after="0" w:line="240" w:lineRule="auto"/>
              <w:jc w:val="center"/>
              <w:rPr>
                <w:rFonts w:ascii="PF Din Text Cond Pro Thin" w:eastAsia="Times New Roman" w:hAnsi="PF Din Text Cond Pro Thin" w:cs="Times New Roman"/>
                <w:b/>
                <w:sz w:val="24"/>
                <w:szCs w:val="24"/>
                <w:lang w:eastAsia="ru-RU"/>
              </w:rPr>
            </w:pPr>
            <w:r w:rsidRPr="00057797">
              <w:rPr>
                <w:rFonts w:ascii="PF Din Text Cond Pro Thin" w:eastAsia="Times New Roman" w:hAnsi="PF Din Text Cond Pro Thin" w:cs="Times New Roman"/>
                <w:b/>
                <w:sz w:val="24"/>
                <w:szCs w:val="24"/>
                <w:lang w:eastAsia="ru-RU"/>
              </w:rPr>
              <w:t>Всего</w:t>
            </w:r>
          </w:p>
        </w:tc>
      </w:tr>
      <w:tr w:rsidR="00CD0D7D" w:rsidRPr="004427D4" w:rsidTr="00DB7644">
        <w:trPr>
          <w:trHeight w:val="20"/>
          <w:tblHead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CD0D7D" w:rsidRPr="00057797" w:rsidRDefault="00CD0D7D" w:rsidP="00DB7644">
            <w:pPr>
              <w:spacing w:after="0" w:line="240" w:lineRule="auto"/>
              <w:jc w:val="center"/>
              <w:rPr>
                <w:rFonts w:ascii="PF Din Text Cond Pro Thin" w:eastAsia="Times New Roman" w:hAnsi="PF Din Text Cond Pro Thin" w:cs="Times New Roman"/>
                <w:color w:val="000000"/>
                <w:sz w:val="24"/>
                <w:szCs w:val="24"/>
                <w:lang w:eastAsia="ru-RU"/>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CD0D7D" w:rsidRPr="00057797" w:rsidRDefault="00CD0D7D" w:rsidP="00DB7644">
            <w:pPr>
              <w:spacing w:after="0" w:line="240" w:lineRule="auto"/>
              <w:jc w:val="center"/>
              <w:rPr>
                <w:rFonts w:ascii="PF Din Text Cond Pro Thin" w:eastAsia="Times New Roman" w:hAnsi="PF Din Text Cond Pro Thin" w:cs="Times New Roman"/>
                <w:color w:val="000000"/>
                <w:sz w:val="24"/>
                <w:szCs w:val="24"/>
                <w:lang w:eastAsia="ru-RU"/>
              </w:rPr>
            </w:pPr>
          </w:p>
        </w:tc>
        <w:tc>
          <w:tcPr>
            <w:tcW w:w="2126" w:type="dxa"/>
            <w:gridSpan w:val="3"/>
            <w:tcBorders>
              <w:top w:val="single" w:sz="4" w:space="0" w:color="auto"/>
              <w:left w:val="nil"/>
              <w:bottom w:val="single" w:sz="4" w:space="0" w:color="auto"/>
              <w:right w:val="single" w:sz="4" w:space="0" w:color="000000"/>
            </w:tcBorders>
            <w:shd w:val="clear" w:color="auto" w:fill="B4C6E7" w:themeFill="accent5" w:themeFillTint="66"/>
            <w:noWrap/>
            <w:vAlign w:val="center"/>
            <w:hideMark/>
          </w:tcPr>
          <w:p w:rsidR="00CD0D7D" w:rsidRPr="00057797" w:rsidRDefault="00CD0D7D" w:rsidP="00DB7644">
            <w:pPr>
              <w:spacing w:after="0" w:line="240" w:lineRule="auto"/>
              <w:jc w:val="center"/>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до 15 кВТ включительно</w:t>
            </w:r>
          </w:p>
        </w:tc>
        <w:tc>
          <w:tcPr>
            <w:tcW w:w="1984" w:type="dxa"/>
            <w:gridSpan w:val="3"/>
            <w:tcBorders>
              <w:top w:val="single" w:sz="4" w:space="0" w:color="auto"/>
              <w:left w:val="nil"/>
              <w:bottom w:val="single" w:sz="4" w:space="0" w:color="auto"/>
              <w:right w:val="single" w:sz="4" w:space="0" w:color="000000"/>
            </w:tcBorders>
            <w:shd w:val="clear" w:color="auto" w:fill="B4C6E7" w:themeFill="accent5" w:themeFillTint="66"/>
            <w:noWrap/>
            <w:vAlign w:val="center"/>
            <w:hideMark/>
          </w:tcPr>
          <w:p w:rsidR="00CD0D7D" w:rsidRPr="00057797" w:rsidRDefault="00CD0D7D" w:rsidP="00DB7644">
            <w:pPr>
              <w:spacing w:after="0" w:line="240" w:lineRule="auto"/>
              <w:jc w:val="center"/>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свыше 15 кВТ и до 150 кВт включительно</w:t>
            </w:r>
          </w:p>
        </w:tc>
        <w:tc>
          <w:tcPr>
            <w:tcW w:w="1985" w:type="dxa"/>
            <w:gridSpan w:val="3"/>
            <w:tcBorders>
              <w:top w:val="single" w:sz="4" w:space="0" w:color="auto"/>
              <w:left w:val="nil"/>
              <w:bottom w:val="single" w:sz="4" w:space="0" w:color="auto"/>
              <w:right w:val="single" w:sz="4" w:space="0" w:color="000000"/>
            </w:tcBorders>
            <w:shd w:val="clear" w:color="auto" w:fill="B4C6E7" w:themeFill="accent5" w:themeFillTint="66"/>
            <w:noWrap/>
            <w:vAlign w:val="center"/>
            <w:hideMark/>
          </w:tcPr>
          <w:p w:rsidR="00CD0D7D" w:rsidRPr="00057797" w:rsidRDefault="00CD0D7D" w:rsidP="00DB7644">
            <w:pPr>
              <w:spacing w:after="0" w:line="240" w:lineRule="auto"/>
              <w:jc w:val="center"/>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свыше 150 кВТ и менее 670 кВт включительно</w:t>
            </w:r>
          </w:p>
        </w:tc>
        <w:tc>
          <w:tcPr>
            <w:tcW w:w="1984" w:type="dxa"/>
            <w:gridSpan w:val="3"/>
            <w:tcBorders>
              <w:top w:val="single" w:sz="4" w:space="0" w:color="auto"/>
              <w:left w:val="nil"/>
              <w:bottom w:val="single" w:sz="4" w:space="0" w:color="auto"/>
              <w:right w:val="single" w:sz="4" w:space="0" w:color="000000"/>
            </w:tcBorders>
            <w:shd w:val="clear" w:color="auto" w:fill="B4C6E7" w:themeFill="accent5" w:themeFillTint="66"/>
            <w:noWrap/>
            <w:vAlign w:val="center"/>
            <w:hideMark/>
          </w:tcPr>
          <w:p w:rsidR="00CD0D7D" w:rsidRPr="00057797" w:rsidRDefault="00CD0D7D" w:rsidP="00DB7644">
            <w:pPr>
              <w:spacing w:after="0" w:line="240" w:lineRule="auto"/>
              <w:jc w:val="center"/>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не менее 670 кВт</w:t>
            </w:r>
          </w:p>
        </w:tc>
        <w:tc>
          <w:tcPr>
            <w:tcW w:w="2127" w:type="dxa"/>
            <w:gridSpan w:val="3"/>
            <w:tcBorders>
              <w:top w:val="single" w:sz="4" w:space="0" w:color="auto"/>
              <w:left w:val="nil"/>
              <w:bottom w:val="single" w:sz="4" w:space="0" w:color="auto"/>
              <w:right w:val="single" w:sz="4" w:space="0" w:color="000000"/>
            </w:tcBorders>
            <w:shd w:val="clear" w:color="auto" w:fill="B4C6E7" w:themeFill="accent5" w:themeFillTint="66"/>
            <w:noWrap/>
            <w:vAlign w:val="center"/>
            <w:hideMark/>
          </w:tcPr>
          <w:p w:rsidR="00CD0D7D" w:rsidRPr="00057797" w:rsidRDefault="00CD0D7D" w:rsidP="00DB7644">
            <w:pPr>
              <w:spacing w:after="0" w:line="240" w:lineRule="auto"/>
              <w:jc w:val="center"/>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объекты по производству электрической энергии</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D0D7D" w:rsidRPr="00057797" w:rsidRDefault="00CD0D7D" w:rsidP="00DB7644">
            <w:pPr>
              <w:spacing w:after="0" w:line="240" w:lineRule="auto"/>
              <w:jc w:val="center"/>
              <w:rPr>
                <w:rFonts w:ascii="PF Din Text Cond Pro Thin" w:eastAsia="Times New Roman" w:hAnsi="PF Din Text Cond Pro Thin" w:cs="Times New Roman"/>
                <w:color w:val="000000"/>
                <w:sz w:val="24"/>
                <w:szCs w:val="24"/>
                <w:lang w:eastAsia="ru-RU"/>
              </w:rPr>
            </w:pPr>
          </w:p>
        </w:tc>
      </w:tr>
      <w:tr w:rsidR="00540E3B" w:rsidRPr="004427D4" w:rsidTr="00DB7644">
        <w:trPr>
          <w:trHeight w:val="20"/>
          <w:tblHeader/>
        </w:trPr>
        <w:tc>
          <w:tcPr>
            <w:tcW w:w="709" w:type="dxa"/>
            <w:vMerge/>
            <w:tcBorders>
              <w:top w:val="nil"/>
              <w:left w:val="single" w:sz="4" w:space="0" w:color="auto"/>
              <w:bottom w:val="single" w:sz="4" w:space="0" w:color="000000"/>
              <w:right w:val="single" w:sz="4" w:space="0" w:color="auto"/>
            </w:tcBorders>
            <w:vAlign w:val="center"/>
            <w:hideMark/>
          </w:tcPr>
          <w:p w:rsidR="00540E3B" w:rsidRPr="00057797" w:rsidRDefault="00540E3B" w:rsidP="00DB7644">
            <w:pPr>
              <w:spacing w:after="0" w:line="240" w:lineRule="auto"/>
              <w:jc w:val="center"/>
              <w:rPr>
                <w:rFonts w:ascii="PF Din Text Cond Pro Thin" w:eastAsia="Times New Roman" w:hAnsi="PF Din Text Cond Pro Thin" w:cs="Times New Roman"/>
                <w:color w:val="000000"/>
                <w:sz w:val="24"/>
                <w:szCs w:val="24"/>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540E3B" w:rsidRPr="00057797" w:rsidRDefault="00540E3B" w:rsidP="00DB7644">
            <w:pPr>
              <w:spacing w:after="0" w:line="240" w:lineRule="auto"/>
              <w:jc w:val="center"/>
              <w:rPr>
                <w:rFonts w:ascii="PF Din Text Cond Pro Thin" w:eastAsia="Times New Roman" w:hAnsi="PF Din Text Cond Pro Thi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B4C6E7" w:themeFill="accent5" w:themeFillTint="66"/>
            <w:vAlign w:val="center"/>
            <w:hideMark/>
          </w:tcPr>
          <w:p w:rsidR="00540E3B" w:rsidRPr="00057797" w:rsidRDefault="00F0257D" w:rsidP="00DB7644">
            <w:pPr>
              <w:spacing w:after="0" w:line="240" w:lineRule="auto"/>
              <w:jc w:val="center"/>
              <w:rPr>
                <w:rFonts w:ascii="PF Din Text Cond Pro Thin" w:eastAsia="Times New Roman" w:hAnsi="PF Din Text Cond Pro Thin" w:cs="Times New Roman"/>
                <w:b/>
                <w:color w:val="000000"/>
                <w:sz w:val="24"/>
                <w:szCs w:val="24"/>
                <w:lang w:eastAsia="ru-RU"/>
              </w:rPr>
            </w:pPr>
            <w:r>
              <w:rPr>
                <w:rFonts w:ascii="PF Din Text Cond Pro Thin" w:eastAsia="Times New Roman" w:hAnsi="PF Din Text Cond Pro Thin" w:cs="Times New Roman"/>
                <w:b/>
                <w:color w:val="000000"/>
                <w:sz w:val="24"/>
                <w:szCs w:val="24"/>
                <w:lang w:eastAsia="ru-RU"/>
              </w:rPr>
              <w:t>2022</w:t>
            </w:r>
          </w:p>
        </w:tc>
        <w:tc>
          <w:tcPr>
            <w:tcW w:w="709" w:type="dxa"/>
            <w:tcBorders>
              <w:top w:val="nil"/>
              <w:left w:val="nil"/>
              <w:bottom w:val="single" w:sz="4" w:space="0" w:color="auto"/>
              <w:right w:val="single" w:sz="4" w:space="0" w:color="auto"/>
            </w:tcBorders>
            <w:shd w:val="clear" w:color="auto" w:fill="B4C6E7" w:themeFill="accent5" w:themeFillTint="66"/>
            <w:vAlign w:val="center"/>
            <w:hideMark/>
          </w:tcPr>
          <w:p w:rsidR="00540E3B" w:rsidRPr="00057797" w:rsidRDefault="00F0257D" w:rsidP="00DB7644">
            <w:pPr>
              <w:spacing w:after="0" w:line="240" w:lineRule="auto"/>
              <w:jc w:val="center"/>
              <w:rPr>
                <w:rFonts w:ascii="PF Din Text Cond Pro Thin" w:eastAsia="Times New Roman" w:hAnsi="PF Din Text Cond Pro Thin" w:cs="Times New Roman"/>
                <w:b/>
                <w:color w:val="000000"/>
                <w:sz w:val="24"/>
                <w:szCs w:val="24"/>
                <w:lang w:eastAsia="ru-RU"/>
              </w:rPr>
            </w:pPr>
            <w:r>
              <w:rPr>
                <w:rFonts w:ascii="PF Din Text Cond Pro Thin" w:eastAsia="Times New Roman" w:hAnsi="PF Din Text Cond Pro Thin" w:cs="Times New Roman"/>
                <w:b/>
                <w:color w:val="000000"/>
                <w:sz w:val="24"/>
                <w:szCs w:val="24"/>
                <w:lang w:eastAsia="ru-RU"/>
              </w:rPr>
              <w:t>2023</w:t>
            </w:r>
          </w:p>
        </w:tc>
        <w:tc>
          <w:tcPr>
            <w:tcW w:w="709" w:type="dxa"/>
            <w:tcBorders>
              <w:top w:val="nil"/>
              <w:left w:val="nil"/>
              <w:bottom w:val="single" w:sz="4" w:space="0" w:color="auto"/>
              <w:right w:val="single" w:sz="4" w:space="0" w:color="auto"/>
            </w:tcBorders>
            <w:shd w:val="clear" w:color="auto" w:fill="B4C6E7" w:themeFill="accent5" w:themeFillTint="66"/>
            <w:vAlign w:val="center"/>
            <w:hideMark/>
          </w:tcPr>
          <w:p w:rsidR="00540E3B" w:rsidRPr="00057797" w:rsidRDefault="00540E3B" w:rsidP="00DB7644">
            <w:pPr>
              <w:spacing w:after="0" w:line="240" w:lineRule="auto"/>
              <w:jc w:val="center"/>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w:t>
            </w:r>
          </w:p>
        </w:tc>
        <w:tc>
          <w:tcPr>
            <w:tcW w:w="709" w:type="dxa"/>
            <w:tcBorders>
              <w:top w:val="nil"/>
              <w:left w:val="nil"/>
              <w:bottom w:val="single" w:sz="4" w:space="0" w:color="auto"/>
              <w:right w:val="single" w:sz="4" w:space="0" w:color="auto"/>
            </w:tcBorders>
            <w:shd w:val="clear" w:color="auto" w:fill="B4C6E7" w:themeFill="accent5" w:themeFillTint="66"/>
            <w:vAlign w:val="center"/>
            <w:hideMark/>
          </w:tcPr>
          <w:p w:rsidR="00540E3B" w:rsidRPr="00057797" w:rsidRDefault="00F0257D" w:rsidP="00DB7644">
            <w:pPr>
              <w:spacing w:after="0" w:line="240" w:lineRule="auto"/>
              <w:jc w:val="center"/>
              <w:rPr>
                <w:rFonts w:ascii="PF Din Text Cond Pro Thin" w:eastAsia="Times New Roman" w:hAnsi="PF Din Text Cond Pro Thin" w:cs="Times New Roman"/>
                <w:b/>
                <w:color w:val="000000"/>
                <w:sz w:val="24"/>
                <w:szCs w:val="24"/>
                <w:lang w:eastAsia="ru-RU"/>
              </w:rPr>
            </w:pPr>
            <w:r>
              <w:rPr>
                <w:rFonts w:ascii="PF Din Text Cond Pro Thin" w:eastAsia="Times New Roman" w:hAnsi="PF Din Text Cond Pro Thin" w:cs="Times New Roman"/>
                <w:b/>
                <w:color w:val="000000"/>
                <w:sz w:val="24"/>
                <w:szCs w:val="24"/>
                <w:lang w:eastAsia="ru-RU"/>
              </w:rPr>
              <w:t>2022</w:t>
            </w:r>
          </w:p>
        </w:tc>
        <w:tc>
          <w:tcPr>
            <w:tcW w:w="708" w:type="dxa"/>
            <w:tcBorders>
              <w:top w:val="nil"/>
              <w:left w:val="nil"/>
              <w:bottom w:val="single" w:sz="4" w:space="0" w:color="auto"/>
              <w:right w:val="single" w:sz="4" w:space="0" w:color="auto"/>
            </w:tcBorders>
            <w:shd w:val="clear" w:color="auto" w:fill="B4C6E7" w:themeFill="accent5" w:themeFillTint="66"/>
            <w:vAlign w:val="center"/>
            <w:hideMark/>
          </w:tcPr>
          <w:p w:rsidR="00540E3B" w:rsidRPr="00057797" w:rsidRDefault="00F0257D" w:rsidP="00DB7644">
            <w:pPr>
              <w:spacing w:after="0" w:line="240" w:lineRule="auto"/>
              <w:jc w:val="center"/>
              <w:rPr>
                <w:rFonts w:ascii="PF Din Text Cond Pro Thin" w:eastAsia="Times New Roman" w:hAnsi="PF Din Text Cond Pro Thin" w:cs="Times New Roman"/>
                <w:b/>
                <w:color w:val="000000"/>
                <w:sz w:val="24"/>
                <w:szCs w:val="24"/>
                <w:lang w:eastAsia="ru-RU"/>
              </w:rPr>
            </w:pPr>
            <w:r>
              <w:rPr>
                <w:rFonts w:ascii="PF Din Text Cond Pro Thin" w:eastAsia="Times New Roman" w:hAnsi="PF Din Text Cond Pro Thin" w:cs="Times New Roman"/>
                <w:b/>
                <w:color w:val="000000"/>
                <w:sz w:val="24"/>
                <w:szCs w:val="24"/>
                <w:lang w:eastAsia="ru-RU"/>
              </w:rPr>
              <w:t>2023</w:t>
            </w:r>
          </w:p>
        </w:tc>
        <w:tc>
          <w:tcPr>
            <w:tcW w:w="567" w:type="dxa"/>
            <w:tcBorders>
              <w:top w:val="nil"/>
              <w:left w:val="nil"/>
              <w:bottom w:val="single" w:sz="4" w:space="0" w:color="auto"/>
              <w:right w:val="single" w:sz="4" w:space="0" w:color="auto"/>
            </w:tcBorders>
            <w:shd w:val="clear" w:color="auto" w:fill="B4C6E7" w:themeFill="accent5" w:themeFillTint="66"/>
            <w:vAlign w:val="center"/>
            <w:hideMark/>
          </w:tcPr>
          <w:p w:rsidR="00540E3B" w:rsidRPr="00057797" w:rsidRDefault="00540E3B" w:rsidP="00DB7644">
            <w:pPr>
              <w:spacing w:after="0" w:line="240" w:lineRule="auto"/>
              <w:jc w:val="center"/>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w:t>
            </w:r>
          </w:p>
        </w:tc>
        <w:tc>
          <w:tcPr>
            <w:tcW w:w="709" w:type="dxa"/>
            <w:tcBorders>
              <w:top w:val="nil"/>
              <w:left w:val="nil"/>
              <w:bottom w:val="single" w:sz="4" w:space="0" w:color="auto"/>
              <w:right w:val="single" w:sz="4" w:space="0" w:color="auto"/>
            </w:tcBorders>
            <w:shd w:val="clear" w:color="auto" w:fill="B4C6E7" w:themeFill="accent5" w:themeFillTint="66"/>
            <w:vAlign w:val="center"/>
            <w:hideMark/>
          </w:tcPr>
          <w:p w:rsidR="00540E3B" w:rsidRPr="00057797" w:rsidRDefault="00F0257D" w:rsidP="00DB7644">
            <w:pPr>
              <w:spacing w:after="0" w:line="240" w:lineRule="auto"/>
              <w:jc w:val="center"/>
              <w:rPr>
                <w:rFonts w:ascii="PF Din Text Cond Pro Thin" w:eastAsia="Times New Roman" w:hAnsi="PF Din Text Cond Pro Thin" w:cs="Times New Roman"/>
                <w:b/>
                <w:color w:val="000000"/>
                <w:sz w:val="24"/>
                <w:szCs w:val="24"/>
                <w:lang w:eastAsia="ru-RU"/>
              </w:rPr>
            </w:pPr>
            <w:r>
              <w:rPr>
                <w:rFonts w:ascii="PF Din Text Cond Pro Thin" w:eastAsia="Times New Roman" w:hAnsi="PF Din Text Cond Pro Thin" w:cs="Times New Roman"/>
                <w:b/>
                <w:color w:val="000000"/>
                <w:sz w:val="24"/>
                <w:szCs w:val="24"/>
                <w:lang w:eastAsia="ru-RU"/>
              </w:rPr>
              <w:t>2022</w:t>
            </w:r>
          </w:p>
        </w:tc>
        <w:tc>
          <w:tcPr>
            <w:tcW w:w="709" w:type="dxa"/>
            <w:tcBorders>
              <w:top w:val="nil"/>
              <w:left w:val="nil"/>
              <w:bottom w:val="single" w:sz="4" w:space="0" w:color="auto"/>
              <w:right w:val="single" w:sz="4" w:space="0" w:color="auto"/>
            </w:tcBorders>
            <w:shd w:val="clear" w:color="auto" w:fill="B4C6E7" w:themeFill="accent5" w:themeFillTint="66"/>
            <w:vAlign w:val="center"/>
            <w:hideMark/>
          </w:tcPr>
          <w:p w:rsidR="00540E3B" w:rsidRPr="00057797" w:rsidRDefault="00F0257D" w:rsidP="00DB7644">
            <w:pPr>
              <w:spacing w:after="0" w:line="240" w:lineRule="auto"/>
              <w:jc w:val="center"/>
              <w:rPr>
                <w:rFonts w:ascii="PF Din Text Cond Pro Thin" w:eastAsia="Times New Roman" w:hAnsi="PF Din Text Cond Pro Thin" w:cs="Times New Roman"/>
                <w:b/>
                <w:color w:val="000000"/>
                <w:sz w:val="24"/>
                <w:szCs w:val="24"/>
                <w:lang w:eastAsia="ru-RU"/>
              </w:rPr>
            </w:pPr>
            <w:r>
              <w:rPr>
                <w:rFonts w:ascii="PF Din Text Cond Pro Thin" w:eastAsia="Times New Roman" w:hAnsi="PF Din Text Cond Pro Thin" w:cs="Times New Roman"/>
                <w:b/>
                <w:color w:val="000000"/>
                <w:sz w:val="24"/>
                <w:szCs w:val="24"/>
                <w:lang w:eastAsia="ru-RU"/>
              </w:rPr>
              <w:t>2023</w:t>
            </w:r>
          </w:p>
        </w:tc>
        <w:tc>
          <w:tcPr>
            <w:tcW w:w="567" w:type="dxa"/>
            <w:tcBorders>
              <w:top w:val="nil"/>
              <w:left w:val="nil"/>
              <w:bottom w:val="single" w:sz="4" w:space="0" w:color="auto"/>
              <w:right w:val="single" w:sz="4" w:space="0" w:color="auto"/>
            </w:tcBorders>
            <w:shd w:val="clear" w:color="auto" w:fill="B4C6E7" w:themeFill="accent5" w:themeFillTint="66"/>
            <w:vAlign w:val="center"/>
            <w:hideMark/>
          </w:tcPr>
          <w:p w:rsidR="00540E3B" w:rsidRPr="00057797" w:rsidRDefault="00540E3B" w:rsidP="00DB7644">
            <w:pPr>
              <w:spacing w:after="0" w:line="240" w:lineRule="auto"/>
              <w:jc w:val="center"/>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w:t>
            </w:r>
          </w:p>
        </w:tc>
        <w:tc>
          <w:tcPr>
            <w:tcW w:w="709" w:type="dxa"/>
            <w:tcBorders>
              <w:top w:val="nil"/>
              <w:left w:val="nil"/>
              <w:bottom w:val="single" w:sz="4" w:space="0" w:color="auto"/>
              <w:right w:val="single" w:sz="4" w:space="0" w:color="auto"/>
            </w:tcBorders>
            <w:shd w:val="clear" w:color="auto" w:fill="B4C6E7" w:themeFill="accent5" w:themeFillTint="66"/>
            <w:vAlign w:val="center"/>
            <w:hideMark/>
          </w:tcPr>
          <w:p w:rsidR="00540E3B" w:rsidRPr="00057797" w:rsidRDefault="00F0257D" w:rsidP="00DB7644">
            <w:pPr>
              <w:spacing w:after="0" w:line="240" w:lineRule="auto"/>
              <w:jc w:val="center"/>
              <w:rPr>
                <w:rFonts w:ascii="PF Din Text Cond Pro Thin" w:eastAsia="Times New Roman" w:hAnsi="PF Din Text Cond Pro Thin" w:cs="Times New Roman"/>
                <w:b/>
                <w:color w:val="000000"/>
                <w:sz w:val="24"/>
                <w:szCs w:val="24"/>
                <w:lang w:eastAsia="ru-RU"/>
              </w:rPr>
            </w:pPr>
            <w:r>
              <w:rPr>
                <w:rFonts w:ascii="PF Din Text Cond Pro Thin" w:eastAsia="Times New Roman" w:hAnsi="PF Din Text Cond Pro Thin" w:cs="Times New Roman"/>
                <w:b/>
                <w:color w:val="000000"/>
                <w:sz w:val="24"/>
                <w:szCs w:val="24"/>
                <w:lang w:eastAsia="ru-RU"/>
              </w:rPr>
              <w:t>2022</w:t>
            </w:r>
          </w:p>
        </w:tc>
        <w:tc>
          <w:tcPr>
            <w:tcW w:w="708" w:type="dxa"/>
            <w:tcBorders>
              <w:top w:val="nil"/>
              <w:left w:val="nil"/>
              <w:bottom w:val="single" w:sz="4" w:space="0" w:color="auto"/>
              <w:right w:val="single" w:sz="4" w:space="0" w:color="auto"/>
            </w:tcBorders>
            <w:shd w:val="clear" w:color="auto" w:fill="B4C6E7" w:themeFill="accent5" w:themeFillTint="66"/>
            <w:vAlign w:val="center"/>
            <w:hideMark/>
          </w:tcPr>
          <w:p w:rsidR="00540E3B" w:rsidRPr="00057797" w:rsidRDefault="00F0257D" w:rsidP="00DB7644">
            <w:pPr>
              <w:spacing w:after="0" w:line="240" w:lineRule="auto"/>
              <w:jc w:val="center"/>
              <w:rPr>
                <w:rFonts w:ascii="PF Din Text Cond Pro Thin" w:eastAsia="Times New Roman" w:hAnsi="PF Din Text Cond Pro Thin" w:cs="Times New Roman"/>
                <w:b/>
                <w:color w:val="000000"/>
                <w:sz w:val="24"/>
                <w:szCs w:val="24"/>
                <w:lang w:eastAsia="ru-RU"/>
              </w:rPr>
            </w:pPr>
            <w:r>
              <w:rPr>
                <w:rFonts w:ascii="PF Din Text Cond Pro Thin" w:eastAsia="Times New Roman" w:hAnsi="PF Din Text Cond Pro Thin" w:cs="Times New Roman"/>
                <w:b/>
                <w:color w:val="000000"/>
                <w:sz w:val="24"/>
                <w:szCs w:val="24"/>
                <w:lang w:eastAsia="ru-RU"/>
              </w:rPr>
              <w:t>2023</w:t>
            </w:r>
          </w:p>
        </w:tc>
        <w:tc>
          <w:tcPr>
            <w:tcW w:w="567" w:type="dxa"/>
            <w:tcBorders>
              <w:top w:val="nil"/>
              <w:left w:val="nil"/>
              <w:bottom w:val="single" w:sz="4" w:space="0" w:color="auto"/>
              <w:right w:val="single" w:sz="4" w:space="0" w:color="auto"/>
            </w:tcBorders>
            <w:shd w:val="clear" w:color="auto" w:fill="B4C6E7" w:themeFill="accent5" w:themeFillTint="66"/>
            <w:vAlign w:val="center"/>
            <w:hideMark/>
          </w:tcPr>
          <w:p w:rsidR="00540E3B" w:rsidRPr="00057797" w:rsidRDefault="00540E3B" w:rsidP="00DB7644">
            <w:pPr>
              <w:spacing w:after="0" w:line="240" w:lineRule="auto"/>
              <w:jc w:val="center"/>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w:t>
            </w:r>
          </w:p>
        </w:tc>
        <w:tc>
          <w:tcPr>
            <w:tcW w:w="709" w:type="dxa"/>
            <w:tcBorders>
              <w:top w:val="nil"/>
              <w:left w:val="nil"/>
              <w:bottom w:val="single" w:sz="4" w:space="0" w:color="auto"/>
              <w:right w:val="single" w:sz="4" w:space="0" w:color="auto"/>
            </w:tcBorders>
            <w:shd w:val="clear" w:color="auto" w:fill="B4C6E7" w:themeFill="accent5" w:themeFillTint="66"/>
            <w:vAlign w:val="center"/>
            <w:hideMark/>
          </w:tcPr>
          <w:p w:rsidR="00540E3B" w:rsidRPr="00057797" w:rsidRDefault="00F0257D" w:rsidP="00DB7644">
            <w:pPr>
              <w:spacing w:after="0" w:line="240" w:lineRule="auto"/>
              <w:jc w:val="center"/>
              <w:rPr>
                <w:rFonts w:ascii="PF Din Text Cond Pro Thin" w:eastAsia="Times New Roman" w:hAnsi="PF Din Text Cond Pro Thin" w:cs="Times New Roman"/>
                <w:b/>
                <w:color w:val="000000"/>
                <w:sz w:val="24"/>
                <w:szCs w:val="24"/>
                <w:lang w:eastAsia="ru-RU"/>
              </w:rPr>
            </w:pPr>
            <w:r>
              <w:rPr>
                <w:rFonts w:ascii="PF Din Text Cond Pro Thin" w:eastAsia="Times New Roman" w:hAnsi="PF Din Text Cond Pro Thin" w:cs="Times New Roman"/>
                <w:b/>
                <w:color w:val="000000"/>
                <w:sz w:val="24"/>
                <w:szCs w:val="24"/>
                <w:lang w:eastAsia="ru-RU"/>
              </w:rPr>
              <w:t>2022</w:t>
            </w:r>
          </w:p>
        </w:tc>
        <w:tc>
          <w:tcPr>
            <w:tcW w:w="709" w:type="dxa"/>
            <w:tcBorders>
              <w:top w:val="nil"/>
              <w:left w:val="nil"/>
              <w:bottom w:val="single" w:sz="4" w:space="0" w:color="auto"/>
              <w:right w:val="single" w:sz="4" w:space="0" w:color="auto"/>
            </w:tcBorders>
            <w:shd w:val="clear" w:color="auto" w:fill="B4C6E7" w:themeFill="accent5" w:themeFillTint="66"/>
            <w:vAlign w:val="center"/>
            <w:hideMark/>
          </w:tcPr>
          <w:p w:rsidR="00540E3B" w:rsidRPr="00057797" w:rsidRDefault="00F0257D" w:rsidP="00DB7644">
            <w:pPr>
              <w:spacing w:after="0" w:line="240" w:lineRule="auto"/>
              <w:jc w:val="center"/>
              <w:rPr>
                <w:rFonts w:ascii="PF Din Text Cond Pro Thin" w:eastAsia="Times New Roman" w:hAnsi="PF Din Text Cond Pro Thin" w:cs="Times New Roman"/>
                <w:b/>
                <w:color w:val="000000"/>
                <w:sz w:val="24"/>
                <w:szCs w:val="24"/>
                <w:lang w:eastAsia="ru-RU"/>
              </w:rPr>
            </w:pPr>
            <w:r>
              <w:rPr>
                <w:rFonts w:ascii="PF Din Text Cond Pro Thin" w:eastAsia="Times New Roman" w:hAnsi="PF Din Text Cond Pro Thin" w:cs="Times New Roman"/>
                <w:b/>
                <w:color w:val="000000"/>
                <w:sz w:val="24"/>
                <w:szCs w:val="24"/>
                <w:lang w:eastAsia="ru-RU"/>
              </w:rPr>
              <w:t>2023</w:t>
            </w:r>
          </w:p>
        </w:tc>
        <w:tc>
          <w:tcPr>
            <w:tcW w:w="709" w:type="dxa"/>
            <w:tcBorders>
              <w:top w:val="nil"/>
              <w:left w:val="nil"/>
              <w:bottom w:val="single" w:sz="4" w:space="0" w:color="auto"/>
              <w:right w:val="single" w:sz="4" w:space="0" w:color="auto"/>
            </w:tcBorders>
            <w:shd w:val="clear" w:color="auto" w:fill="B4C6E7" w:themeFill="accent5" w:themeFillTint="66"/>
            <w:vAlign w:val="center"/>
            <w:hideMark/>
          </w:tcPr>
          <w:p w:rsidR="00540E3B" w:rsidRPr="00057797" w:rsidRDefault="00540E3B" w:rsidP="00DB7644">
            <w:pPr>
              <w:spacing w:after="0" w:line="240" w:lineRule="auto"/>
              <w:jc w:val="center"/>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w:t>
            </w:r>
          </w:p>
        </w:tc>
        <w:tc>
          <w:tcPr>
            <w:tcW w:w="708" w:type="dxa"/>
            <w:vMerge/>
            <w:tcBorders>
              <w:top w:val="nil"/>
              <w:left w:val="single" w:sz="4" w:space="0" w:color="auto"/>
              <w:bottom w:val="single" w:sz="4" w:space="0" w:color="000000"/>
              <w:right w:val="single" w:sz="4" w:space="0" w:color="auto"/>
            </w:tcBorders>
            <w:vAlign w:val="center"/>
            <w:hideMark/>
          </w:tcPr>
          <w:p w:rsidR="00540E3B" w:rsidRPr="00057797" w:rsidRDefault="00540E3B" w:rsidP="00DB7644">
            <w:pPr>
              <w:spacing w:after="0" w:line="240" w:lineRule="auto"/>
              <w:jc w:val="center"/>
              <w:rPr>
                <w:rFonts w:ascii="PF Din Text Cond Pro Thin" w:eastAsia="Times New Roman" w:hAnsi="PF Din Text Cond Pro Thin" w:cs="Times New Roman"/>
                <w:color w:val="000000"/>
                <w:sz w:val="24"/>
                <w:szCs w:val="24"/>
                <w:lang w:eastAsia="ru-RU"/>
              </w:rPr>
            </w:pPr>
          </w:p>
        </w:tc>
      </w:tr>
      <w:tr w:rsidR="007F0D4B" w:rsidRPr="004427D4" w:rsidTr="00DB7644">
        <w:trPr>
          <w:trHeight w:val="20"/>
          <w:tblHeader/>
        </w:trPr>
        <w:tc>
          <w:tcPr>
            <w:tcW w:w="709" w:type="dxa"/>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rsidR="007F0D4B" w:rsidRPr="00057797" w:rsidRDefault="007F0D4B" w:rsidP="00DB7644">
            <w:pPr>
              <w:spacing w:after="0" w:line="240" w:lineRule="auto"/>
              <w:jc w:val="center"/>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1</w:t>
            </w:r>
          </w:p>
        </w:tc>
        <w:tc>
          <w:tcPr>
            <w:tcW w:w="3686" w:type="dxa"/>
            <w:tcBorders>
              <w:top w:val="nil"/>
              <w:left w:val="nil"/>
              <w:bottom w:val="single" w:sz="4" w:space="0" w:color="auto"/>
              <w:right w:val="single" w:sz="4" w:space="0" w:color="auto"/>
            </w:tcBorders>
            <w:shd w:val="clear" w:color="auto" w:fill="D0CECE" w:themeFill="background2" w:themeFillShade="E6"/>
            <w:noWrap/>
            <w:vAlign w:val="center"/>
            <w:hideMark/>
          </w:tcPr>
          <w:p w:rsidR="007F0D4B" w:rsidRPr="00057797" w:rsidRDefault="007F0D4B" w:rsidP="00DB7644">
            <w:pPr>
              <w:spacing w:after="0" w:line="240" w:lineRule="auto"/>
              <w:jc w:val="center"/>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2</w:t>
            </w:r>
          </w:p>
        </w:tc>
        <w:tc>
          <w:tcPr>
            <w:tcW w:w="708" w:type="dxa"/>
            <w:tcBorders>
              <w:top w:val="nil"/>
              <w:left w:val="nil"/>
              <w:bottom w:val="single" w:sz="4" w:space="0" w:color="auto"/>
              <w:right w:val="single" w:sz="4" w:space="0" w:color="auto"/>
            </w:tcBorders>
            <w:shd w:val="clear" w:color="auto" w:fill="D0CECE" w:themeFill="background2" w:themeFillShade="E6"/>
            <w:noWrap/>
            <w:vAlign w:val="center"/>
            <w:hideMark/>
          </w:tcPr>
          <w:p w:rsidR="007F0D4B" w:rsidRPr="00057797" w:rsidRDefault="007F0D4B" w:rsidP="00DB7644">
            <w:pPr>
              <w:spacing w:after="0" w:line="240" w:lineRule="auto"/>
              <w:jc w:val="center"/>
              <w:rPr>
                <w:rFonts w:ascii="PF Din Text Cond Pro Thin" w:hAnsi="PF Din Text Cond Pro Thin"/>
                <w:sz w:val="24"/>
                <w:szCs w:val="24"/>
              </w:rPr>
            </w:pPr>
            <w:r w:rsidRPr="00057797">
              <w:rPr>
                <w:rFonts w:ascii="PF Din Text Cond Pro Thin" w:hAnsi="PF Din Text Cond Pro Thin"/>
                <w:sz w:val="24"/>
                <w:szCs w:val="24"/>
              </w:rPr>
              <w:t>3</w:t>
            </w:r>
          </w:p>
        </w:tc>
        <w:tc>
          <w:tcPr>
            <w:tcW w:w="709" w:type="dxa"/>
            <w:tcBorders>
              <w:top w:val="nil"/>
              <w:left w:val="nil"/>
              <w:bottom w:val="single" w:sz="4" w:space="0" w:color="auto"/>
              <w:right w:val="single" w:sz="4" w:space="0" w:color="auto"/>
            </w:tcBorders>
            <w:shd w:val="clear" w:color="auto" w:fill="D0CECE" w:themeFill="background2" w:themeFillShade="E6"/>
            <w:noWrap/>
            <w:vAlign w:val="center"/>
            <w:hideMark/>
          </w:tcPr>
          <w:p w:rsidR="007F0D4B" w:rsidRPr="00057797" w:rsidRDefault="007F0D4B" w:rsidP="00DB7644">
            <w:pPr>
              <w:spacing w:after="0" w:line="240" w:lineRule="auto"/>
              <w:jc w:val="center"/>
              <w:rPr>
                <w:rFonts w:ascii="PF Din Text Cond Pro Thin" w:hAnsi="PF Din Text Cond Pro Thin"/>
                <w:sz w:val="24"/>
                <w:szCs w:val="24"/>
              </w:rPr>
            </w:pPr>
            <w:r w:rsidRPr="00057797">
              <w:rPr>
                <w:rFonts w:ascii="PF Din Text Cond Pro Thin" w:hAnsi="PF Din Text Cond Pro Thin"/>
                <w:sz w:val="24"/>
                <w:szCs w:val="24"/>
              </w:rPr>
              <w:t>4</w:t>
            </w:r>
          </w:p>
        </w:tc>
        <w:tc>
          <w:tcPr>
            <w:tcW w:w="709" w:type="dxa"/>
            <w:tcBorders>
              <w:top w:val="nil"/>
              <w:left w:val="nil"/>
              <w:bottom w:val="single" w:sz="4" w:space="0" w:color="auto"/>
              <w:right w:val="single" w:sz="4" w:space="0" w:color="auto"/>
            </w:tcBorders>
            <w:shd w:val="clear" w:color="auto" w:fill="D0CECE" w:themeFill="background2" w:themeFillShade="E6"/>
            <w:noWrap/>
            <w:vAlign w:val="center"/>
            <w:hideMark/>
          </w:tcPr>
          <w:p w:rsidR="007F0D4B" w:rsidRPr="00057797" w:rsidRDefault="007F0D4B" w:rsidP="00DB7644">
            <w:pPr>
              <w:spacing w:after="0" w:line="240" w:lineRule="auto"/>
              <w:jc w:val="center"/>
              <w:rPr>
                <w:rFonts w:ascii="PF Din Text Cond Pro Thin" w:hAnsi="PF Din Text Cond Pro Thin"/>
                <w:sz w:val="24"/>
                <w:szCs w:val="24"/>
              </w:rPr>
            </w:pPr>
            <w:r w:rsidRPr="00057797">
              <w:rPr>
                <w:rFonts w:ascii="PF Din Text Cond Pro Thin" w:hAnsi="PF Din Text Cond Pro Thin"/>
                <w:sz w:val="24"/>
                <w:szCs w:val="24"/>
              </w:rPr>
              <w:t>5</w:t>
            </w:r>
          </w:p>
        </w:tc>
        <w:tc>
          <w:tcPr>
            <w:tcW w:w="709" w:type="dxa"/>
            <w:tcBorders>
              <w:top w:val="nil"/>
              <w:left w:val="nil"/>
              <w:bottom w:val="single" w:sz="4" w:space="0" w:color="auto"/>
              <w:right w:val="single" w:sz="4" w:space="0" w:color="auto"/>
            </w:tcBorders>
            <w:shd w:val="clear" w:color="auto" w:fill="D0CECE" w:themeFill="background2" w:themeFillShade="E6"/>
            <w:noWrap/>
            <w:vAlign w:val="center"/>
            <w:hideMark/>
          </w:tcPr>
          <w:p w:rsidR="007F0D4B" w:rsidRPr="00057797" w:rsidRDefault="007F0D4B" w:rsidP="00DB7644">
            <w:pPr>
              <w:spacing w:after="0" w:line="240" w:lineRule="auto"/>
              <w:jc w:val="center"/>
              <w:rPr>
                <w:rFonts w:ascii="PF Din Text Cond Pro Thin" w:hAnsi="PF Din Text Cond Pro Thin"/>
                <w:sz w:val="24"/>
                <w:szCs w:val="24"/>
              </w:rPr>
            </w:pPr>
            <w:r w:rsidRPr="00057797">
              <w:rPr>
                <w:rFonts w:ascii="PF Din Text Cond Pro Thin" w:hAnsi="PF Din Text Cond Pro Thin"/>
                <w:sz w:val="24"/>
                <w:szCs w:val="24"/>
              </w:rPr>
              <w:t>6</w:t>
            </w:r>
          </w:p>
        </w:tc>
        <w:tc>
          <w:tcPr>
            <w:tcW w:w="708" w:type="dxa"/>
            <w:tcBorders>
              <w:top w:val="nil"/>
              <w:left w:val="nil"/>
              <w:bottom w:val="single" w:sz="4" w:space="0" w:color="auto"/>
              <w:right w:val="single" w:sz="4" w:space="0" w:color="auto"/>
            </w:tcBorders>
            <w:shd w:val="clear" w:color="auto" w:fill="D0CECE" w:themeFill="background2" w:themeFillShade="E6"/>
            <w:noWrap/>
            <w:vAlign w:val="center"/>
            <w:hideMark/>
          </w:tcPr>
          <w:p w:rsidR="007F0D4B" w:rsidRPr="00057797" w:rsidRDefault="007F0D4B" w:rsidP="00DB7644">
            <w:pPr>
              <w:spacing w:after="0" w:line="240" w:lineRule="auto"/>
              <w:jc w:val="center"/>
              <w:rPr>
                <w:rFonts w:ascii="PF Din Text Cond Pro Thin" w:hAnsi="PF Din Text Cond Pro Thin"/>
                <w:sz w:val="24"/>
                <w:szCs w:val="24"/>
              </w:rPr>
            </w:pPr>
            <w:r w:rsidRPr="00057797">
              <w:rPr>
                <w:rFonts w:ascii="PF Din Text Cond Pro Thin" w:hAnsi="PF Din Text Cond Pro Thin"/>
                <w:sz w:val="24"/>
                <w:szCs w:val="24"/>
              </w:rPr>
              <w:t>7</w:t>
            </w:r>
          </w:p>
        </w:tc>
        <w:tc>
          <w:tcPr>
            <w:tcW w:w="567" w:type="dxa"/>
            <w:tcBorders>
              <w:top w:val="nil"/>
              <w:left w:val="nil"/>
              <w:bottom w:val="single" w:sz="4" w:space="0" w:color="auto"/>
              <w:right w:val="single" w:sz="4" w:space="0" w:color="auto"/>
            </w:tcBorders>
            <w:shd w:val="clear" w:color="auto" w:fill="D0CECE" w:themeFill="background2" w:themeFillShade="E6"/>
            <w:noWrap/>
            <w:vAlign w:val="center"/>
            <w:hideMark/>
          </w:tcPr>
          <w:p w:rsidR="007F0D4B" w:rsidRPr="00057797" w:rsidRDefault="007F0D4B" w:rsidP="00DB7644">
            <w:pPr>
              <w:spacing w:after="0" w:line="240" w:lineRule="auto"/>
              <w:jc w:val="center"/>
              <w:rPr>
                <w:rFonts w:ascii="PF Din Text Cond Pro Thin" w:hAnsi="PF Din Text Cond Pro Thin"/>
                <w:sz w:val="24"/>
                <w:szCs w:val="24"/>
              </w:rPr>
            </w:pPr>
            <w:r w:rsidRPr="00057797">
              <w:rPr>
                <w:rFonts w:ascii="PF Din Text Cond Pro Thin" w:hAnsi="PF Din Text Cond Pro Thin"/>
                <w:sz w:val="24"/>
                <w:szCs w:val="24"/>
              </w:rPr>
              <w:t>8</w:t>
            </w:r>
          </w:p>
        </w:tc>
        <w:tc>
          <w:tcPr>
            <w:tcW w:w="709" w:type="dxa"/>
            <w:tcBorders>
              <w:top w:val="nil"/>
              <w:left w:val="nil"/>
              <w:bottom w:val="single" w:sz="4" w:space="0" w:color="auto"/>
              <w:right w:val="single" w:sz="4" w:space="0" w:color="auto"/>
            </w:tcBorders>
            <w:shd w:val="clear" w:color="auto" w:fill="D0CECE" w:themeFill="background2" w:themeFillShade="E6"/>
            <w:noWrap/>
            <w:vAlign w:val="center"/>
            <w:hideMark/>
          </w:tcPr>
          <w:p w:rsidR="007F0D4B" w:rsidRPr="00057797" w:rsidRDefault="007F0D4B" w:rsidP="00DB7644">
            <w:pPr>
              <w:spacing w:after="0" w:line="240" w:lineRule="auto"/>
              <w:jc w:val="center"/>
              <w:rPr>
                <w:rFonts w:ascii="PF Din Text Cond Pro Thin" w:hAnsi="PF Din Text Cond Pro Thin"/>
                <w:sz w:val="24"/>
                <w:szCs w:val="24"/>
              </w:rPr>
            </w:pPr>
            <w:r w:rsidRPr="00057797">
              <w:rPr>
                <w:rFonts w:ascii="PF Din Text Cond Pro Thin" w:hAnsi="PF Din Text Cond Pro Thin"/>
                <w:sz w:val="24"/>
                <w:szCs w:val="24"/>
              </w:rPr>
              <w:t>9</w:t>
            </w:r>
          </w:p>
        </w:tc>
        <w:tc>
          <w:tcPr>
            <w:tcW w:w="709" w:type="dxa"/>
            <w:tcBorders>
              <w:top w:val="nil"/>
              <w:left w:val="nil"/>
              <w:bottom w:val="single" w:sz="4" w:space="0" w:color="auto"/>
              <w:right w:val="single" w:sz="4" w:space="0" w:color="auto"/>
            </w:tcBorders>
            <w:shd w:val="clear" w:color="auto" w:fill="D0CECE" w:themeFill="background2" w:themeFillShade="E6"/>
            <w:noWrap/>
            <w:vAlign w:val="center"/>
            <w:hideMark/>
          </w:tcPr>
          <w:p w:rsidR="007F0D4B" w:rsidRPr="00057797" w:rsidRDefault="007F0D4B" w:rsidP="00DB7644">
            <w:pPr>
              <w:spacing w:after="0" w:line="240" w:lineRule="auto"/>
              <w:jc w:val="center"/>
              <w:rPr>
                <w:rFonts w:ascii="PF Din Text Cond Pro Thin" w:hAnsi="PF Din Text Cond Pro Thin"/>
                <w:sz w:val="24"/>
                <w:szCs w:val="24"/>
              </w:rPr>
            </w:pPr>
            <w:r w:rsidRPr="00057797">
              <w:rPr>
                <w:rFonts w:ascii="PF Din Text Cond Pro Thin" w:hAnsi="PF Din Text Cond Pro Thin"/>
                <w:sz w:val="24"/>
                <w:szCs w:val="24"/>
              </w:rPr>
              <w:t>10</w:t>
            </w:r>
          </w:p>
        </w:tc>
        <w:tc>
          <w:tcPr>
            <w:tcW w:w="567" w:type="dxa"/>
            <w:tcBorders>
              <w:top w:val="nil"/>
              <w:left w:val="nil"/>
              <w:bottom w:val="single" w:sz="4" w:space="0" w:color="auto"/>
              <w:right w:val="single" w:sz="4" w:space="0" w:color="auto"/>
            </w:tcBorders>
            <w:shd w:val="clear" w:color="auto" w:fill="D0CECE" w:themeFill="background2" w:themeFillShade="E6"/>
            <w:noWrap/>
            <w:vAlign w:val="center"/>
            <w:hideMark/>
          </w:tcPr>
          <w:p w:rsidR="007F0D4B" w:rsidRPr="00057797" w:rsidRDefault="007F0D4B" w:rsidP="00DB7644">
            <w:pPr>
              <w:spacing w:after="0" w:line="240" w:lineRule="auto"/>
              <w:jc w:val="center"/>
              <w:rPr>
                <w:rFonts w:ascii="PF Din Text Cond Pro Thin" w:hAnsi="PF Din Text Cond Pro Thin"/>
                <w:sz w:val="24"/>
                <w:szCs w:val="24"/>
              </w:rPr>
            </w:pPr>
            <w:r w:rsidRPr="00057797">
              <w:rPr>
                <w:rFonts w:ascii="PF Din Text Cond Pro Thin" w:hAnsi="PF Din Text Cond Pro Thin"/>
                <w:sz w:val="24"/>
                <w:szCs w:val="24"/>
              </w:rPr>
              <w:t>11</w:t>
            </w:r>
          </w:p>
        </w:tc>
        <w:tc>
          <w:tcPr>
            <w:tcW w:w="709" w:type="dxa"/>
            <w:tcBorders>
              <w:top w:val="nil"/>
              <w:left w:val="nil"/>
              <w:bottom w:val="single" w:sz="4" w:space="0" w:color="auto"/>
              <w:right w:val="single" w:sz="4" w:space="0" w:color="auto"/>
            </w:tcBorders>
            <w:shd w:val="clear" w:color="auto" w:fill="D0CECE" w:themeFill="background2" w:themeFillShade="E6"/>
            <w:noWrap/>
            <w:vAlign w:val="center"/>
            <w:hideMark/>
          </w:tcPr>
          <w:p w:rsidR="007F0D4B" w:rsidRPr="00057797" w:rsidRDefault="007F0D4B" w:rsidP="00DB7644">
            <w:pPr>
              <w:spacing w:after="0" w:line="240" w:lineRule="auto"/>
              <w:jc w:val="center"/>
              <w:rPr>
                <w:rFonts w:ascii="PF Din Text Cond Pro Thin" w:hAnsi="PF Din Text Cond Pro Thin"/>
                <w:sz w:val="24"/>
                <w:szCs w:val="24"/>
              </w:rPr>
            </w:pPr>
            <w:r w:rsidRPr="00057797">
              <w:rPr>
                <w:rFonts w:ascii="PF Din Text Cond Pro Thin" w:hAnsi="PF Din Text Cond Pro Thin"/>
                <w:sz w:val="24"/>
                <w:szCs w:val="24"/>
              </w:rPr>
              <w:t>12</w:t>
            </w:r>
          </w:p>
        </w:tc>
        <w:tc>
          <w:tcPr>
            <w:tcW w:w="708" w:type="dxa"/>
            <w:tcBorders>
              <w:top w:val="nil"/>
              <w:left w:val="nil"/>
              <w:bottom w:val="single" w:sz="4" w:space="0" w:color="auto"/>
              <w:right w:val="single" w:sz="4" w:space="0" w:color="auto"/>
            </w:tcBorders>
            <w:shd w:val="clear" w:color="auto" w:fill="D0CECE" w:themeFill="background2" w:themeFillShade="E6"/>
            <w:noWrap/>
            <w:vAlign w:val="center"/>
            <w:hideMark/>
          </w:tcPr>
          <w:p w:rsidR="007F0D4B" w:rsidRPr="00057797" w:rsidRDefault="007F0D4B" w:rsidP="00DB7644">
            <w:pPr>
              <w:spacing w:after="0" w:line="240" w:lineRule="auto"/>
              <w:jc w:val="center"/>
              <w:rPr>
                <w:rFonts w:ascii="PF Din Text Cond Pro Thin" w:hAnsi="PF Din Text Cond Pro Thin"/>
                <w:sz w:val="24"/>
                <w:szCs w:val="24"/>
              </w:rPr>
            </w:pPr>
            <w:r w:rsidRPr="00057797">
              <w:rPr>
                <w:rFonts w:ascii="PF Din Text Cond Pro Thin" w:hAnsi="PF Din Text Cond Pro Thin"/>
                <w:sz w:val="24"/>
                <w:szCs w:val="24"/>
              </w:rPr>
              <w:t>13</w:t>
            </w:r>
          </w:p>
        </w:tc>
        <w:tc>
          <w:tcPr>
            <w:tcW w:w="567" w:type="dxa"/>
            <w:tcBorders>
              <w:top w:val="nil"/>
              <w:left w:val="nil"/>
              <w:bottom w:val="single" w:sz="4" w:space="0" w:color="auto"/>
              <w:right w:val="single" w:sz="4" w:space="0" w:color="auto"/>
            </w:tcBorders>
            <w:shd w:val="clear" w:color="auto" w:fill="D0CECE" w:themeFill="background2" w:themeFillShade="E6"/>
            <w:noWrap/>
            <w:vAlign w:val="center"/>
            <w:hideMark/>
          </w:tcPr>
          <w:p w:rsidR="007F0D4B" w:rsidRPr="00057797" w:rsidRDefault="007F0D4B" w:rsidP="00DB7644">
            <w:pPr>
              <w:spacing w:after="0" w:line="240" w:lineRule="auto"/>
              <w:jc w:val="center"/>
              <w:rPr>
                <w:rFonts w:ascii="PF Din Text Cond Pro Thin" w:hAnsi="PF Din Text Cond Pro Thin"/>
                <w:sz w:val="24"/>
                <w:szCs w:val="24"/>
              </w:rPr>
            </w:pPr>
            <w:r w:rsidRPr="00057797">
              <w:rPr>
                <w:rFonts w:ascii="PF Din Text Cond Pro Thin" w:hAnsi="PF Din Text Cond Pro Thin"/>
                <w:sz w:val="24"/>
                <w:szCs w:val="24"/>
              </w:rPr>
              <w:t>14</w:t>
            </w:r>
          </w:p>
        </w:tc>
        <w:tc>
          <w:tcPr>
            <w:tcW w:w="709" w:type="dxa"/>
            <w:tcBorders>
              <w:top w:val="nil"/>
              <w:left w:val="nil"/>
              <w:bottom w:val="single" w:sz="4" w:space="0" w:color="auto"/>
              <w:right w:val="single" w:sz="4" w:space="0" w:color="auto"/>
            </w:tcBorders>
            <w:shd w:val="clear" w:color="auto" w:fill="D0CECE" w:themeFill="background2" w:themeFillShade="E6"/>
            <w:noWrap/>
            <w:vAlign w:val="center"/>
            <w:hideMark/>
          </w:tcPr>
          <w:p w:rsidR="007F0D4B" w:rsidRPr="00057797" w:rsidRDefault="007F0D4B" w:rsidP="00DB7644">
            <w:pPr>
              <w:spacing w:after="0" w:line="240" w:lineRule="auto"/>
              <w:jc w:val="center"/>
              <w:rPr>
                <w:rFonts w:ascii="PF Din Text Cond Pro Thin" w:hAnsi="PF Din Text Cond Pro Thin"/>
                <w:sz w:val="24"/>
                <w:szCs w:val="24"/>
              </w:rPr>
            </w:pPr>
            <w:r w:rsidRPr="00057797">
              <w:rPr>
                <w:rFonts w:ascii="PF Din Text Cond Pro Thin" w:hAnsi="PF Din Text Cond Pro Thin"/>
                <w:sz w:val="24"/>
                <w:szCs w:val="24"/>
              </w:rPr>
              <w:t>15</w:t>
            </w:r>
          </w:p>
        </w:tc>
        <w:tc>
          <w:tcPr>
            <w:tcW w:w="709" w:type="dxa"/>
            <w:tcBorders>
              <w:top w:val="nil"/>
              <w:left w:val="nil"/>
              <w:bottom w:val="single" w:sz="4" w:space="0" w:color="auto"/>
              <w:right w:val="single" w:sz="4" w:space="0" w:color="auto"/>
            </w:tcBorders>
            <w:shd w:val="clear" w:color="auto" w:fill="D0CECE" w:themeFill="background2" w:themeFillShade="E6"/>
            <w:noWrap/>
            <w:vAlign w:val="center"/>
            <w:hideMark/>
          </w:tcPr>
          <w:p w:rsidR="007F0D4B" w:rsidRPr="00057797" w:rsidRDefault="007F0D4B" w:rsidP="00DB7644">
            <w:pPr>
              <w:spacing w:after="0" w:line="240" w:lineRule="auto"/>
              <w:jc w:val="center"/>
              <w:rPr>
                <w:rFonts w:ascii="PF Din Text Cond Pro Thin" w:hAnsi="PF Din Text Cond Pro Thin"/>
                <w:sz w:val="24"/>
                <w:szCs w:val="24"/>
              </w:rPr>
            </w:pPr>
            <w:r w:rsidRPr="00057797">
              <w:rPr>
                <w:rFonts w:ascii="PF Din Text Cond Pro Thin" w:hAnsi="PF Din Text Cond Pro Thin"/>
                <w:sz w:val="24"/>
                <w:szCs w:val="24"/>
              </w:rPr>
              <w:t>16</w:t>
            </w:r>
          </w:p>
        </w:tc>
        <w:tc>
          <w:tcPr>
            <w:tcW w:w="709" w:type="dxa"/>
            <w:tcBorders>
              <w:top w:val="nil"/>
              <w:left w:val="nil"/>
              <w:bottom w:val="single" w:sz="4" w:space="0" w:color="auto"/>
              <w:right w:val="single" w:sz="4" w:space="0" w:color="auto"/>
            </w:tcBorders>
            <w:shd w:val="clear" w:color="auto" w:fill="D0CECE" w:themeFill="background2" w:themeFillShade="E6"/>
            <w:noWrap/>
            <w:vAlign w:val="center"/>
            <w:hideMark/>
          </w:tcPr>
          <w:p w:rsidR="007F0D4B" w:rsidRPr="00057797" w:rsidRDefault="007F0D4B" w:rsidP="00DB7644">
            <w:pPr>
              <w:spacing w:after="0" w:line="240" w:lineRule="auto"/>
              <w:jc w:val="center"/>
              <w:rPr>
                <w:rFonts w:ascii="PF Din Text Cond Pro Thin" w:hAnsi="PF Din Text Cond Pro Thin"/>
                <w:sz w:val="24"/>
                <w:szCs w:val="24"/>
              </w:rPr>
            </w:pPr>
            <w:r w:rsidRPr="00057797">
              <w:rPr>
                <w:rFonts w:ascii="PF Din Text Cond Pro Thin" w:hAnsi="PF Din Text Cond Pro Thin"/>
                <w:sz w:val="24"/>
                <w:szCs w:val="24"/>
              </w:rPr>
              <w:t>17</w:t>
            </w:r>
          </w:p>
        </w:tc>
        <w:tc>
          <w:tcPr>
            <w:tcW w:w="708" w:type="dxa"/>
            <w:tcBorders>
              <w:top w:val="nil"/>
              <w:left w:val="nil"/>
              <w:bottom w:val="single" w:sz="4" w:space="0" w:color="auto"/>
              <w:right w:val="single" w:sz="4" w:space="0" w:color="auto"/>
            </w:tcBorders>
            <w:shd w:val="clear" w:color="auto" w:fill="D0CECE" w:themeFill="background2" w:themeFillShade="E6"/>
            <w:noWrap/>
            <w:vAlign w:val="center"/>
            <w:hideMark/>
          </w:tcPr>
          <w:p w:rsidR="007F0D4B" w:rsidRPr="00057797" w:rsidRDefault="007F0D4B" w:rsidP="00DB7644">
            <w:pPr>
              <w:spacing w:after="0" w:line="240" w:lineRule="auto"/>
              <w:jc w:val="center"/>
              <w:rPr>
                <w:rFonts w:ascii="PF Din Text Cond Pro Thin" w:hAnsi="PF Din Text Cond Pro Thin"/>
                <w:sz w:val="24"/>
                <w:szCs w:val="24"/>
              </w:rPr>
            </w:pPr>
            <w:r w:rsidRPr="00057797">
              <w:rPr>
                <w:rFonts w:ascii="PF Din Text Cond Pro Thin" w:hAnsi="PF Din Text Cond Pro Thin"/>
                <w:sz w:val="24"/>
                <w:szCs w:val="24"/>
              </w:rPr>
              <w:t>18</w:t>
            </w:r>
          </w:p>
        </w:tc>
      </w:tr>
      <w:tr w:rsidR="009F5530" w:rsidRPr="004427D4" w:rsidTr="00DB7644">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1</w:t>
            </w:r>
          </w:p>
        </w:tc>
        <w:tc>
          <w:tcPr>
            <w:tcW w:w="3686" w:type="dxa"/>
            <w:tcBorders>
              <w:top w:val="nil"/>
              <w:left w:val="nil"/>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Число поданных заявок на ТП, шт</w:t>
            </w:r>
          </w:p>
        </w:tc>
        <w:tc>
          <w:tcPr>
            <w:tcW w:w="708"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11 254</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8 724</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-22</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1245</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1032</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-17</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232</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191</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-18</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75</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107</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43</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-100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10 054</w:t>
            </w:r>
          </w:p>
        </w:tc>
      </w:tr>
      <w:tr w:rsidR="009F5530" w:rsidRPr="004427D4" w:rsidTr="00DB7644">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2</w:t>
            </w:r>
          </w:p>
        </w:tc>
        <w:tc>
          <w:tcPr>
            <w:tcW w:w="3686" w:type="dxa"/>
            <w:tcBorders>
              <w:top w:val="nil"/>
              <w:left w:val="nil"/>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Число поданных заявок на ТП, по которым направлен проект договора об осуществлении ТП к электрическим сетям, шт</w:t>
            </w:r>
          </w:p>
        </w:tc>
        <w:tc>
          <w:tcPr>
            <w:tcW w:w="708"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10 185</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7 090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-30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1038</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729</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-30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186</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122</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-34</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44</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54</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23</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-100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7 995</w:t>
            </w:r>
          </w:p>
        </w:tc>
      </w:tr>
      <w:tr w:rsidR="009F5530" w:rsidRPr="004427D4" w:rsidTr="00DB7644">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3</w:t>
            </w:r>
          </w:p>
        </w:tc>
        <w:tc>
          <w:tcPr>
            <w:tcW w:w="3686" w:type="dxa"/>
            <w:tcBorders>
              <w:top w:val="nil"/>
              <w:left w:val="nil"/>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Число поданных заявок на ТП, по которым направлен проект договора об осуществлении ТП к электрическим сетям,  с нарушение сроков, подтвержденным актами контролирующих организаций и решениями суда шт, в том числе</w:t>
            </w:r>
          </w:p>
        </w:tc>
        <w:tc>
          <w:tcPr>
            <w:tcW w:w="708" w:type="dxa"/>
            <w:tcBorders>
              <w:top w:val="nil"/>
              <w:left w:val="nil"/>
              <w:bottom w:val="single" w:sz="8" w:space="0" w:color="auto"/>
              <w:right w:val="single" w:sz="8" w:space="0" w:color="auto"/>
            </w:tcBorders>
            <w:shd w:val="clear" w:color="auto" w:fill="auto"/>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r>
      <w:tr w:rsidR="009F5530" w:rsidRPr="004427D4" w:rsidTr="00DB7644">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3.1</w:t>
            </w:r>
          </w:p>
        </w:tc>
        <w:tc>
          <w:tcPr>
            <w:tcW w:w="3686" w:type="dxa"/>
            <w:tcBorders>
              <w:top w:val="nil"/>
              <w:left w:val="nil"/>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по вине АО "Россети Янтарь"</w:t>
            </w:r>
          </w:p>
        </w:tc>
        <w:tc>
          <w:tcPr>
            <w:tcW w:w="708"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r>
      <w:tr w:rsidR="009F5530" w:rsidRPr="004427D4" w:rsidTr="00DB7644">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3.2</w:t>
            </w:r>
          </w:p>
        </w:tc>
        <w:tc>
          <w:tcPr>
            <w:tcW w:w="3686" w:type="dxa"/>
            <w:tcBorders>
              <w:top w:val="nil"/>
              <w:left w:val="nil"/>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по вине сторонних лиц</w:t>
            </w:r>
          </w:p>
        </w:tc>
        <w:tc>
          <w:tcPr>
            <w:tcW w:w="708"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r>
      <w:tr w:rsidR="009F5530" w:rsidRPr="004427D4" w:rsidTr="00DB7644">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4</w:t>
            </w:r>
          </w:p>
        </w:tc>
        <w:tc>
          <w:tcPr>
            <w:tcW w:w="3686" w:type="dxa"/>
            <w:tcBorders>
              <w:top w:val="nil"/>
              <w:left w:val="nil"/>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Средняя продолжительность  подготовки и направления проекта договора об осуществлении ТП к электрическим сетям, дней</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11</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6</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-45</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14</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5</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-26</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27</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11</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-59</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42</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29</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-31</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6</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6</w:t>
            </w:r>
          </w:p>
        </w:tc>
      </w:tr>
      <w:tr w:rsidR="009F5530" w:rsidRPr="004427D4" w:rsidTr="00DB7644">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Число заключенных договоров об осуществлении ТП к электрическим сетям, шт</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7 551</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4 757</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-37</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740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496</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-33</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83</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67</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-19</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22</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28</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27</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-100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5 348</w:t>
            </w:r>
          </w:p>
        </w:tc>
      </w:tr>
      <w:tr w:rsidR="009F5530" w:rsidRPr="004427D4" w:rsidTr="00DB7644">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6</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Число исполненных договоров об осуществлении ТП к электрическим сетям, шт</w:t>
            </w:r>
          </w:p>
        </w:tc>
        <w:tc>
          <w:tcPr>
            <w:tcW w:w="708"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5 371</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4 949</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-8</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416</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474</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14</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73</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52</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-29</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17</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8</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-53</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2</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-100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5 483</w:t>
            </w:r>
          </w:p>
        </w:tc>
      </w:tr>
      <w:tr w:rsidR="009F5530" w:rsidRPr="004427D4" w:rsidTr="00DB7644">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7</w:t>
            </w:r>
          </w:p>
        </w:tc>
        <w:tc>
          <w:tcPr>
            <w:tcW w:w="3686" w:type="dxa"/>
            <w:tcBorders>
              <w:top w:val="nil"/>
              <w:left w:val="nil"/>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Число исполненных договоров об осуществлении ТП к электрическим сетям, по которым произошло нарушение сроков, подтвержденное актами контролирующих организации (или) решениями суда, шт.</w:t>
            </w:r>
          </w:p>
        </w:tc>
        <w:tc>
          <w:tcPr>
            <w:tcW w:w="708"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r>
      <w:tr w:rsidR="009F5530" w:rsidRPr="004427D4" w:rsidTr="00DB7644">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7.1</w:t>
            </w:r>
          </w:p>
        </w:tc>
        <w:tc>
          <w:tcPr>
            <w:tcW w:w="3686" w:type="dxa"/>
            <w:tcBorders>
              <w:top w:val="nil"/>
              <w:left w:val="nil"/>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по вине АО "Россети Янтарь"</w:t>
            </w:r>
          </w:p>
        </w:tc>
        <w:tc>
          <w:tcPr>
            <w:tcW w:w="708"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r>
      <w:tr w:rsidR="009F5530" w:rsidRPr="004427D4" w:rsidTr="00DB7644">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7.2</w:t>
            </w:r>
          </w:p>
        </w:tc>
        <w:tc>
          <w:tcPr>
            <w:tcW w:w="3686" w:type="dxa"/>
            <w:tcBorders>
              <w:top w:val="nil"/>
              <w:left w:val="nil"/>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по вине заявителя</w:t>
            </w:r>
          </w:p>
        </w:tc>
        <w:tc>
          <w:tcPr>
            <w:tcW w:w="708"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0</w:t>
            </w:r>
          </w:p>
        </w:tc>
      </w:tr>
      <w:tr w:rsidR="009F5530" w:rsidRPr="004427D4" w:rsidTr="00DB7644">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8</w:t>
            </w:r>
          </w:p>
        </w:tc>
        <w:tc>
          <w:tcPr>
            <w:tcW w:w="3686" w:type="dxa"/>
            <w:tcBorders>
              <w:top w:val="nil"/>
              <w:left w:val="nil"/>
              <w:bottom w:val="single" w:sz="4" w:space="0" w:color="auto"/>
              <w:right w:val="single" w:sz="4" w:space="0" w:color="auto"/>
            </w:tcBorders>
            <w:shd w:val="clear" w:color="auto" w:fill="auto"/>
            <w:noWrap/>
            <w:vAlign w:val="center"/>
            <w:hideMark/>
          </w:tcPr>
          <w:p w:rsidR="009F5530" w:rsidRPr="009F5530" w:rsidRDefault="009F5530" w:rsidP="009F5530">
            <w:pPr>
              <w:spacing w:after="0" w:line="240" w:lineRule="auto"/>
              <w:rPr>
                <w:rFonts w:ascii="PF Din Text Cond Pro Thin" w:eastAsia="Times New Roman" w:hAnsi="PF Din Text Cond Pro Thin" w:cs="Times New Roman"/>
                <w:color w:val="000000"/>
                <w:sz w:val="24"/>
                <w:szCs w:val="24"/>
                <w:lang w:eastAsia="ru-RU"/>
              </w:rPr>
            </w:pPr>
            <w:r w:rsidRPr="009F5530">
              <w:rPr>
                <w:rFonts w:ascii="PF Din Text Cond Pro Thin" w:eastAsia="Times New Roman" w:hAnsi="PF Din Text Cond Pro Thin" w:cs="Times New Roman"/>
                <w:color w:val="000000"/>
                <w:sz w:val="24"/>
                <w:szCs w:val="24"/>
                <w:lang w:eastAsia="ru-RU"/>
              </w:rPr>
              <w:t>Средняя продолжительность  исполнения договоров об осуществлении ТП электрическим сетям, дней</w:t>
            </w:r>
          </w:p>
        </w:tc>
        <w:tc>
          <w:tcPr>
            <w:tcW w:w="708"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276</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372</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35</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341</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356</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4</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398</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404</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2</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312</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431</w:t>
            </w:r>
          </w:p>
        </w:tc>
        <w:tc>
          <w:tcPr>
            <w:tcW w:w="567"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38</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183</w:t>
            </w:r>
          </w:p>
        </w:tc>
        <w:tc>
          <w:tcPr>
            <w:tcW w:w="709"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w:t>
            </w:r>
          </w:p>
        </w:tc>
        <w:tc>
          <w:tcPr>
            <w:tcW w:w="709" w:type="dxa"/>
            <w:tcBorders>
              <w:top w:val="nil"/>
              <w:left w:val="nil"/>
              <w:bottom w:val="single" w:sz="8" w:space="0" w:color="auto"/>
              <w:right w:val="single" w:sz="8" w:space="0" w:color="auto"/>
            </w:tcBorders>
            <w:shd w:val="clear" w:color="auto" w:fill="auto"/>
            <w:noWrap/>
            <w:vAlign w:val="center"/>
            <w:hideMark/>
          </w:tcPr>
          <w:p w:rsidR="009F5530" w:rsidRPr="009F5530" w:rsidRDefault="009F5530" w:rsidP="009F5530">
            <w:pPr>
              <w:spacing w:after="0" w:line="240" w:lineRule="auto"/>
              <w:jc w:val="center"/>
              <w:rPr>
                <w:rFonts w:ascii="PF Din Text Cond Pro Thin" w:eastAsia="Times New Roman" w:hAnsi="PF Din Text Cond Pro Thin" w:cs="Calibri"/>
                <w:sz w:val="24"/>
                <w:szCs w:val="24"/>
                <w:lang w:eastAsia="ru-RU"/>
              </w:rPr>
            </w:pPr>
            <w:r w:rsidRPr="009F5530">
              <w:rPr>
                <w:rFonts w:ascii="PF Din Text Cond Pro Thin" w:eastAsia="Times New Roman" w:hAnsi="PF Din Text Cond Pro Thin" w:cs="Calibri"/>
                <w:sz w:val="24"/>
                <w:szCs w:val="24"/>
                <w:lang w:eastAsia="ru-RU"/>
              </w:rPr>
              <w:t>-</w:t>
            </w:r>
          </w:p>
        </w:tc>
        <w:tc>
          <w:tcPr>
            <w:tcW w:w="708" w:type="dxa"/>
            <w:tcBorders>
              <w:top w:val="nil"/>
              <w:left w:val="nil"/>
              <w:bottom w:val="single" w:sz="8" w:space="0" w:color="auto"/>
              <w:right w:val="single" w:sz="8" w:space="0" w:color="auto"/>
            </w:tcBorders>
            <w:shd w:val="clear" w:color="auto" w:fill="auto"/>
            <w:noWrap/>
            <w:vAlign w:val="center"/>
          </w:tcPr>
          <w:p w:rsidR="009F5530" w:rsidRPr="009F5530" w:rsidRDefault="009F5530" w:rsidP="009F5530">
            <w:pPr>
              <w:spacing w:after="0" w:line="240" w:lineRule="auto"/>
              <w:jc w:val="center"/>
              <w:rPr>
                <w:rFonts w:ascii="PF Din Text Cond Pro Thin" w:eastAsia="Times New Roman" w:hAnsi="PF Din Text Cond Pro Thin" w:cs="Calibri"/>
                <w:color w:val="000000"/>
                <w:sz w:val="24"/>
                <w:szCs w:val="24"/>
                <w:lang w:eastAsia="ru-RU"/>
              </w:rPr>
            </w:pPr>
            <w:r w:rsidRPr="009F5530">
              <w:rPr>
                <w:rFonts w:ascii="PF Din Text Cond Pro Thin" w:eastAsia="Times New Roman" w:hAnsi="PF Din Text Cond Pro Thin" w:cs="Calibri"/>
                <w:color w:val="000000"/>
                <w:sz w:val="24"/>
                <w:szCs w:val="24"/>
                <w:lang w:eastAsia="ru-RU"/>
              </w:rPr>
              <w:t>371</w:t>
            </w:r>
          </w:p>
        </w:tc>
      </w:tr>
    </w:tbl>
    <w:p w:rsidR="000B4780" w:rsidRPr="004427D4" w:rsidRDefault="000B4780" w:rsidP="004427D4">
      <w:pPr>
        <w:spacing w:after="0" w:line="276" w:lineRule="auto"/>
        <w:jc w:val="both"/>
        <w:rPr>
          <w:rFonts w:ascii="PF Din Text Cond Pro Thin" w:hAnsi="PF Din Text Cond Pro Thin" w:cs="Times New Roman"/>
          <w:color w:val="2F5496" w:themeColor="accent5" w:themeShade="BF"/>
          <w:sz w:val="28"/>
          <w:szCs w:val="28"/>
        </w:rPr>
      </w:pPr>
    </w:p>
    <w:p w:rsidR="00C33156" w:rsidRPr="00787F31" w:rsidRDefault="003D4607" w:rsidP="003B0A9D">
      <w:pPr>
        <w:pStyle w:val="2"/>
        <w:spacing w:line="360" w:lineRule="auto"/>
        <w:jc w:val="both"/>
        <w:rPr>
          <w:rFonts w:ascii="PF Din Text Cond Pro Thin" w:hAnsi="PF Din Text Cond Pro Thin"/>
          <w:i/>
          <w:color w:val="auto"/>
          <w:sz w:val="28"/>
          <w:szCs w:val="28"/>
        </w:rPr>
      </w:pPr>
      <w:bookmarkStart w:id="26" w:name="_Toc161921698"/>
      <w:r w:rsidRPr="00787F31">
        <w:rPr>
          <w:rFonts w:ascii="PF Din Text Cond Pro Thin" w:hAnsi="PF Din Text Cond Pro Thin"/>
          <w:i/>
          <w:color w:val="auto"/>
          <w:sz w:val="28"/>
          <w:szCs w:val="28"/>
        </w:rPr>
        <w:t>3.4</w:t>
      </w:r>
      <w:r w:rsidR="00D05F0D" w:rsidRPr="00787F31">
        <w:rPr>
          <w:rFonts w:ascii="PF Din Text Cond Pro Thin" w:hAnsi="PF Din Text Cond Pro Thin"/>
          <w:i/>
          <w:color w:val="auto"/>
          <w:sz w:val="28"/>
          <w:szCs w:val="28"/>
        </w:rPr>
        <w:t>.</w:t>
      </w:r>
      <w:r w:rsidR="00C33156" w:rsidRPr="00787F31">
        <w:rPr>
          <w:rFonts w:ascii="PF Din Text Cond Pro Thin" w:hAnsi="PF Din Text Cond Pro Thin"/>
          <w:i/>
          <w:color w:val="auto"/>
          <w:sz w:val="28"/>
          <w:szCs w:val="28"/>
        </w:rPr>
        <w:t xml:space="preserve"> Стоимость технологического присоединения к электрическим сетям АО «</w:t>
      </w:r>
      <w:r w:rsidR="00787F31">
        <w:rPr>
          <w:rFonts w:ascii="PF Din Text Cond Pro Thin" w:hAnsi="PF Din Text Cond Pro Thin"/>
          <w:i/>
          <w:color w:val="auto"/>
          <w:sz w:val="28"/>
          <w:szCs w:val="28"/>
        </w:rPr>
        <w:t>Россети Янтарь</w:t>
      </w:r>
      <w:r w:rsidR="00C33156" w:rsidRPr="00787F31">
        <w:rPr>
          <w:rFonts w:ascii="PF Din Text Cond Pro Thin" w:hAnsi="PF Din Text Cond Pro Thin"/>
          <w:i/>
          <w:color w:val="auto"/>
          <w:sz w:val="28"/>
          <w:szCs w:val="28"/>
        </w:rPr>
        <w:t>»</w:t>
      </w:r>
      <w:bookmarkEnd w:id="26"/>
    </w:p>
    <w:p w:rsidR="00C33156" w:rsidRPr="004427D4" w:rsidRDefault="00C33156" w:rsidP="004427D4">
      <w:pPr>
        <w:jc w:val="both"/>
        <w:rPr>
          <w:rFonts w:ascii="PF Din Text Cond Pro Thin" w:hAnsi="PF Din Text Cond Pro Thin"/>
          <w:sz w:val="28"/>
          <w:szCs w:val="28"/>
        </w:rPr>
      </w:pPr>
      <w:r w:rsidRPr="004427D4">
        <w:rPr>
          <w:rFonts w:ascii="PF Din Text Cond Pro Thin" w:hAnsi="PF Din Text Cond Pro Thin"/>
          <w:sz w:val="28"/>
          <w:szCs w:val="28"/>
        </w:rPr>
        <w:t>Интерактивный калькулятор стоимости присоединения на официальном сайте АО «</w:t>
      </w:r>
      <w:r w:rsidR="00787F31">
        <w:rPr>
          <w:rFonts w:ascii="PF Din Text Cond Pro Thin" w:hAnsi="PF Din Text Cond Pro Thin"/>
          <w:sz w:val="28"/>
          <w:szCs w:val="28"/>
        </w:rPr>
        <w:t>Россети Янтарь</w:t>
      </w:r>
      <w:r w:rsidRPr="004427D4">
        <w:rPr>
          <w:rFonts w:ascii="PF Din Text Cond Pro Thin" w:hAnsi="PF Din Text Cond Pro Thin"/>
          <w:sz w:val="28"/>
          <w:szCs w:val="28"/>
        </w:rPr>
        <w:t xml:space="preserve">» в сети Интернет </w:t>
      </w:r>
      <w:r w:rsidR="00540E3B" w:rsidRPr="00540E3B">
        <w:rPr>
          <w:rFonts w:ascii="PF Din Text Cond Pro Thin" w:hAnsi="PF Din Text Cond Pro Thin"/>
          <w:sz w:val="28"/>
          <w:szCs w:val="28"/>
        </w:rPr>
        <w:t>https://rosseti-yantar.ru/potrebitelyam/uslugi/tekhnologicheskoe-prisoedinenie/</w:t>
      </w:r>
      <w:r w:rsidRPr="004427D4">
        <w:rPr>
          <w:rFonts w:ascii="PF Din Text Cond Pro Thin" w:hAnsi="PF Din Text Cond Pro Thin"/>
          <w:sz w:val="28"/>
          <w:szCs w:val="28"/>
        </w:rPr>
        <w:t>/ позволяет автоматически рассчитывать стоимость технологического присоединения при вводе параметров.</w:t>
      </w:r>
    </w:p>
    <w:p w:rsidR="00C33156" w:rsidRDefault="00C33156" w:rsidP="004427D4">
      <w:pPr>
        <w:jc w:val="both"/>
      </w:pPr>
    </w:p>
    <w:p w:rsidR="0091318D" w:rsidRDefault="0091318D" w:rsidP="004427D4">
      <w:pPr>
        <w:jc w:val="both"/>
      </w:pPr>
    </w:p>
    <w:p w:rsidR="000B4780" w:rsidRDefault="009A6014" w:rsidP="004427D4">
      <w:pPr>
        <w:pStyle w:val="a3"/>
        <w:numPr>
          <w:ilvl w:val="0"/>
          <w:numId w:val="2"/>
        </w:numPr>
        <w:spacing w:after="0" w:line="480" w:lineRule="auto"/>
        <w:jc w:val="center"/>
        <w:outlineLvl w:val="0"/>
        <w:rPr>
          <w:rFonts w:ascii="PF Din Text Cond Pro Thin" w:hAnsi="PF Din Text Cond Pro Thin" w:cs="Times New Roman"/>
          <w:b/>
          <w:color w:val="2F5496" w:themeColor="accent5" w:themeShade="BF"/>
          <w:sz w:val="28"/>
          <w:szCs w:val="28"/>
        </w:rPr>
      </w:pPr>
      <w:bookmarkStart w:id="27" w:name="_Toc161921699"/>
      <w:r w:rsidRPr="004427D4">
        <w:rPr>
          <w:rFonts w:ascii="PF Din Text Cond Pro Thin" w:hAnsi="PF Din Text Cond Pro Thin" w:cs="Times New Roman"/>
          <w:b/>
          <w:color w:val="2F5496" w:themeColor="accent5" w:themeShade="BF"/>
          <w:sz w:val="28"/>
          <w:szCs w:val="28"/>
        </w:rPr>
        <w:t>Качество обслуживания</w:t>
      </w:r>
      <w:bookmarkEnd w:id="27"/>
    </w:p>
    <w:p w:rsidR="000B4780" w:rsidRPr="003B0A9D" w:rsidRDefault="009A6014" w:rsidP="003B0A9D">
      <w:pPr>
        <w:pStyle w:val="a3"/>
        <w:numPr>
          <w:ilvl w:val="1"/>
          <w:numId w:val="2"/>
        </w:numPr>
        <w:spacing w:after="0" w:line="480" w:lineRule="auto"/>
        <w:ind w:left="426" w:hanging="426"/>
        <w:jc w:val="both"/>
        <w:outlineLvl w:val="1"/>
        <w:rPr>
          <w:rFonts w:ascii="PF Din Text Cond Pro Thin" w:hAnsi="PF Din Text Cond Pro Thin" w:cs="Times New Roman"/>
          <w:i/>
          <w:sz w:val="28"/>
          <w:szCs w:val="28"/>
        </w:rPr>
      </w:pPr>
      <w:bookmarkStart w:id="28" w:name="_Toc161921700"/>
      <w:r w:rsidRPr="003B0A9D">
        <w:rPr>
          <w:rFonts w:ascii="PF Din Text Cond Pro Thin" w:hAnsi="PF Din Text Cond Pro Thin" w:cs="Times New Roman"/>
          <w:i/>
          <w:sz w:val="28"/>
          <w:szCs w:val="28"/>
        </w:rPr>
        <w:lastRenderedPageBreak/>
        <w:t>Количество обращений, поступивших в АО «</w:t>
      </w:r>
      <w:r w:rsidR="00787F31" w:rsidRPr="003B0A9D">
        <w:rPr>
          <w:rFonts w:ascii="PF Din Text Cond Pro Thin" w:hAnsi="PF Din Text Cond Pro Thin" w:cs="Times New Roman"/>
          <w:i/>
          <w:sz w:val="28"/>
          <w:szCs w:val="28"/>
        </w:rPr>
        <w:t>Россети Янтарь</w:t>
      </w:r>
      <w:r w:rsidRPr="003B0A9D">
        <w:rPr>
          <w:rFonts w:ascii="PF Din Text Cond Pro Thin" w:hAnsi="PF Din Text Cond Pro Thin" w:cs="Times New Roman"/>
          <w:i/>
          <w:sz w:val="28"/>
          <w:szCs w:val="28"/>
        </w:rPr>
        <w:t>»</w:t>
      </w:r>
      <w:bookmarkEnd w:id="28"/>
    </w:p>
    <w:tbl>
      <w:tblPr>
        <w:tblW w:w="5000" w:type="pct"/>
        <w:tblLook w:val="04A0" w:firstRow="1" w:lastRow="0" w:firstColumn="1" w:lastColumn="0" w:noHBand="0" w:noVBand="1"/>
      </w:tblPr>
      <w:tblGrid>
        <w:gridCol w:w="619"/>
        <w:gridCol w:w="3611"/>
        <w:gridCol w:w="704"/>
        <w:gridCol w:w="843"/>
        <w:gridCol w:w="870"/>
        <w:gridCol w:w="778"/>
        <w:gridCol w:w="800"/>
        <w:gridCol w:w="754"/>
        <w:gridCol w:w="704"/>
        <w:gridCol w:w="704"/>
        <w:gridCol w:w="754"/>
        <w:gridCol w:w="704"/>
        <w:gridCol w:w="704"/>
        <w:gridCol w:w="729"/>
        <w:gridCol w:w="704"/>
        <w:gridCol w:w="704"/>
        <w:gridCol w:w="692"/>
      </w:tblGrid>
      <w:tr w:rsidR="00497E89" w:rsidRPr="00497E89" w:rsidTr="003F5E04">
        <w:trPr>
          <w:trHeight w:val="330"/>
          <w:tblHeader/>
        </w:trPr>
        <w:tc>
          <w:tcPr>
            <w:tcW w:w="201" w:type="pct"/>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b/>
                <w:bCs/>
                <w:sz w:val="24"/>
                <w:szCs w:val="24"/>
                <w:lang w:eastAsia="ru-RU"/>
              </w:rPr>
            </w:pPr>
            <w:r w:rsidRPr="00497E89">
              <w:rPr>
                <w:rFonts w:ascii="PF Din Text Cond Pro Thin" w:eastAsia="Times New Roman" w:hAnsi="PF Din Text Cond Pro Thin" w:cs="Calibri"/>
                <w:b/>
                <w:bCs/>
                <w:sz w:val="24"/>
                <w:szCs w:val="24"/>
                <w:lang w:eastAsia="ru-RU"/>
              </w:rPr>
              <w:t>N</w:t>
            </w:r>
          </w:p>
        </w:tc>
        <w:tc>
          <w:tcPr>
            <w:tcW w:w="1174" w:type="pct"/>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b/>
                <w:bCs/>
                <w:sz w:val="24"/>
                <w:szCs w:val="24"/>
                <w:lang w:eastAsia="ru-RU"/>
              </w:rPr>
            </w:pPr>
            <w:r w:rsidRPr="00497E89">
              <w:rPr>
                <w:rFonts w:ascii="PF Din Text Cond Pro Thin" w:eastAsia="Times New Roman" w:hAnsi="PF Din Text Cond Pro Thin" w:cs="Calibri"/>
                <w:b/>
                <w:bCs/>
                <w:sz w:val="24"/>
                <w:szCs w:val="24"/>
                <w:lang w:eastAsia="ru-RU"/>
              </w:rPr>
              <w:t>Категории обращений потребителей</w:t>
            </w:r>
          </w:p>
        </w:tc>
        <w:tc>
          <w:tcPr>
            <w:tcW w:w="3625" w:type="pct"/>
            <w:gridSpan w:val="15"/>
            <w:tcBorders>
              <w:top w:val="single" w:sz="8" w:space="0" w:color="auto"/>
              <w:left w:val="nil"/>
              <w:bottom w:val="single" w:sz="8" w:space="0" w:color="auto"/>
              <w:right w:val="single" w:sz="8" w:space="0" w:color="000000"/>
            </w:tcBorders>
            <w:shd w:val="clear" w:color="000000" w:fill="B4C6E7"/>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b/>
                <w:bCs/>
                <w:sz w:val="24"/>
                <w:szCs w:val="24"/>
                <w:lang w:eastAsia="ru-RU"/>
              </w:rPr>
            </w:pPr>
            <w:r w:rsidRPr="00497E89">
              <w:rPr>
                <w:rFonts w:ascii="PF Din Text Cond Pro Thin" w:eastAsia="Times New Roman" w:hAnsi="PF Din Text Cond Pro Thin" w:cs="Calibri"/>
                <w:b/>
                <w:bCs/>
                <w:sz w:val="24"/>
                <w:szCs w:val="24"/>
                <w:lang w:eastAsia="ru-RU"/>
              </w:rPr>
              <w:t>Формы обслуживания</w:t>
            </w:r>
          </w:p>
        </w:tc>
      </w:tr>
      <w:tr w:rsidR="00497E89" w:rsidRPr="00497E89" w:rsidTr="003F5E04">
        <w:trPr>
          <w:trHeight w:val="330"/>
          <w:tblHeader/>
        </w:trPr>
        <w:tc>
          <w:tcPr>
            <w:tcW w:w="201" w:type="pct"/>
            <w:vMerge/>
            <w:tcBorders>
              <w:top w:val="single" w:sz="8" w:space="0" w:color="auto"/>
              <w:left w:val="single" w:sz="8" w:space="0" w:color="auto"/>
              <w:bottom w:val="single" w:sz="8" w:space="0" w:color="000000"/>
              <w:right w:val="single" w:sz="8" w:space="0" w:color="auto"/>
            </w:tcBorders>
            <w:vAlign w:val="center"/>
            <w:hideMark/>
          </w:tcPr>
          <w:p w:rsidR="00497E89" w:rsidRPr="00497E89" w:rsidRDefault="00497E89" w:rsidP="00497E89">
            <w:pPr>
              <w:spacing w:after="0" w:line="240" w:lineRule="auto"/>
              <w:contextualSpacing/>
              <w:rPr>
                <w:rFonts w:ascii="PF Din Text Cond Pro Thin" w:eastAsia="Times New Roman" w:hAnsi="PF Din Text Cond Pro Thin" w:cs="Calibri"/>
                <w:b/>
                <w:bCs/>
                <w:sz w:val="24"/>
                <w:szCs w:val="24"/>
                <w:lang w:eastAsia="ru-RU"/>
              </w:rPr>
            </w:pPr>
          </w:p>
        </w:tc>
        <w:tc>
          <w:tcPr>
            <w:tcW w:w="1174" w:type="pct"/>
            <w:vMerge/>
            <w:tcBorders>
              <w:top w:val="single" w:sz="8" w:space="0" w:color="auto"/>
              <w:left w:val="single" w:sz="8" w:space="0" w:color="auto"/>
              <w:bottom w:val="single" w:sz="8" w:space="0" w:color="000000"/>
              <w:right w:val="single" w:sz="8" w:space="0" w:color="auto"/>
            </w:tcBorders>
            <w:vAlign w:val="center"/>
            <w:hideMark/>
          </w:tcPr>
          <w:p w:rsidR="00497E89" w:rsidRPr="00497E89" w:rsidRDefault="00497E89" w:rsidP="00497E89">
            <w:pPr>
              <w:spacing w:after="0" w:line="240" w:lineRule="auto"/>
              <w:contextualSpacing/>
              <w:rPr>
                <w:rFonts w:ascii="PF Din Text Cond Pro Thin" w:eastAsia="Times New Roman" w:hAnsi="PF Din Text Cond Pro Thin" w:cs="Calibri"/>
                <w:b/>
                <w:bCs/>
                <w:sz w:val="24"/>
                <w:szCs w:val="24"/>
                <w:lang w:eastAsia="ru-RU"/>
              </w:rPr>
            </w:pPr>
          </w:p>
        </w:tc>
        <w:tc>
          <w:tcPr>
            <w:tcW w:w="786" w:type="pct"/>
            <w:gridSpan w:val="3"/>
            <w:tcBorders>
              <w:top w:val="single" w:sz="8" w:space="0" w:color="auto"/>
              <w:left w:val="nil"/>
              <w:bottom w:val="single" w:sz="8" w:space="0" w:color="auto"/>
              <w:right w:val="single" w:sz="8" w:space="0" w:color="000000"/>
            </w:tcBorders>
            <w:shd w:val="clear" w:color="000000" w:fill="B4C6E7"/>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b/>
                <w:bCs/>
                <w:sz w:val="24"/>
                <w:szCs w:val="24"/>
                <w:lang w:eastAsia="ru-RU"/>
              </w:rPr>
            </w:pPr>
            <w:r w:rsidRPr="00497E89">
              <w:rPr>
                <w:rFonts w:ascii="PF Din Text Cond Pro Thin" w:eastAsia="Times New Roman" w:hAnsi="PF Din Text Cond Pro Thin" w:cs="Calibri"/>
                <w:b/>
                <w:bCs/>
                <w:sz w:val="24"/>
                <w:szCs w:val="24"/>
                <w:lang w:eastAsia="ru-RU"/>
              </w:rPr>
              <w:t>Очная форма</w:t>
            </w:r>
          </w:p>
        </w:tc>
        <w:tc>
          <w:tcPr>
            <w:tcW w:w="758" w:type="pct"/>
            <w:gridSpan w:val="3"/>
            <w:tcBorders>
              <w:top w:val="single" w:sz="8" w:space="0" w:color="auto"/>
              <w:left w:val="nil"/>
              <w:bottom w:val="single" w:sz="8" w:space="0" w:color="auto"/>
              <w:right w:val="single" w:sz="8" w:space="0" w:color="000000"/>
            </w:tcBorders>
            <w:shd w:val="clear" w:color="000000" w:fill="B4C6E7"/>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b/>
                <w:bCs/>
                <w:sz w:val="24"/>
                <w:szCs w:val="24"/>
                <w:lang w:eastAsia="ru-RU"/>
              </w:rPr>
            </w:pPr>
            <w:r w:rsidRPr="00497E89">
              <w:rPr>
                <w:rFonts w:ascii="PF Din Text Cond Pro Thin" w:eastAsia="Times New Roman" w:hAnsi="PF Din Text Cond Pro Thin" w:cs="Calibri"/>
                <w:b/>
                <w:bCs/>
                <w:sz w:val="24"/>
                <w:szCs w:val="24"/>
                <w:lang w:eastAsia="ru-RU"/>
              </w:rPr>
              <w:t>Заочная форма с использованием телефонной связи</w:t>
            </w:r>
          </w:p>
        </w:tc>
        <w:tc>
          <w:tcPr>
            <w:tcW w:w="703" w:type="pct"/>
            <w:gridSpan w:val="3"/>
            <w:tcBorders>
              <w:top w:val="single" w:sz="8" w:space="0" w:color="auto"/>
              <w:left w:val="nil"/>
              <w:bottom w:val="single" w:sz="8" w:space="0" w:color="auto"/>
              <w:right w:val="single" w:sz="8" w:space="0" w:color="000000"/>
            </w:tcBorders>
            <w:shd w:val="clear" w:color="000000" w:fill="B4C6E7"/>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b/>
                <w:bCs/>
                <w:sz w:val="24"/>
                <w:szCs w:val="24"/>
                <w:lang w:eastAsia="ru-RU"/>
              </w:rPr>
            </w:pPr>
            <w:r w:rsidRPr="00497E89">
              <w:rPr>
                <w:rFonts w:ascii="PF Din Text Cond Pro Thin" w:eastAsia="Times New Roman" w:hAnsi="PF Din Text Cond Pro Thin" w:cs="Calibri"/>
                <w:b/>
                <w:bCs/>
                <w:sz w:val="24"/>
                <w:szCs w:val="24"/>
                <w:lang w:eastAsia="ru-RU"/>
              </w:rPr>
              <w:t>Электронная форма с использованием сети Интернет</w:t>
            </w:r>
          </w:p>
        </w:tc>
        <w:tc>
          <w:tcPr>
            <w:tcW w:w="695" w:type="pct"/>
            <w:gridSpan w:val="3"/>
            <w:tcBorders>
              <w:top w:val="single" w:sz="8" w:space="0" w:color="auto"/>
              <w:left w:val="nil"/>
              <w:bottom w:val="single" w:sz="8" w:space="0" w:color="auto"/>
              <w:right w:val="single" w:sz="8" w:space="0" w:color="000000"/>
            </w:tcBorders>
            <w:shd w:val="clear" w:color="000000" w:fill="B4C6E7"/>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b/>
                <w:bCs/>
                <w:sz w:val="24"/>
                <w:szCs w:val="24"/>
                <w:lang w:eastAsia="ru-RU"/>
              </w:rPr>
            </w:pPr>
            <w:r w:rsidRPr="00497E89">
              <w:rPr>
                <w:rFonts w:ascii="PF Din Text Cond Pro Thin" w:eastAsia="Times New Roman" w:hAnsi="PF Din Text Cond Pro Thin" w:cs="Calibri"/>
                <w:b/>
                <w:bCs/>
                <w:sz w:val="24"/>
                <w:szCs w:val="24"/>
                <w:lang w:eastAsia="ru-RU"/>
              </w:rPr>
              <w:t>Письменная форма с использованием почтовой связи</w:t>
            </w:r>
          </w:p>
        </w:tc>
        <w:tc>
          <w:tcPr>
            <w:tcW w:w="683" w:type="pct"/>
            <w:gridSpan w:val="3"/>
            <w:tcBorders>
              <w:top w:val="single" w:sz="8" w:space="0" w:color="auto"/>
              <w:left w:val="nil"/>
              <w:bottom w:val="single" w:sz="8" w:space="0" w:color="auto"/>
              <w:right w:val="single" w:sz="8" w:space="0" w:color="000000"/>
            </w:tcBorders>
            <w:shd w:val="clear" w:color="000000" w:fill="B4C6E7"/>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b/>
                <w:bCs/>
                <w:sz w:val="24"/>
                <w:szCs w:val="24"/>
                <w:lang w:eastAsia="ru-RU"/>
              </w:rPr>
            </w:pPr>
            <w:r w:rsidRPr="00497E89">
              <w:rPr>
                <w:rFonts w:ascii="PF Din Text Cond Pro Thin" w:eastAsia="Times New Roman" w:hAnsi="PF Din Text Cond Pro Thin" w:cs="Calibri"/>
                <w:b/>
                <w:bCs/>
                <w:sz w:val="24"/>
                <w:szCs w:val="24"/>
                <w:lang w:eastAsia="ru-RU"/>
              </w:rPr>
              <w:t>Прочее</w:t>
            </w:r>
          </w:p>
        </w:tc>
      </w:tr>
      <w:tr w:rsidR="00497E89" w:rsidRPr="00497E89" w:rsidTr="003F5E04">
        <w:trPr>
          <w:trHeight w:val="315"/>
          <w:tblHeader/>
        </w:trPr>
        <w:tc>
          <w:tcPr>
            <w:tcW w:w="201" w:type="pct"/>
            <w:vMerge/>
            <w:tcBorders>
              <w:top w:val="single" w:sz="8" w:space="0" w:color="auto"/>
              <w:left w:val="single" w:sz="8" w:space="0" w:color="auto"/>
              <w:bottom w:val="single" w:sz="8" w:space="0" w:color="000000"/>
              <w:right w:val="single" w:sz="8" w:space="0" w:color="auto"/>
            </w:tcBorders>
            <w:vAlign w:val="center"/>
            <w:hideMark/>
          </w:tcPr>
          <w:p w:rsidR="00497E89" w:rsidRPr="00497E89" w:rsidRDefault="00497E89" w:rsidP="00497E89">
            <w:pPr>
              <w:spacing w:after="0" w:line="240" w:lineRule="auto"/>
              <w:contextualSpacing/>
              <w:rPr>
                <w:rFonts w:ascii="PF Din Text Cond Pro Thin" w:eastAsia="Times New Roman" w:hAnsi="PF Din Text Cond Pro Thin" w:cs="Calibri"/>
                <w:b/>
                <w:bCs/>
                <w:sz w:val="24"/>
                <w:szCs w:val="24"/>
                <w:lang w:eastAsia="ru-RU"/>
              </w:rPr>
            </w:pPr>
          </w:p>
        </w:tc>
        <w:tc>
          <w:tcPr>
            <w:tcW w:w="1174" w:type="pct"/>
            <w:vMerge/>
            <w:tcBorders>
              <w:top w:val="single" w:sz="8" w:space="0" w:color="auto"/>
              <w:left w:val="single" w:sz="8" w:space="0" w:color="auto"/>
              <w:bottom w:val="single" w:sz="8" w:space="0" w:color="000000"/>
              <w:right w:val="single" w:sz="8" w:space="0" w:color="auto"/>
            </w:tcBorders>
            <w:vAlign w:val="center"/>
            <w:hideMark/>
          </w:tcPr>
          <w:p w:rsidR="00497E89" w:rsidRPr="00497E89" w:rsidRDefault="00497E89" w:rsidP="00497E89">
            <w:pPr>
              <w:spacing w:after="0" w:line="240" w:lineRule="auto"/>
              <w:contextualSpacing/>
              <w:rPr>
                <w:rFonts w:ascii="PF Din Text Cond Pro Thin" w:eastAsia="Times New Roman" w:hAnsi="PF Din Text Cond Pro Thin" w:cs="Calibri"/>
                <w:b/>
                <w:bCs/>
                <w:sz w:val="24"/>
                <w:szCs w:val="24"/>
                <w:lang w:eastAsia="ru-RU"/>
              </w:rPr>
            </w:pPr>
          </w:p>
        </w:tc>
        <w:tc>
          <w:tcPr>
            <w:tcW w:w="229" w:type="pct"/>
            <w:tcBorders>
              <w:top w:val="nil"/>
              <w:left w:val="nil"/>
              <w:bottom w:val="single" w:sz="8" w:space="0" w:color="auto"/>
              <w:right w:val="single" w:sz="8" w:space="0" w:color="auto"/>
            </w:tcBorders>
            <w:shd w:val="clear" w:color="000000" w:fill="B4C6E7"/>
            <w:vAlign w:val="center"/>
            <w:hideMark/>
          </w:tcPr>
          <w:p w:rsidR="00497E89" w:rsidRPr="00A42924" w:rsidRDefault="00497E89" w:rsidP="00497E89">
            <w:pPr>
              <w:spacing w:after="0" w:line="240" w:lineRule="auto"/>
              <w:contextualSpacing/>
              <w:jc w:val="center"/>
              <w:rPr>
                <w:rFonts w:ascii="PF Din Text Cond Pro Light" w:eastAsia="Times New Roman" w:hAnsi="PF Din Text Cond Pro Light" w:cs="Calibri"/>
                <w:lang w:eastAsia="ru-RU"/>
              </w:rPr>
            </w:pPr>
            <w:r w:rsidRPr="00A42924">
              <w:rPr>
                <w:rFonts w:ascii="PF Din Text Cond Pro Light" w:eastAsia="Times New Roman" w:hAnsi="PF Din Text Cond Pro Light" w:cs="Calibri"/>
                <w:lang w:eastAsia="ru-RU"/>
              </w:rPr>
              <w:t>2021</w:t>
            </w:r>
          </w:p>
        </w:tc>
        <w:tc>
          <w:tcPr>
            <w:tcW w:w="274" w:type="pct"/>
            <w:tcBorders>
              <w:top w:val="nil"/>
              <w:left w:val="nil"/>
              <w:bottom w:val="single" w:sz="8" w:space="0" w:color="auto"/>
              <w:right w:val="single" w:sz="8" w:space="0" w:color="auto"/>
            </w:tcBorders>
            <w:shd w:val="clear" w:color="000000" w:fill="B4C6E7"/>
            <w:vAlign w:val="center"/>
            <w:hideMark/>
          </w:tcPr>
          <w:p w:rsidR="00497E89" w:rsidRPr="00A42924" w:rsidRDefault="00497E89" w:rsidP="00497E89">
            <w:pPr>
              <w:spacing w:after="0" w:line="240" w:lineRule="auto"/>
              <w:contextualSpacing/>
              <w:jc w:val="center"/>
              <w:rPr>
                <w:rFonts w:ascii="PF Din Text Cond Pro Light" w:eastAsia="Times New Roman" w:hAnsi="PF Din Text Cond Pro Light" w:cs="Calibri"/>
                <w:lang w:eastAsia="ru-RU"/>
              </w:rPr>
            </w:pPr>
            <w:r w:rsidRPr="00A42924">
              <w:rPr>
                <w:rFonts w:ascii="PF Din Text Cond Pro Light" w:eastAsia="Times New Roman" w:hAnsi="PF Din Text Cond Pro Light" w:cs="Calibri"/>
                <w:lang w:eastAsia="ru-RU"/>
              </w:rPr>
              <w:t>2022</w:t>
            </w:r>
          </w:p>
        </w:tc>
        <w:tc>
          <w:tcPr>
            <w:tcW w:w="283" w:type="pct"/>
            <w:tcBorders>
              <w:top w:val="nil"/>
              <w:left w:val="nil"/>
              <w:bottom w:val="single" w:sz="8" w:space="0" w:color="auto"/>
              <w:right w:val="single" w:sz="8" w:space="0" w:color="auto"/>
            </w:tcBorders>
            <w:shd w:val="clear" w:color="000000" w:fill="B4C6E7"/>
            <w:vAlign w:val="center"/>
            <w:hideMark/>
          </w:tcPr>
          <w:p w:rsidR="00497E89" w:rsidRPr="00A42924" w:rsidRDefault="00497E89" w:rsidP="00497E89">
            <w:pPr>
              <w:spacing w:after="0" w:line="240" w:lineRule="auto"/>
              <w:contextualSpacing/>
              <w:jc w:val="center"/>
              <w:rPr>
                <w:rFonts w:ascii="PF Din Text Cond Pro Light" w:eastAsia="Times New Roman" w:hAnsi="PF Din Text Cond Pro Light" w:cs="Calibri"/>
                <w:lang w:eastAsia="ru-RU"/>
              </w:rPr>
            </w:pPr>
            <w:r w:rsidRPr="00A42924">
              <w:rPr>
                <w:rFonts w:ascii="PF Din Text Cond Pro Light" w:eastAsia="Times New Roman" w:hAnsi="PF Din Text Cond Pro Light" w:cs="Calibri"/>
                <w:lang w:eastAsia="ru-RU"/>
              </w:rPr>
              <w:t>%</w:t>
            </w:r>
          </w:p>
        </w:tc>
        <w:tc>
          <w:tcPr>
            <w:tcW w:w="253" w:type="pct"/>
            <w:tcBorders>
              <w:top w:val="nil"/>
              <w:left w:val="nil"/>
              <w:bottom w:val="single" w:sz="8" w:space="0" w:color="auto"/>
              <w:right w:val="single" w:sz="8" w:space="0" w:color="auto"/>
            </w:tcBorders>
            <w:shd w:val="clear" w:color="000000" w:fill="B4C6E7"/>
            <w:vAlign w:val="center"/>
            <w:hideMark/>
          </w:tcPr>
          <w:p w:rsidR="00497E89" w:rsidRPr="00A42924" w:rsidRDefault="00497E89" w:rsidP="00497E89">
            <w:pPr>
              <w:spacing w:after="0" w:line="240" w:lineRule="auto"/>
              <w:contextualSpacing/>
              <w:jc w:val="center"/>
              <w:rPr>
                <w:rFonts w:ascii="PF Din Text Cond Pro Light" w:eastAsia="Times New Roman" w:hAnsi="PF Din Text Cond Pro Light" w:cs="Calibri"/>
                <w:lang w:eastAsia="ru-RU"/>
              </w:rPr>
            </w:pPr>
            <w:r w:rsidRPr="00A42924">
              <w:rPr>
                <w:rFonts w:ascii="PF Din Text Cond Pro Light" w:eastAsia="Times New Roman" w:hAnsi="PF Din Text Cond Pro Light" w:cs="Calibri"/>
                <w:lang w:eastAsia="ru-RU"/>
              </w:rPr>
              <w:t>2021</w:t>
            </w:r>
          </w:p>
        </w:tc>
        <w:tc>
          <w:tcPr>
            <w:tcW w:w="260" w:type="pct"/>
            <w:tcBorders>
              <w:top w:val="nil"/>
              <w:left w:val="nil"/>
              <w:bottom w:val="single" w:sz="8" w:space="0" w:color="auto"/>
              <w:right w:val="single" w:sz="8" w:space="0" w:color="auto"/>
            </w:tcBorders>
            <w:shd w:val="clear" w:color="000000" w:fill="B4C6E7"/>
            <w:vAlign w:val="center"/>
            <w:hideMark/>
          </w:tcPr>
          <w:p w:rsidR="00497E89" w:rsidRPr="00A42924" w:rsidRDefault="00497E89" w:rsidP="00497E89">
            <w:pPr>
              <w:spacing w:after="0" w:line="240" w:lineRule="auto"/>
              <w:contextualSpacing/>
              <w:jc w:val="center"/>
              <w:rPr>
                <w:rFonts w:ascii="PF Din Text Cond Pro Light" w:eastAsia="Times New Roman" w:hAnsi="PF Din Text Cond Pro Light" w:cs="Calibri"/>
                <w:lang w:eastAsia="ru-RU"/>
              </w:rPr>
            </w:pPr>
            <w:r w:rsidRPr="00A42924">
              <w:rPr>
                <w:rFonts w:ascii="PF Din Text Cond Pro Light" w:eastAsia="Times New Roman" w:hAnsi="PF Din Text Cond Pro Light" w:cs="Calibri"/>
                <w:lang w:eastAsia="ru-RU"/>
              </w:rPr>
              <w:t>2022</w:t>
            </w:r>
          </w:p>
        </w:tc>
        <w:tc>
          <w:tcPr>
            <w:tcW w:w="245" w:type="pct"/>
            <w:tcBorders>
              <w:top w:val="nil"/>
              <w:left w:val="nil"/>
              <w:bottom w:val="single" w:sz="8" w:space="0" w:color="auto"/>
              <w:right w:val="single" w:sz="8" w:space="0" w:color="auto"/>
            </w:tcBorders>
            <w:shd w:val="clear" w:color="000000" w:fill="B4C6E7"/>
            <w:vAlign w:val="center"/>
            <w:hideMark/>
          </w:tcPr>
          <w:p w:rsidR="00497E89" w:rsidRPr="00A42924" w:rsidRDefault="00497E89" w:rsidP="00497E89">
            <w:pPr>
              <w:spacing w:after="0" w:line="240" w:lineRule="auto"/>
              <w:contextualSpacing/>
              <w:jc w:val="center"/>
              <w:rPr>
                <w:rFonts w:ascii="PF Din Text Cond Pro Light" w:eastAsia="Times New Roman" w:hAnsi="PF Din Text Cond Pro Light" w:cs="Calibri"/>
                <w:lang w:eastAsia="ru-RU"/>
              </w:rPr>
            </w:pPr>
            <w:r w:rsidRPr="00A42924">
              <w:rPr>
                <w:rFonts w:ascii="PF Din Text Cond Pro Light" w:eastAsia="Times New Roman" w:hAnsi="PF Din Text Cond Pro Light" w:cs="Calibri"/>
                <w:lang w:eastAsia="ru-RU"/>
              </w:rPr>
              <w:t>%</w:t>
            </w:r>
          </w:p>
        </w:tc>
        <w:tc>
          <w:tcPr>
            <w:tcW w:w="229" w:type="pct"/>
            <w:tcBorders>
              <w:top w:val="nil"/>
              <w:left w:val="nil"/>
              <w:bottom w:val="single" w:sz="8" w:space="0" w:color="auto"/>
              <w:right w:val="single" w:sz="8" w:space="0" w:color="auto"/>
            </w:tcBorders>
            <w:shd w:val="clear" w:color="000000" w:fill="B4C6E7"/>
            <w:vAlign w:val="center"/>
            <w:hideMark/>
          </w:tcPr>
          <w:p w:rsidR="00497E89" w:rsidRPr="00A42924" w:rsidRDefault="00497E89" w:rsidP="00497E89">
            <w:pPr>
              <w:spacing w:after="0" w:line="240" w:lineRule="auto"/>
              <w:contextualSpacing/>
              <w:jc w:val="center"/>
              <w:rPr>
                <w:rFonts w:ascii="PF Din Text Cond Pro Light" w:eastAsia="Times New Roman" w:hAnsi="PF Din Text Cond Pro Light" w:cs="Calibri"/>
                <w:lang w:eastAsia="ru-RU"/>
              </w:rPr>
            </w:pPr>
            <w:r w:rsidRPr="00A42924">
              <w:rPr>
                <w:rFonts w:ascii="PF Din Text Cond Pro Light" w:eastAsia="Times New Roman" w:hAnsi="PF Din Text Cond Pro Light" w:cs="Calibri"/>
                <w:lang w:eastAsia="ru-RU"/>
              </w:rPr>
              <w:t>2021</w:t>
            </w:r>
          </w:p>
        </w:tc>
        <w:tc>
          <w:tcPr>
            <w:tcW w:w="229" w:type="pct"/>
            <w:tcBorders>
              <w:top w:val="nil"/>
              <w:left w:val="nil"/>
              <w:bottom w:val="single" w:sz="8" w:space="0" w:color="auto"/>
              <w:right w:val="single" w:sz="8" w:space="0" w:color="auto"/>
            </w:tcBorders>
            <w:shd w:val="clear" w:color="000000" w:fill="B4C6E7"/>
            <w:vAlign w:val="center"/>
            <w:hideMark/>
          </w:tcPr>
          <w:p w:rsidR="00497E89" w:rsidRPr="00A42924" w:rsidRDefault="00497E89" w:rsidP="00497E89">
            <w:pPr>
              <w:spacing w:after="0" w:line="240" w:lineRule="auto"/>
              <w:contextualSpacing/>
              <w:jc w:val="center"/>
              <w:rPr>
                <w:rFonts w:ascii="PF Din Text Cond Pro Light" w:eastAsia="Times New Roman" w:hAnsi="PF Din Text Cond Pro Light" w:cs="Calibri"/>
                <w:lang w:eastAsia="ru-RU"/>
              </w:rPr>
            </w:pPr>
            <w:r w:rsidRPr="00A42924">
              <w:rPr>
                <w:rFonts w:ascii="PF Din Text Cond Pro Light" w:eastAsia="Times New Roman" w:hAnsi="PF Din Text Cond Pro Light" w:cs="Calibri"/>
                <w:lang w:eastAsia="ru-RU"/>
              </w:rPr>
              <w:t>2022</w:t>
            </w:r>
          </w:p>
        </w:tc>
        <w:tc>
          <w:tcPr>
            <w:tcW w:w="245" w:type="pct"/>
            <w:tcBorders>
              <w:top w:val="nil"/>
              <w:left w:val="nil"/>
              <w:bottom w:val="single" w:sz="8" w:space="0" w:color="auto"/>
              <w:right w:val="single" w:sz="8" w:space="0" w:color="auto"/>
            </w:tcBorders>
            <w:shd w:val="clear" w:color="000000" w:fill="B4C6E7"/>
            <w:vAlign w:val="center"/>
            <w:hideMark/>
          </w:tcPr>
          <w:p w:rsidR="00497E89" w:rsidRPr="00A42924" w:rsidRDefault="00497E89" w:rsidP="00497E89">
            <w:pPr>
              <w:spacing w:after="0" w:line="240" w:lineRule="auto"/>
              <w:contextualSpacing/>
              <w:jc w:val="center"/>
              <w:rPr>
                <w:rFonts w:ascii="PF Din Text Cond Pro Light" w:eastAsia="Times New Roman" w:hAnsi="PF Din Text Cond Pro Light" w:cs="Calibri"/>
                <w:lang w:eastAsia="ru-RU"/>
              </w:rPr>
            </w:pPr>
            <w:r w:rsidRPr="00A42924">
              <w:rPr>
                <w:rFonts w:ascii="PF Din Text Cond Pro Light" w:eastAsia="Times New Roman" w:hAnsi="PF Din Text Cond Pro Light" w:cs="Calibri"/>
                <w:lang w:eastAsia="ru-RU"/>
              </w:rPr>
              <w:t>%</w:t>
            </w:r>
          </w:p>
        </w:tc>
        <w:tc>
          <w:tcPr>
            <w:tcW w:w="229" w:type="pct"/>
            <w:tcBorders>
              <w:top w:val="nil"/>
              <w:left w:val="nil"/>
              <w:bottom w:val="single" w:sz="8" w:space="0" w:color="auto"/>
              <w:right w:val="single" w:sz="8" w:space="0" w:color="auto"/>
            </w:tcBorders>
            <w:shd w:val="clear" w:color="000000" w:fill="B4C6E7"/>
            <w:vAlign w:val="center"/>
            <w:hideMark/>
          </w:tcPr>
          <w:p w:rsidR="00497E89" w:rsidRPr="00A42924" w:rsidRDefault="00497E89" w:rsidP="00497E89">
            <w:pPr>
              <w:spacing w:after="0" w:line="240" w:lineRule="auto"/>
              <w:contextualSpacing/>
              <w:jc w:val="center"/>
              <w:rPr>
                <w:rFonts w:ascii="PF Din Text Cond Pro Light" w:eastAsia="Times New Roman" w:hAnsi="PF Din Text Cond Pro Light" w:cs="Calibri"/>
                <w:lang w:eastAsia="ru-RU"/>
              </w:rPr>
            </w:pPr>
            <w:r w:rsidRPr="00A42924">
              <w:rPr>
                <w:rFonts w:ascii="PF Din Text Cond Pro Light" w:eastAsia="Times New Roman" w:hAnsi="PF Din Text Cond Pro Light" w:cs="Calibri"/>
                <w:lang w:eastAsia="ru-RU"/>
              </w:rPr>
              <w:t>2021</w:t>
            </w:r>
          </w:p>
        </w:tc>
        <w:tc>
          <w:tcPr>
            <w:tcW w:w="229" w:type="pct"/>
            <w:tcBorders>
              <w:top w:val="nil"/>
              <w:left w:val="nil"/>
              <w:bottom w:val="single" w:sz="8" w:space="0" w:color="auto"/>
              <w:right w:val="single" w:sz="8" w:space="0" w:color="auto"/>
            </w:tcBorders>
            <w:shd w:val="clear" w:color="000000" w:fill="B4C6E7"/>
            <w:vAlign w:val="center"/>
            <w:hideMark/>
          </w:tcPr>
          <w:p w:rsidR="00497E89" w:rsidRPr="00A42924" w:rsidRDefault="00497E89" w:rsidP="00497E89">
            <w:pPr>
              <w:spacing w:after="0" w:line="240" w:lineRule="auto"/>
              <w:contextualSpacing/>
              <w:jc w:val="center"/>
              <w:rPr>
                <w:rFonts w:ascii="PF Din Text Cond Pro Light" w:eastAsia="Times New Roman" w:hAnsi="PF Din Text Cond Pro Light" w:cs="Calibri"/>
                <w:lang w:eastAsia="ru-RU"/>
              </w:rPr>
            </w:pPr>
            <w:r w:rsidRPr="00A42924">
              <w:rPr>
                <w:rFonts w:ascii="PF Din Text Cond Pro Light" w:eastAsia="Times New Roman" w:hAnsi="PF Din Text Cond Pro Light" w:cs="Calibri"/>
                <w:lang w:eastAsia="ru-RU"/>
              </w:rPr>
              <w:t>2022</w:t>
            </w:r>
          </w:p>
        </w:tc>
        <w:tc>
          <w:tcPr>
            <w:tcW w:w="237" w:type="pct"/>
            <w:tcBorders>
              <w:top w:val="nil"/>
              <w:left w:val="nil"/>
              <w:bottom w:val="single" w:sz="8" w:space="0" w:color="auto"/>
              <w:right w:val="single" w:sz="8" w:space="0" w:color="auto"/>
            </w:tcBorders>
            <w:shd w:val="clear" w:color="000000" w:fill="B4C6E7"/>
            <w:vAlign w:val="center"/>
            <w:hideMark/>
          </w:tcPr>
          <w:p w:rsidR="00497E89" w:rsidRPr="00A42924" w:rsidRDefault="00497E89" w:rsidP="00497E89">
            <w:pPr>
              <w:spacing w:after="0" w:line="240" w:lineRule="auto"/>
              <w:contextualSpacing/>
              <w:jc w:val="center"/>
              <w:rPr>
                <w:rFonts w:ascii="PF Din Text Cond Pro Light" w:eastAsia="Times New Roman" w:hAnsi="PF Din Text Cond Pro Light" w:cs="Calibri"/>
                <w:lang w:eastAsia="ru-RU"/>
              </w:rPr>
            </w:pPr>
            <w:r w:rsidRPr="00A42924">
              <w:rPr>
                <w:rFonts w:ascii="PF Din Text Cond Pro Light" w:eastAsia="Times New Roman" w:hAnsi="PF Din Text Cond Pro Light" w:cs="Calibri"/>
                <w:lang w:eastAsia="ru-RU"/>
              </w:rPr>
              <w:t>%</w:t>
            </w:r>
          </w:p>
        </w:tc>
        <w:tc>
          <w:tcPr>
            <w:tcW w:w="229" w:type="pct"/>
            <w:tcBorders>
              <w:top w:val="nil"/>
              <w:left w:val="nil"/>
              <w:bottom w:val="single" w:sz="8" w:space="0" w:color="auto"/>
              <w:right w:val="single" w:sz="8" w:space="0" w:color="auto"/>
            </w:tcBorders>
            <w:shd w:val="clear" w:color="000000" w:fill="B4C6E7"/>
            <w:vAlign w:val="center"/>
            <w:hideMark/>
          </w:tcPr>
          <w:p w:rsidR="00497E89" w:rsidRPr="00A42924" w:rsidRDefault="00497E89" w:rsidP="00497E89">
            <w:pPr>
              <w:spacing w:after="0" w:line="240" w:lineRule="auto"/>
              <w:contextualSpacing/>
              <w:jc w:val="center"/>
              <w:rPr>
                <w:rFonts w:ascii="PF Din Text Cond Pro Light" w:eastAsia="Times New Roman" w:hAnsi="PF Din Text Cond Pro Light" w:cs="Calibri"/>
                <w:lang w:eastAsia="ru-RU"/>
              </w:rPr>
            </w:pPr>
            <w:r w:rsidRPr="00A42924">
              <w:rPr>
                <w:rFonts w:ascii="PF Din Text Cond Pro Light" w:eastAsia="Times New Roman" w:hAnsi="PF Din Text Cond Pro Light" w:cs="Calibri"/>
                <w:lang w:eastAsia="ru-RU"/>
              </w:rPr>
              <w:t>2021</w:t>
            </w:r>
          </w:p>
        </w:tc>
        <w:tc>
          <w:tcPr>
            <w:tcW w:w="229" w:type="pct"/>
            <w:tcBorders>
              <w:top w:val="nil"/>
              <w:left w:val="nil"/>
              <w:bottom w:val="single" w:sz="8" w:space="0" w:color="auto"/>
              <w:right w:val="single" w:sz="8" w:space="0" w:color="auto"/>
            </w:tcBorders>
            <w:shd w:val="clear" w:color="000000" w:fill="B4C6E7"/>
            <w:vAlign w:val="center"/>
            <w:hideMark/>
          </w:tcPr>
          <w:p w:rsidR="00497E89" w:rsidRPr="00A42924" w:rsidRDefault="00497E89" w:rsidP="00497E89">
            <w:pPr>
              <w:spacing w:after="0" w:line="240" w:lineRule="auto"/>
              <w:contextualSpacing/>
              <w:jc w:val="center"/>
              <w:rPr>
                <w:rFonts w:ascii="PF Din Text Cond Pro Light" w:eastAsia="Times New Roman" w:hAnsi="PF Din Text Cond Pro Light" w:cs="Calibri"/>
                <w:lang w:eastAsia="ru-RU"/>
              </w:rPr>
            </w:pPr>
            <w:r w:rsidRPr="00A42924">
              <w:rPr>
                <w:rFonts w:ascii="PF Din Text Cond Pro Light" w:eastAsia="Times New Roman" w:hAnsi="PF Din Text Cond Pro Light" w:cs="Calibri"/>
                <w:lang w:eastAsia="ru-RU"/>
              </w:rPr>
              <w:t>2022</w:t>
            </w:r>
          </w:p>
        </w:tc>
        <w:tc>
          <w:tcPr>
            <w:tcW w:w="225" w:type="pct"/>
            <w:tcBorders>
              <w:top w:val="nil"/>
              <w:left w:val="nil"/>
              <w:bottom w:val="single" w:sz="8" w:space="0" w:color="auto"/>
              <w:right w:val="single" w:sz="8" w:space="0" w:color="auto"/>
            </w:tcBorders>
            <w:shd w:val="clear" w:color="000000" w:fill="B4C6E7"/>
            <w:vAlign w:val="center"/>
            <w:hideMark/>
          </w:tcPr>
          <w:p w:rsidR="00497E89" w:rsidRPr="00A42924" w:rsidRDefault="00497E89" w:rsidP="00497E89">
            <w:pPr>
              <w:spacing w:after="0" w:line="240" w:lineRule="auto"/>
              <w:contextualSpacing/>
              <w:jc w:val="center"/>
              <w:rPr>
                <w:rFonts w:ascii="PF Din Text Cond Pro Light" w:eastAsia="Times New Roman" w:hAnsi="PF Din Text Cond Pro Light" w:cs="Calibri"/>
                <w:lang w:eastAsia="ru-RU"/>
              </w:rPr>
            </w:pPr>
            <w:r w:rsidRPr="00A42924">
              <w:rPr>
                <w:rFonts w:ascii="PF Din Text Cond Pro Light" w:eastAsia="Times New Roman" w:hAnsi="PF Din Text Cond Pro Light" w:cs="Calibri"/>
                <w:lang w:eastAsia="ru-RU"/>
              </w:rPr>
              <w:t>%</w:t>
            </w:r>
          </w:p>
        </w:tc>
      </w:tr>
      <w:tr w:rsidR="003F5E04" w:rsidRPr="00497E89" w:rsidTr="003F5E04">
        <w:trPr>
          <w:trHeight w:val="330"/>
          <w:tblHeader/>
        </w:trPr>
        <w:tc>
          <w:tcPr>
            <w:tcW w:w="201" w:type="pct"/>
            <w:tcBorders>
              <w:top w:val="nil"/>
              <w:left w:val="single" w:sz="8" w:space="0" w:color="auto"/>
              <w:bottom w:val="single" w:sz="8" w:space="0" w:color="auto"/>
              <w:right w:val="single" w:sz="8" w:space="0" w:color="auto"/>
            </w:tcBorders>
            <w:shd w:val="clear" w:color="000000" w:fill="D9D9D9"/>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sz w:val="24"/>
                <w:szCs w:val="24"/>
                <w:lang w:eastAsia="ru-RU"/>
              </w:rPr>
            </w:pPr>
            <w:r w:rsidRPr="00497E89">
              <w:rPr>
                <w:rFonts w:ascii="PF Din Text Cond Pro Thin" w:eastAsia="Times New Roman" w:hAnsi="PF Din Text Cond Pro Thin" w:cs="Calibri"/>
                <w:sz w:val="24"/>
                <w:szCs w:val="24"/>
                <w:lang w:eastAsia="ru-RU"/>
              </w:rPr>
              <w:t>1</w:t>
            </w:r>
          </w:p>
        </w:tc>
        <w:tc>
          <w:tcPr>
            <w:tcW w:w="1174" w:type="pct"/>
            <w:tcBorders>
              <w:top w:val="nil"/>
              <w:left w:val="nil"/>
              <w:bottom w:val="single" w:sz="8" w:space="0" w:color="auto"/>
              <w:right w:val="single" w:sz="8" w:space="0" w:color="auto"/>
            </w:tcBorders>
            <w:shd w:val="clear" w:color="000000" w:fill="D9D9D9"/>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sz w:val="24"/>
                <w:szCs w:val="24"/>
                <w:lang w:eastAsia="ru-RU"/>
              </w:rPr>
            </w:pPr>
            <w:r w:rsidRPr="00497E89">
              <w:rPr>
                <w:rFonts w:ascii="PF Din Text Cond Pro Thin" w:eastAsia="Times New Roman" w:hAnsi="PF Din Text Cond Pro Thin" w:cs="Calibri"/>
                <w:sz w:val="24"/>
                <w:szCs w:val="24"/>
                <w:lang w:eastAsia="ru-RU"/>
              </w:rPr>
              <w:t>2</w:t>
            </w:r>
          </w:p>
        </w:tc>
        <w:tc>
          <w:tcPr>
            <w:tcW w:w="229" w:type="pct"/>
            <w:tcBorders>
              <w:top w:val="nil"/>
              <w:left w:val="nil"/>
              <w:bottom w:val="single" w:sz="8" w:space="0" w:color="auto"/>
              <w:right w:val="single" w:sz="8" w:space="0" w:color="auto"/>
            </w:tcBorders>
            <w:shd w:val="clear" w:color="000000" w:fill="D9D9D9"/>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sz w:val="24"/>
                <w:szCs w:val="24"/>
                <w:lang w:eastAsia="ru-RU"/>
              </w:rPr>
            </w:pPr>
            <w:r w:rsidRPr="00497E89">
              <w:rPr>
                <w:rFonts w:ascii="PF Din Text Cond Pro Thin" w:eastAsia="Times New Roman" w:hAnsi="PF Din Text Cond Pro Thin" w:cs="Calibri"/>
                <w:sz w:val="24"/>
                <w:szCs w:val="24"/>
                <w:lang w:eastAsia="ru-RU"/>
              </w:rPr>
              <w:t>4</w:t>
            </w:r>
          </w:p>
        </w:tc>
        <w:tc>
          <w:tcPr>
            <w:tcW w:w="274" w:type="pct"/>
            <w:tcBorders>
              <w:top w:val="nil"/>
              <w:left w:val="nil"/>
              <w:bottom w:val="single" w:sz="8" w:space="0" w:color="auto"/>
              <w:right w:val="single" w:sz="8" w:space="0" w:color="auto"/>
            </w:tcBorders>
            <w:shd w:val="clear" w:color="000000" w:fill="D9D9D9"/>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sz w:val="24"/>
                <w:szCs w:val="24"/>
                <w:lang w:eastAsia="ru-RU"/>
              </w:rPr>
            </w:pPr>
            <w:r w:rsidRPr="00497E89">
              <w:rPr>
                <w:rFonts w:ascii="PF Din Text Cond Pro Thin" w:eastAsia="Times New Roman" w:hAnsi="PF Din Text Cond Pro Thin" w:cs="Calibri"/>
                <w:sz w:val="24"/>
                <w:szCs w:val="24"/>
                <w:lang w:eastAsia="ru-RU"/>
              </w:rPr>
              <w:t>5</w:t>
            </w:r>
          </w:p>
        </w:tc>
        <w:tc>
          <w:tcPr>
            <w:tcW w:w="283" w:type="pct"/>
            <w:tcBorders>
              <w:top w:val="nil"/>
              <w:left w:val="nil"/>
              <w:bottom w:val="single" w:sz="8" w:space="0" w:color="auto"/>
              <w:right w:val="single" w:sz="8" w:space="0" w:color="auto"/>
            </w:tcBorders>
            <w:shd w:val="clear" w:color="000000" w:fill="D9D9D9"/>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sz w:val="24"/>
                <w:szCs w:val="24"/>
                <w:lang w:eastAsia="ru-RU"/>
              </w:rPr>
            </w:pPr>
            <w:r w:rsidRPr="00497E89">
              <w:rPr>
                <w:rFonts w:ascii="PF Din Text Cond Pro Thin" w:eastAsia="Times New Roman" w:hAnsi="PF Din Text Cond Pro Thin" w:cs="Calibri"/>
                <w:sz w:val="24"/>
                <w:szCs w:val="24"/>
                <w:lang w:eastAsia="ru-RU"/>
              </w:rPr>
              <w:t>6</w:t>
            </w:r>
          </w:p>
        </w:tc>
        <w:tc>
          <w:tcPr>
            <w:tcW w:w="253" w:type="pct"/>
            <w:tcBorders>
              <w:top w:val="nil"/>
              <w:left w:val="nil"/>
              <w:bottom w:val="single" w:sz="8" w:space="0" w:color="auto"/>
              <w:right w:val="single" w:sz="8" w:space="0" w:color="auto"/>
            </w:tcBorders>
            <w:shd w:val="clear" w:color="000000" w:fill="D9D9D9"/>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sz w:val="24"/>
                <w:szCs w:val="24"/>
                <w:lang w:eastAsia="ru-RU"/>
              </w:rPr>
            </w:pPr>
            <w:r w:rsidRPr="00497E89">
              <w:rPr>
                <w:rFonts w:ascii="PF Din Text Cond Pro Thin" w:eastAsia="Times New Roman" w:hAnsi="PF Din Text Cond Pro Thin" w:cs="Calibri"/>
                <w:sz w:val="24"/>
                <w:szCs w:val="24"/>
                <w:lang w:eastAsia="ru-RU"/>
              </w:rPr>
              <w:t>7</w:t>
            </w:r>
          </w:p>
        </w:tc>
        <w:tc>
          <w:tcPr>
            <w:tcW w:w="260" w:type="pct"/>
            <w:tcBorders>
              <w:top w:val="nil"/>
              <w:left w:val="nil"/>
              <w:bottom w:val="single" w:sz="8" w:space="0" w:color="auto"/>
              <w:right w:val="single" w:sz="8" w:space="0" w:color="auto"/>
            </w:tcBorders>
            <w:shd w:val="clear" w:color="000000" w:fill="D9D9D9"/>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sz w:val="24"/>
                <w:szCs w:val="24"/>
                <w:lang w:eastAsia="ru-RU"/>
              </w:rPr>
            </w:pPr>
            <w:r w:rsidRPr="00497E89">
              <w:rPr>
                <w:rFonts w:ascii="PF Din Text Cond Pro Thin" w:eastAsia="Times New Roman" w:hAnsi="PF Din Text Cond Pro Thin" w:cs="Calibri"/>
                <w:sz w:val="24"/>
                <w:szCs w:val="24"/>
                <w:lang w:eastAsia="ru-RU"/>
              </w:rPr>
              <w:t>8</w:t>
            </w:r>
          </w:p>
        </w:tc>
        <w:tc>
          <w:tcPr>
            <w:tcW w:w="245" w:type="pct"/>
            <w:tcBorders>
              <w:top w:val="nil"/>
              <w:left w:val="nil"/>
              <w:bottom w:val="single" w:sz="8" w:space="0" w:color="auto"/>
              <w:right w:val="single" w:sz="8" w:space="0" w:color="auto"/>
            </w:tcBorders>
            <w:shd w:val="clear" w:color="000000" w:fill="D9D9D9"/>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sz w:val="24"/>
                <w:szCs w:val="24"/>
                <w:lang w:eastAsia="ru-RU"/>
              </w:rPr>
            </w:pPr>
            <w:r w:rsidRPr="00497E89">
              <w:rPr>
                <w:rFonts w:ascii="PF Din Text Cond Pro Thin" w:eastAsia="Times New Roman" w:hAnsi="PF Din Text Cond Pro Thin" w:cs="Calibri"/>
                <w:sz w:val="24"/>
                <w:szCs w:val="24"/>
                <w:lang w:eastAsia="ru-RU"/>
              </w:rPr>
              <w:t>9</w:t>
            </w:r>
          </w:p>
        </w:tc>
        <w:tc>
          <w:tcPr>
            <w:tcW w:w="229" w:type="pct"/>
            <w:tcBorders>
              <w:top w:val="nil"/>
              <w:left w:val="nil"/>
              <w:bottom w:val="single" w:sz="8" w:space="0" w:color="auto"/>
              <w:right w:val="single" w:sz="8" w:space="0" w:color="auto"/>
            </w:tcBorders>
            <w:shd w:val="clear" w:color="000000" w:fill="D9D9D9"/>
            <w:hideMark/>
          </w:tcPr>
          <w:p w:rsidR="00497E89" w:rsidRPr="00497E89" w:rsidRDefault="00497E89" w:rsidP="00497E89">
            <w:pPr>
              <w:spacing w:after="0" w:line="240" w:lineRule="auto"/>
              <w:contextualSpacing/>
              <w:jc w:val="center"/>
              <w:rPr>
                <w:rFonts w:ascii="Calibri" w:eastAsia="Times New Roman" w:hAnsi="Calibri" w:cs="Calibri"/>
                <w:color w:val="000000"/>
                <w:lang w:eastAsia="ru-RU"/>
              </w:rPr>
            </w:pPr>
            <w:r w:rsidRPr="00497E89">
              <w:rPr>
                <w:rFonts w:ascii="Calibri" w:eastAsia="Times New Roman" w:hAnsi="Calibri" w:cs="Calibri"/>
                <w:color w:val="000000"/>
                <w:lang w:eastAsia="ru-RU"/>
              </w:rPr>
              <w:t>10</w:t>
            </w:r>
          </w:p>
        </w:tc>
        <w:tc>
          <w:tcPr>
            <w:tcW w:w="229" w:type="pct"/>
            <w:tcBorders>
              <w:top w:val="nil"/>
              <w:left w:val="nil"/>
              <w:bottom w:val="single" w:sz="8" w:space="0" w:color="auto"/>
              <w:right w:val="single" w:sz="8" w:space="0" w:color="auto"/>
            </w:tcBorders>
            <w:shd w:val="clear" w:color="000000" w:fill="D9D9D9"/>
            <w:hideMark/>
          </w:tcPr>
          <w:p w:rsidR="00497E89" w:rsidRPr="00497E89" w:rsidRDefault="00497E89" w:rsidP="00497E89">
            <w:pPr>
              <w:spacing w:after="0" w:line="240" w:lineRule="auto"/>
              <w:contextualSpacing/>
              <w:jc w:val="center"/>
              <w:rPr>
                <w:rFonts w:ascii="Calibri" w:eastAsia="Times New Roman" w:hAnsi="Calibri" w:cs="Calibri"/>
                <w:color w:val="000000"/>
                <w:lang w:eastAsia="ru-RU"/>
              </w:rPr>
            </w:pPr>
            <w:r w:rsidRPr="00497E89">
              <w:rPr>
                <w:rFonts w:ascii="Calibri" w:eastAsia="Times New Roman" w:hAnsi="Calibri" w:cs="Calibri"/>
                <w:color w:val="000000"/>
                <w:lang w:eastAsia="ru-RU"/>
              </w:rPr>
              <w:t>11</w:t>
            </w:r>
          </w:p>
        </w:tc>
        <w:tc>
          <w:tcPr>
            <w:tcW w:w="245" w:type="pct"/>
            <w:tcBorders>
              <w:top w:val="nil"/>
              <w:left w:val="nil"/>
              <w:bottom w:val="single" w:sz="8" w:space="0" w:color="auto"/>
              <w:right w:val="single" w:sz="8" w:space="0" w:color="auto"/>
            </w:tcBorders>
            <w:shd w:val="clear" w:color="000000" w:fill="D9D9D9"/>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sz w:val="24"/>
                <w:szCs w:val="24"/>
                <w:lang w:eastAsia="ru-RU"/>
              </w:rPr>
            </w:pPr>
            <w:r w:rsidRPr="00497E89">
              <w:rPr>
                <w:rFonts w:ascii="PF Din Text Cond Pro Thin" w:eastAsia="Times New Roman" w:hAnsi="PF Din Text Cond Pro Thin" w:cs="Calibri"/>
                <w:sz w:val="24"/>
                <w:szCs w:val="24"/>
                <w:lang w:eastAsia="ru-RU"/>
              </w:rPr>
              <w:t>12</w:t>
            </w:r>
          </w:p>
        </w:tc>
        <w:tc>
          <w:tcPr>
            <w:tcW w:w="229" w:type="pct"/>
            <w:tcBorders>
              <w:top w:val="nil"/>
              <w:left w:val="nil"/>
              <w:bottom w:val="single" w:sz="8" w:space="0" w:color="auto"/>
              <w:right w:val="single" w:sz="8" w:space="0" w:color="auto"/>
            </w:tcBorders>
            <w:shd w:val="clear" w:color="000000" w:fill="D9D9D9"/>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sz w:val="24"/>
                <w:szCs w:val="24"/>
                <w:lang w:eastAsia="ru-RU"/>
              </w:rPr>
            </w:pPr>
            <w:r w:rsidRPr="00497E89">
              <w:rPr>
                <w:rFonts w:ascii="PF Din Text Cond Pro Thin" w:eastAsia="Times New Roman" w:hAnsi="PF Din Text Cond Pro Thin" w:cs="Calibri"/>
                <w:sz w:val="24"/>
                <w:szCs w:val="24"/>
                <w:lang w:eastAsia="ru-RU"/>
              </w:rPr>
              <w:t>13</w:t>
            </w:r>
          </w:p>
        </w:tc>
        <w:tc>
          <w:tcPr>
            <w:tcW w:w="229" w:type="pct"/>
            <w:tcBorders>
              <w:top w:val="nil"/>
              <w:left w:val="nil"/>
              <w:bottom w:val="single" w:sz="8" w:space="0" w:color="auto"/>
              <w:right w:val="single" w:sz="8" w:space="0" w:color="auto"/>
            </w:tcBorders>
            <w:shd w:val="clear" w:color="000000" w:fill="D9D9D9"/>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sz w:val="24"/>
                <w:szCs w:val="24"/>
                <w:lang w:eastAsia="ru-RU"/>
              </w:rPr>
            </w:pPr>
            <w:r w:rsidRPr="00497E89">
              <w:rPr>
                <w:rFonts w:ascii="PF Din Text Cond Pro Thin" w:eastAsia="Times New Roman" w:hAnsi="PF Din Text Cond Pro Thin" w:cs="Calibri"/>
                <w:sz w:val="24"/>
                <w:szCs w:val="24"/>
                <w:lang w:eastAsia="ru-RU"/>
              </w:rPr>
              <w:t>14</w:t>
            </w:r>
          </w:p>
        </w:tc>
        <w:tc>
          <w:tcPr>
            <w:tcW w:w="237" w:type="pct"/>
            <w:tcBorders>
              <w:top w:val="nil"/>
              <w:left w:val="nil"/>
              <w:bottom w:val="single" w:sz="8" w:space="0" w:color="auto"/>
              <w:right w:val="single" w:sz="8" w:space="0" w:color="auto"/>
            </w:tcBorders>
            <w:shd w:val="clear" w:color="000000" w:fill="D9D9D9"/>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sz w:val="24"/>
                <w:szCs w:val="24"/>
                <w:lang w:eastAsia="ru-RU"/>
              </w:rPr>
            </w:pPr>
            <w:r w:rsidRPr="00497E89">
              <w:rPr>
                <w:rFonts w:ascii="PF Din Text Cond Pro Thin" w:eastAsia="Times New Roman" w:hAnsi="PF Din Text Cond Pro Thin" w:cs="Calibri"/>
                <w:sz w:val="24"/>
                <w:szCs w:val="24"/>
                <w:lang w:eastAsia="ru-RU"/>
              </w:rPr>
              <w:t>15</w:t>
            </w:r>
          </w:p>
        </w:tc>
        <w:tc>
          <w:tcPr>
            <w:tcW w:w="229" w:type="pct"/>
            <w:tcBorders>
              <w:top w:val="nil"/>
              <w:left w:val="nil"/>
              <w:bottom w:val="single" w:sz="8" w:space="0" w:color="auto"/>
              <w:right w:val="single" w:sz="8" w:space="0" w:color="auto"/>
            </w:tcBorders>
            <w:shd w:val="clear" w:color="000000" w:fill="D9D9D9"/>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sz w:val="24"/>
                <w:szCs w:val="24"/>
                <w:lang w:eastAsia="ru-RU"/>
              </w:rPr>
            </w:pPr>
            <w:r w:rsidRPr="00497E89">
              <w:rPr>
                <w:rFonts w:ascii="PF Din Text Cond Pro Thin" w:eastAsia="Times New Roman" w:hAnsi="PF Din Text Cond Pro Thin" w:cs="Calibri"/>
                <w:sz w:val="24"/>
                <w:szCs w:val="24"/>
                <w:lang w:eastAsia="ru-RU"/>
              </w:rPr>
              <w:t>16</w:t>
            </w:r>
          </w:p>
        </w:tc>
        <w:tc>
          <w:tcPr>
            <w:tcW w:w="229" w:type="pct"/>
            <w:tcBorders>
              <w:top w:val="nil"/>
              <w:left w:val="nil"/>
              <w:bottom w:val="single" w:sz="8" w:space="0" w:color="auto"/>
              <w:right w:val="single" w:sz="8" w:space="0" w:color="auto"/>
            </w:tcBorders>
            <w:shd w:val="clear" w:color="000000" w:fill="D9D9D9"/>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sz w:val="24"/>
                <w:szCs w:val="24"/>
                <w:lang w:eastAsia="ru-RU"/>
              </w:rPr>
            </w:pPr>
            <w:r w:rsidRPr="00497E89">
              <w:rPr>
                <w:rFonts w:ascii="PF Din Text Cond Pro Thin" w:eastAsia="Times New Roman" w:hAnsi="PF Din Text Cond Pro Thin" w:cs="Calibri"/>
                <w:sz w:val="24"/>
                <w:szCs w:val="24"/>
                <w:lang w:eastAsia="ru-RU"/>
              </w:rPr>
              <w:t>17</w:t>
            </w:r>
          </w:p>
        </w:tc>
        <w:tc>
          <w:tcPr>
            <w:tcW w:w="225" w:type="pct"/>
            <w:tcBorders>
              <w:top w:val="nil"/>
              <w:left w:val="nil"/>
              <w:bottom w:val="single" w:sz="8" w:space="0" w:color="auto"/>
              <w:right w:val="single" w:sz="8" w:space="0" w:color="auto"/>
            </w:tcBorders>
            <w:shd w:val="clear" w:color="000000" w:fill="D9D9D9"/>
            <w:vAlign w:val="center"/>
            <w:hideMark/>
          </w:tcPr>
          <w:p w:rsidR="00497E89" w:rsidRPr="00497E89" w:rsidRDefault="00497E89" w:rsidP="00497E89">
            <w:pPr>
              <w:spacing w:after="0" w:line="240" w:lineRule="auto"/>
              <w:contextualSpacing/>
              <w:jc w:val="center"/>
              <w:rPr>
                <w:rFonts w:ascii="PF Din Text Cond Pro Thin" w:eastAsia="Times New Roman" w:hAnsi="PF Din Text Cond Pro Thin" w:cs="Calibri"/>
                <w:sz w:val="24"/>
                <w:szCs w:val="24"/>
                <w:lang w:eastAsia="ru-RU"/>
              </w:rPr>
            </w:pPr>
            <w:r w:rsidRPr="00497E89">
              <w:rPr>
                <w:rFonts w:ascii="PF Din Text Cond Pro Thin" w:eastAsia="Times New Roman" w:hAnsi="PF Din Text Cond Pro Thin" w:cs="Calibri"/>
                <w:sz w:val="24"/>
                <w:szCs w:val="24"/>
                <w:lang w:eastAsia="ru-RU"/>
              </w:rPr>
              <w:t>18</w:t>
            </w:r>
          </w:p>
        </w:tc>
      </w:tr>
      <w:tr w:rsidR="003F5E04" w:rsidRPr="00497E89" w:rsidTr="003F5E04">
        <w:trPr>
          <w:trHeight w:val="645"/>
        </w:trPr>
        <w:tc>
          <w:tcPr>
            <w:tcW w:w="201" w:type="pct"/>
            <w:tcBorders>
              <w:top w:val="nil"/>
              <w:left w:val="single" w:sz="8" w:space="0" w:color="auto"/>
              <w:bottom w:val="single" w:sz="8" w:space="0" w:color="auto"/>
              <w:right w:val="single" w:sz="8" w:space="0" w:color="auto"/>
            </w:tcBorders>
            <w:shd w:val="clear" w:color="000000" w:fill="F2F2F2"/>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1</w:t>
            </w:r>
          </w:p>
        </w:tc>
        <w:tc>
          <w:tcPr>
            <w:tcW w:w="1174"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Всего обращений потребителей в ДЗО, в том числе:</w:t>
            </w:r>
          </w:p>
        </w:tc>
        <w:tc>
          <w:tcPr>
            <w:tcW w:w="229" w:type="pct"/>
            <w:tcBorders>
              <w:top w:val="nil"/>
              <w:left w:val="nil"/>
              <w:bottom w:val="single" w:sz="8" w:space="0" w:color="auto"/>
              <w:right w:val="single" w:sz="8" w:space="0" w:color="auto"/>
            </w:tcBorders>
            <w:shd w:val="clear" w:color="auto" w:fill="F2F2F2" w:themeFill="background1" w:themeFillShade="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16584</w:t>
            </w:r>
          </w:p>
        </w:tc>
        <w:tc>
          <w:tcPr>
            <w:tcW w:w="274" w:type="pct"/>
            <w:tcBorders>
              <w:top w:val="nil"/>
              <w:left w:val="nil"/>
              <w:bottom w:val="single" w:sz="8" w:space="0" w:color="auto"/>
              <w:right w:val="single" w:sz="8" w:space="0" w:color="auto"/>
            </w:tcBorders>
            <w:shd w:val="clear" w:color="auto" w:fill="F2F2F2" w:themeFill="background1" w:themeFillShade="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14340</w:t>
            </w:r>
          </w:p>
        </w:tc>
        <w:tc>
          <w:tcPr>
            <w:tcW w:w="283" w:type="pct"/>
            <w:tcBorders>
              <w:top w:val="nil"/>
              <w:left w:val="nil"/>
              <w:bottom w:val="single" w:sz="8" w:space="0" w:color="auto"/>
              <w:right w:val="single" w:sz="8" w:space="0" w:color="auto"/>
            </w:tcBorders>
            <w:shd w:val="clear" w:color="auto" w:fill="F2F2F2" w:themeFill="background1" w:themeFillShade="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-14%</w:t>
            </w:r>
          </w:p>
        </w:tc>
        <w:tc>
          <w:tcPr>
            <w:tcW w:w="253" w:type="pct"/>
            <w:tcBorders>
              <w:top w:val="nil"/>
              <w:left w:val="nil"/>
              <w:bottom w:val="single" w:sz="8" w:space="0" w:color="auto"/>
              <w:right w:val="single" w:sz="8" w:space="0" w:color="auto"/>
            </w:tcBorders>
            <w:shd w:val="clear" w:color="auto" w:fill="F2F2F2" w:themeFill="background1" w:themeFillShade="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102159</w:t>
            </w:r>
          </w:p>
        </w:tc>
        <w:tc>
          <w:tcPr>
            <w:tcW w:w="260" w:type="pct"/>
            <w:tcBorders>
              <w:top w:val="nil"/>
              <w:left w:val="nil"/>
              <w:bottom w:val="single" w:sz="8" w:space="0" w:color="auto"/>
              <w:right w:val="single" w:sz="8" w:space="0" w:color="auto"/>
            </w:tcBorders>
            <w:shd w:val="clear" w:color="auto" w:fill="F2F2F2" w:themeFill="background1" w:themeFillShade="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101689</w:t>
            </w:r>
          </w:p>
        </w:tc>
        <w:tc>
          <w:tcPr>
            <w:tcW w:w="245" w:type="pct"/>
            <w:tcBorders>
              <w:top w:val="nil"/>
              <w:left w:val="nil"/>
              <w:bottom w:val="single" w:sz="8" w:space="0" w:color="auto"/>
              <w:right w:val="single" w:sz="8" w:space="0" w:color="auto"/>
            </w:tcBorders>
            <w:shd w:val="clear" w:color="auto" w:fill="F2F2F2" w:themeFill="background1" w:themeFillShade="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F2F2F2" w:themeFill="background1" w:themeFillShade="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40204</w:t>
            </w:r>
          </w:p>
        </w:tc>
        <w:tc>
          <w:tcPr>
            <w:tcW w:w="229" w:type="pct"/>
            <w:tcBorders>
              <w:top w:val="nil"/>
              <w:left w:val="nil"/>
              <w:bottom w:val="single" w:sz="8" w:space="0" w:color="auto"/>
              <w:right w:val="single" w:sz="8" w:space="0" w:color="auto"/>
            </w:tcBorders>
            <w:shd w:val="clear" w:color="auto" w:fill="F2F2F2" w:themeFill="background1" w:themeFillShade="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32293</w:t>
            </w:r>
          </w:p>
        </w:tc>
        <w:tc>
          <w:tcPr>
            <w:tcW w:w="245" w:type="pct"/>
            <w:tcBorders>
              <w:top w:val="nil"/>
              <w:left w:val="nil"/>
              <w:bottom w:val="single" w:sz="8" w:space="0" w:color="auto"/>
              <w:right w:val="single" w:sz="8" w:space="0" w:color="auto"/>
            </w:tcBorders>
            <w:shd w:val="clear" w:color="auto" w:fill="F2F2F2" w:themeFill="background1" w:themeFillShade="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-20%</w:t>
            </w:r>
          </w:p>
        </w:tc>
        <w:tc>
          <w:tcPr>
            <w:tcW w:w="229" w:type="pct"/>
            <w:tcBorders>
              <w:top w:val="nil"/>
              <w:left w:val="nil"/>
              <w:bottom w:val="single" w:sz="8" w:space="0" w:color="auto"/>
              <w:right w:val="single" w:sz="8" w:space="0" w:color="auto"/>
            </w:tcBorders>
            <w:shd w:val="clear" w:color="auto" w:fill="F2F2F2" w:themeFill="background1" w:themeFillShade="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196</w:t>
            </w:r>
          </w:p>
        </w:tc>
        <w:tc>
          <w:tcPr>
            <w:tcW w:w="229" w:type="pct"/>
            <w:tcBorders>
              <w:top w:val="nil"/>
              <w:left w:val="nil"/>
              <w:bottom w:val="single" w:sz="8" w:space="0" w:color="auto"/>
              <w:right w:val="single" w:sz="8" w:space="0" w:color="auto"/>
            </w:tcBorders>
            <w:shd w:val="clear" w:color="auto" w:fill="F2F2F2" w:themeFill="background1" w:themeFillShade="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267</w:t>
            </w:r>
          </w:p>
        </w:tc>
        <w:tc>
          <w:tcPr>
            <w:tcW w:w="237" w:type="pct"/>
            <w:tcBorders>
              <w:top w:val="nil"/>
              <w:left w:val="nil"/>
              <w:bottom w:val="single" w:sz="8" w:space="0" w:color="auto"/>
              <w:right w:val="single" w:sz="8" w:space="0" w:color="auto"/>
            </w:tcBorders>
            <w:shd w:val="clear" w:color="auto" w:fill="F2F2F2" w:themeFill="background1" w:themeFillShade="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36%</w:t>
            </w:r>
          </w:p>
        </w:tc>
        <w:tc>
          <w:tcPr>
            <w:tcW w:w="229" w:type="pct"/>
            <w:tcBorders>
              <w:top w:val="nil"/>
              <w:left w:val="nil"/>
              <w:bottom w:val="single" w:sz="8" w:space="0" w:color="auto"/>
              <w:right w:val="single" w:sz="8" w:space="0" w:color="auto"/>
            </w:tcBorders>
            <w:shd w:val="clear" w:color="auto" w:fill="F2F2F2" w:themeFill="background1" w:themeFillShade="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158</w:t>
            </w:r>
          </w:p>
        </w:tc>
        <w:tc>
          <w:tcPr>
            <w:tcW w:w="229" w:type="pct"/>
            <w:tcBorders>
              <w:top w:val="nil"/>
              <w:left w:val="nil"/>
              <w:bottom w:val="single" w:sz="8" w:space="0" w:color="auto"/>
              <w:right w:val="single" w:sz="8" w:space="0" w:color="auto"/>
            </w:tcBorders>
            <w:shd w:val="clear" w:color="auto" w:fill="F2F2F2" w:themeFill="background1" w:themeFillShade="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F2F2F2" w:themeFill="background1" w:themeFillShade="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645"/>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1.1.</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оказание услуг по передаче электрической энергии</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29</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2098</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2171</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3%</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253</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355</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40%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7</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5</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-29%</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5</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645"/>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1.2.</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осуществление технологического присоединения</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15926</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12960</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-19%</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22880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19656</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-14%</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31029</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25989</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-16%</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98</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82</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-16%</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58</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1.3.</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коммерческий учет электрической энергии</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70</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2767</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2823</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256</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232</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-9%</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5</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14</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180%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11</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1.4.</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качество обслуживания</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15</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Cambria" w:hAnsi="Cambria" w:cs="Cambria"/>
              </w:rPr>
              <w:t> </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27</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78</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189%</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100%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645"/>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1.5.</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техническое обслуживание электросетевых объектов</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60</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2413</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1772</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-27%</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189</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172</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-9%</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3</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9</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200%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5</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1.6.</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отключение электрической энергии</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27</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65585</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66323</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240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270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13%</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7</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4</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1.7.</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дополнительные услуги</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70</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162</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77</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-52%</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749</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952</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27%</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8</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300%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8</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1.8.</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контактная информация</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Cambria" w:hAnsi="Cambria" w:cs="Cambria"/>
              </w:rPr>
              <w:t> </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3</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3</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1.9.</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прочее (указать)</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643</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1122</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74%</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6254</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8867</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42%</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7458</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4242</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-43%</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80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140</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75%</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66</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000000" w:fill="F2F2F2"/>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2</w:t>
            </w:r>
          </w:p>
        </w:tc>
        <w:tc>
          <w:tcPr>
            <w:tcW w:w="1174"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Жалобы</w:t>
            </w:r>
          </w:p>
        </w:tc>
        <w:tc>
          <w:tcPr>
            <w:tcW w:w="229"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181</w:t>
            </w:r>
          </w:p>
        </w:tc>
        <w:tc>
          <w:tcPr>
            <w:tcW w:w="274"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232</w:t>
            </w:r>
          </w:p>
        </w:tc>
        <w:tc>
          <w:tcPr>
            <w:tcW w:w="283"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28%</w:t>
            </w:r>
          </w:p>
        </w:tc>
        <w:tc>
          <w:tcPr>
            <w:tcW w:w="253"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177</w:t>
            </w:r>
          </w:p>
        </w:tc>
        <w:tc>
          <w:tcPr>
            <w:tcW w:w="260"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16</w:t>
            </w:r>
          </w:p>
        </w:tc>
        <w:tc>
          <w:tcPr>
            <w:tcW w:w="245"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-91%</w:t>
            </w:r>
          </w:p>
        </w:tc>
        <w:tc>
          <w:tcPr>
            <w:tcW w:w="229"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3811</w:t>
            </w:r>
          </w:p>
        </w:tc>
        <w:tc>
          <w:tcPr>
            <w:tcW w:w="229"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2861</w:t>
            </w:r>
          </w:p>
        </w:tc>
        <w:tc>
          <w:tcPr>
            <w:tcW w:w="245"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-25%</w:t>
            </w:r>
          </w:p>
        </w:tc>
        <w:tc>
          <w:tcPr>
            <w:tcW w:w="229"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w:t>
            </w:r>
          </w:p>
        </w:tc>
        <w:tc>
          <w:tcPr>
            <w:tcW w:w="229"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19</w:t>
            </w:r>
          </w:p>
        </w:tc>
        <w:tc>
          <w:tcPr>
            <w:tcW w:w="237"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850%</w:t>
            </w:r>
          </w:p>
        </w:tc>
        <w:tc>
          <w:tcPr>
            <w:tcW w:w="229"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645"/>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2.1.</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оказание услуг по передаче электрической энергии, в том числе:</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5</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1</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-80%</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1</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116</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93</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1</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0</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-100%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645"/>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2.1.1.</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качество услуг по передаче электрической энергии</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95</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4</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-96%</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2.1.2.</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качество электрической энергии</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5</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-80%</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21</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89</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324%</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-100%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645"/>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2.2.</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осуществление технологического присоединения</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164</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222</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35%</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172</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7</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-96%</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3594</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2707</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-25%</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16</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1500%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2.3.</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коммерческий учет электрической энергии</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5</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-100%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2.4.</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качество обслуживания</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12</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11</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-8%</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645"/>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2.5.</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техническое обслуживание объектов электросетевого хозяйства</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3</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35</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18</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-49%</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2.6.</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отключение электрической энергии</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4</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9</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125%</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35</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26</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-26%</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2.7.</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дополнительные услуги</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8</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2.8.</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контактная информация</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2.9.</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прочее (указать)</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7</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-100%</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-100%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6</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6</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-100%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-100%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000000" w:fill="F2F2F2"/>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3</w:t>
            </w:r>
          </w:p>
        </w:tc>
        <w:tc>
          <w:tcPr>
            <w:tcW w:w="1174"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Заявка на оказание услуг</w:t>
            </w:r>
          </w:p>
        </w:tc>
        <w:tc>
          <w:tcPr>
            <w:tcW w:w="229"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1892</w:t>
            </w:r>
          </w:p>
        </w:tc>
        <w:tc>
          <w:tcPr>
            <w:tcW w:w="274"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916</w:t>
            </w:r>
          </w:p>
        </w:tc>
        <w:tc>
          <w:tcPr>
            <w:tcW w:w="283"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-52%</w:t>
            </w:r>
          </w:p>
        </w:tc>
        <w:tc>
          <w:tcPr>
            <w:tcW w:w="253"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60"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15729</w:t>
            </w:r>
          </w:p>
        </w:tc>
        <w:tc>
          <w:tcPr>
            <w:tcW w:w="229"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13519</w:t>
            </w:r>
          </w:p>
        </w:tc>
        <w:tc>
          <w:tcPr>
            <w:tcW w:w="245"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-14%</w:t>
            </w:r>
          </w:p>
        </w:tc>
        <w:tc>
          <w:tcPr>
            <w:tcW w:w="229"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32</w:t>
            </w:r>
          </w:p>
        </w:tc>
        <w:tc>
          <w:tcPr>
            <w:tcW w:w="237"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c>
          <w:tcPr>
            <w:tcW w:w="229"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000000" w:fill="F2F2F2"/>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3.1.</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по технологическому присоединению</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28</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56</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-89%</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-89%</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13099</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10675</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-89%</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2</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-89%</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color w:val="000000"/>
              </w:rPr>
            </w:pPr>
            <w:r w:rsidRPr="003F5E04">
              <w:rPr>
                <w:rFonts w:ascii="PF Din Text Cond Pro Thin" w:hAnsi="PF Din Text Cond Pro Thin" w:cs="Calibri"/>
                <w:color w:val="000000"/>
              </w:rPr>
              <w:t>-89%</w:t>
            </w:r>
          </w:p>
        </w:tc>
      </w:tr>
      <w:tr w:rsidR="003F5E04" w:rsidRPr="00497E89" w:rsidTr="003F5E04">
        <w:trPr>
          <w:trHeight w:val="645"/>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3.2.</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техническое обслуживание/ремонт электросетевых объектов</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52</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56</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29</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r>
      <w:tr w:rsidR="003F5E04" w:rsidRPr="00497E89" w:rsidTr="003F5E04">
        <w:trPr>
          <w:trHeight w:val="645"/>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3.3.</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 xml:space="preserve">по переустройству электросетевых объектов </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159</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53</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-100%</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-100%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6</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102</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-100%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-100%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-100%</w:t>
            </w:r>
          </w:p>
        </w:tc>
      </w:tr>
      <w:tr w:rsidR="003F5E04" w:rsidRPr="00497E89" w:rsidTr="003F5E04">
        <w:trPr>
          <w:trHeight w:val="645"/>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3.4.</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на восстановление ранее выданных ТУ</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240</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20</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333</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304</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r>
      <w:tr w:rsidR="003F5E04" w:rsidRPr="00497E89" w:rsidTr="003F5E04">
        <w:trPr>
          <w:trHeight w:val="645"/>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3.5.</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 xml:space="preserve"> на переоформление мощности</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879</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677</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-66%</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-66%</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1215</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1281</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-66%</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-66%</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-66%</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3.6.</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заявление на перераспределение мощности</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14</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12</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233%</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233%</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21</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19</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233%</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233%</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233%</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3.7.</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заявка на размещение линий связи</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33</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r>
      <w:tr w:rsidR="003F5E04" w:rsidRPr="00497E89" w:rsidTr="003F5E04">
        <w:trPr>
          <w:trHeight w:val="330"/>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3.8.</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 xml:space="preserve">Предоставление в аренду объектов ДЗО для заявителя </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15</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38</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r>
      <w:tr w:rsidR="003F5E04" w:rsidRPr="00497E89" w:rsidTr="003F5E04">
        <w:trPr>
          <w:trHeight w:val="960"/>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3F5E04" w:rsidRPr="003F5E04" w:rsidRDefault="003F5E04" w:rsidP="003F5E04">
            <w:pPr>
              <w:jc w:val="center"/>
              <w:rPr>
                <w:rFonts w:ascii="PF Din Text Cond Pro Thin" w:hAnsi="PF Din Text Cond Pro Thin" w:cs="Calibri"/>
              </w:rPr>
            </w:pPr>
            <w:r w:rsidRPr="003F5E04">
              <w:rPr>
                <w:rFonts w:ascii="PF Din Text Cond Pro Thin" w:hAnsi="PF Din Text Cond Pro Thin" w:cs="Calibri"/>
              </w:rPr>
              <w:t>3.9.</w:t>
            </w:r>
          </w:p>
        </w:tc>
        <w:tc>
          <w:tcPr>
            <w:tcW w:w="11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spacing w:after="0" w:line="240" w:lineRule="auto"/>
              <w:jc w:val="both"/>
              <w:rPr>
                <w:rFonts w:ascii="PF Din Text Cond Pro Thin" w:hAnsi="PF Din Text Cond Pro Thin" w:cs="Calibri"/>
              </w:rPr>
            </w:pPr>
            <w:r w:rsidRPr="003F5E04">
              <w:rPr>
                <w:rFonts w:ascii="PF Din Text Cond Pro Thin" w:hAnsi="PF Din Text Cond Pro Thin" w:cs="Calibri"/>
              </w:rPr>
              <w:t>прочее</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572</w:t>
            </w:r>
          </w:p>
        </w:tc>
        <w:tc>
          <w:tcPr>
            <w:tcW w:w="274"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98</w:t>
            </w:r>
          </w:p>
        </w:tc>
        <w:tc>
          <w:tcPr>
            <w:tcW w:w="28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53"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60"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988</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1011</w:t>
            </w:r>
          </w:p>
        </w:tc>
        <w:tc>
          <w:tcPr>
            <w:tcW w:w="24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37"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9"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c>
          <w:tcPr>
            <w:tcW w:w="225" w:type="pct"/>
            <w:tcBorders>
              <w:top w:val="nil"/>
              <w:left w:val="nil"/>
              <w:bottom w:val="single" w:sz="8" w:space="0" w:color="auto"/>
              <w:right w:val="single" w:sz="8" w:space="0" w:color="auto"/>
            </w:tcBorders>
            <w:shd w:val="clear" w:color="auto" w:fill="auto"/>
            <w:vAlign w:val="center"/>
            <w:hideMark/>
          </w:tcPr>
          <w:p w:rsidR="003F5E04" w:rsidRPr="003F5E04" w:rsidRDefault="003F5E04" w:rsidP="003F5E04">
            <w:pPr>
              <w:jc w:val="right"/>
              <w:rPr>
                <w:rFonts w:ascii="PF Din Text Cond Pro Thin" w:hAnsi="PF Din Text Cond Pro Thin" w:cs="Calibri"/>
              </w:rPr>
            </w:pPr>
            <w:r w:rsidRPr="003F5E04">
              <w:rPr>
                <w:rFonts w:ascii="PF Din Text Cond Pro Thin" w:hAnsi="PF Din Text Cond Pro Thin" w:cs="Calibri"/>
              </w:rPr>
              <w:t>0%</w:t>
            </w:r>
          </w:p>
        </w:tc>
      </w:tr>
    </w:tbl>
    <w:p w:rsidR="009118A8" w:rsidRDefault="009118A8" w:rsidP="00B06D47">
      <w:pPr>
        <w:pStyle w:val="a3"/>
        <w:jc w:val="center"/>
        <w:rPr>
          <w:rFonts w:ascii="PF Din Text Cond Pro Thin" w:hAnsi="PF Din Text Cond Pro Thin"/>
          <w:sz w:val="28"/>
          <w:szCs w:val="28"/>
        </w:rPr>
      </w:pPr>
    </w:p>
    <w:p w:rsidR="00497E89" w:rsidRDefault="00497E89" w:rsidP="00010310">
      <w:pPr>
        <w:pStyle w:val="a3"/>
        <w:rPr>
          <w:rFonts w:ascii="PF Din Text Cond Pro Thin" w:hAnsi="PF Din Text Cond Pro Thin"/>
          <w:i/>
          <w:sz w:val="28"/>
          <w:szCs w:val="28"/>
        </w:rPr>
      </w:pPr>
    </w:p>
    <w:p w:rsidR="00497E89" w:rsidRDefault="00497E89" w:rsidP="00010310">
      <w:pPr>
        <w:pStyle w:val="a3"/>
        <w:rPr>
          <w:rFonts w:ascii="PF Din Text Cond Pro Thin" w:hAnsi="PF Din Text Cond Pro Thin"/>
          <w:i/>
          <w:sz w:val="28"/>
          <w:szCs w:val="28"/>
        </w:rPr>
      </w:pPr>
    </w:p>
    <w:p w:rsidR="00497E89" w:rsidRDefault="00497E89" w:rsidP="00010310">
      <w:pPr>
        <w:pStyle w:val="a3"/>
        <w:rPr>
          <w:rFonts w:ascii="PF Din Text Cond Pro Thin" w:hAnsi="PF Din Text Cond Pro Thin"/>
          <w:i/>
          <w:sz w:val="28"/>
          <w:szCs w:val="28"/>
        </w:rPr>
      </w:pPr>
    </w:p>
    <w:p w:rsidR="00497E89" w:rsidRDefault="00497E89" w:rsidP="00010310">
      <w:pPr>
        <w:pStyle w:val="a3"/>
        <w:rPr>
          <w:rFonts w:ascii="PF Din Text Cond Pro Thin" w:hAnsi="PF Din Text Cond Pro Thin"/>
          <w:i/>
          <w:sz w:val="28"/>
          <w:szCs w:val="28"/>
        </w:rPr>
      </w:pPr>
    </w:p>
    <w:p w:rsidR="00497E89" w:rsidRDefault="00497E89" w:rsidP="00010310">
      <w:pPr>
        <w:pStyle w:val="a3"/>
        <w:rPr>
          <w:rFonts w:ascii="PF Din Text Cond Pro Thin" w:hAnsi="PF Din Text Cond Pro Thin"/>
          <w:i/>
          <w:sz w:val="28"/>
          <w:szCs w:val="28"/>
        </w:rPr>
      </w:pPr>
    </w:p>
    <w:p w:rsidR="00497E89" w:rsidRDefault="00497E89" w:rsidP="00010310">
      <w:pPr>
        <w:pStyle w:val="a3"/>
        <w:rPr>
          <w:rFonts w:ascii="PF Din Text Cond Pro Thin" w:hAnsi="PF Din Text Cond Pro Thin"/>
          <w:i/>
          <w:sz w:val="28"/>
          <w:szCs w:val="28"/>
        </w:rPr>
      </w:pPr>
    </w:p>
    <w:p w:rsidR="00497E89" w:rsidRDefault="00497E89" w:rsidP="00010310">
      <w:pPr>
        <w:pStyle w:val="a3"/>
        <w:rPr>
          <w:rFonts w:ascii="PF Din Text Cond Pro Thin" w:hAnsi="PF Din Text Cond Pro Thin"/>
          <w:i/>
          <w:sz w:val="28"/>
          <w:szCs w:val="28"/>
        </w:rPr>
      </w:pPr>
    </w:p>
    <w:p w:rsidR="003F5E04" w:rsidRDefault="003F5E04" w:rsidP="00010310">
      <w:pPr>
        <w:pStyle w:val="a3"/>
        <w:rPr>
          <w:rFonts w:ascii="PF Din Text Cond Pro Thin" w:hAnsi="PF Din Text Cond Pro Thin"/>
          <w:i/>
          <w:sz w:val="28"/>
          <w:szCs w:val="28"/>
        </w:rPr>
      </w:pPr>
    </w:p>
    <w:p w:rsidR="003F5E04" w:rsidRDefault="003F5E04" w:rsidP="00010310">
      <w:pPr>
        <w:pStyle w:val="a3"/>
        <w:rPr>
          <w:rFonts w:ascii="PF Din Text Cond Pro Thin" w:hAnsi="PF Din Text Cond Pro Thin"/>
          <w:i/>
          <w:sz w:val="28"/>
          <w:szCs w:val="28"/>
        </w:rPr>
      </w:pPr>
    </w:p>
    <w:p w:rsidR="003F5E04" w:rsidRDefault="003F5E04" w:rsidP="00010310">
      <w:pPr>
        <w:pStyle w:val="a3"/>
        <w:rPr>
          <w:rFonts w:ascii="PF Din Text Cond Pro Thin" w:hAnsi="PF Din Text Cond Pro Thin"/>
          <w:i/>
          <w:sz w:val="28"/>
          <w:szCs w:val="28"/>
        </w:rPr>
      </w:pPr>
    </w:p>
    <w:p w:rsidR="00564658" w:rsidRPr="003B0A9D" w:rsidRDefault="00564658" w:rsidP="003B0A9D">
      <w:pPr>
        <w:outlineLvl w:val="1"/>
        <w:rPr>
          <w:rFonts w:ascii="PF Din Text Cond Pro Thin" w:hAnsi="PF Din Text Cond Pro Thin"/>
          <w:i/>
          <w:sz w:val="28"/>
          <w:szCs w:val="28"/>
        </w:rPr>
      </w:pPr>
      <w:bookmarkStart w:id="29" w:name="_Toc161921701"/>
      <w:r w:rsidRPr="003B0A9D">
        <w:rPr>
          <w:rFonts w:ascii="PF Din Text Cond Pro Thin" w:hAnsi="PF Din Text Cond Pro Thin"/>
          <w:i/>
          <w:sz w:val="28"/>
          <w:szCs w:val="28"/>
        </w:rPr>
        <w:t>4.2.Информация о деятельности офисов обслуживания потребителей</w:t>
      </w:r>
      <w:bookmarkEnd w:id="29"/>
    </w:p>
    <w:tbl>
      <w:tblPr>
        <w:tblW w:w="15758" w:type="dxa"/>
        <w:tblLayout w:type="fixed"/>
        <w:tblLook w:val="04A0" w:firstRow="1" w:lastRow="0" w:firstColumn="1" w:lastColumn="0" w:noHBand="0" w:noVBand="1"/>
      </w:tblPr>
      <w:tblGrid>
        <w:gridCol w:w="405"/>
        <w:gridCol w:w="1638"/>
        <w:gridCol w:w="787"/>
        <w:gridCol w:w="1843"/>
        <w:gridCol w:w="2268"/>
        <w:gridCol w:w="1654"/>
        <w:gridCol w:w="1229"/>
        <w:gridCol w:w="1501"/>
        <w:gridCol w:w="1502"/>
        <w:gridCol w:w="1130"/>
        <w:gridCol w:w="1801"/>
      </w:tblGrid>
      <w:tr w:rsidR="003E12F4" w:rsidRPr="004427D4" w:rsidTr="003E12F4">
        <w:trPr>
          <w:trHeight w:val="1224"/>
          <w:tblHeader/>
        </w:trPr>
        <w:tc>
          <w:tcPr>
            <w:tcW w:w="40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564658" w:rsidRPr="00DC3DDF" w:rsidRDefault="00564658" w:rsidP="004427D4">
            <w:pPr>
              <w:jc w:val="both"/>
              <w:rPr>
                <w:rFonts w:ascii="PF Din Text Cond Pro Thin" w:hAnsi="PF Din Text Cond Pro Thin"/>
                <w:b/>
                <w:sz w:val="24"/>
                <w:szCs w:val="24"/>
              </w:rPr>
            </w:pPr>
            <w:r w:rsidRPr="00DC3DDF">
              <w:rPr>
                <w:rFonts w:ascii="PF Din Text Cond Pro Thin" w:hAnsi="PF Din Text Cond Pro Thin"/>
                <w:b/>
                <w:sz w:val="24"/>
                <w:szCs w:val="24"/>
              </w:rPr>
              <w:t>№</w:t>
            </w:r>
          </w:p>
        </w:tc>
        <w:tc>
          <w:tcPr>
            <w:tcW w:w="1638"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DC3DDF" w:rsidRDefault="00564658" w:rsidP="004427D4">
            <w:pPr>
              <w:jc w:val="both"/>
              <w:rPr>
                <w:rFonts w:ascii="PF Din Text Cond Pro Thin" w:hAnsi="PF Din Text Cond Pro Thin"/>
                <w:b/>
                <w:sz w:val="24"/>
                <w:szCs w:val="24"/>
              </w:rPr>
            </w:pPr>
            <w:r w:rsidRPr="00DC3DDF">
              <w:rPr>
                <w:rFonts w:ascii="PF Din Text Cond Pro Thin" w:hAnsi="PF Din Text Cond Pro Thin"/>
                <w:b/>
                <w:sz w:val="24"/>
                <w:szCs w:val="24"/>
              </w:rPr>
              <w:t>Офис обслуживания потребителей</w:t>
            </w:r>
          </w:p>
        </w:tc>
        <w:tc>
          <w:tcPr>
            <w:tcW w:w="787"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3E12F4" w:rsidRDefault="00564658" w:rsidP="003E12F4">
            <w:pPr>
              <w:jc w:val="both"/>
              <w:rPr>
                <w:rFonts w:ascii="PF Din Text Cond Pro Thin" w:hAnsi="PF Din Text Cond Pro Thin"/>
                <w:b/>
                <w:sz w:val="24"/>
                <w:szCs w:val="24"/>
              </w:rPr>
            </w:pPr>
            <w:r w:rsidRPr="00DC3DDF">
              <w:rPr>
                <w:rFonts w:ascii="PF Din Text Cond Pro Thin" w:hAnsi="PF Din Text Cond Pro Thin"/>
                <w:b/>
                <w:sz w:val="24"/>
                <w:szCs w:val="24"/>
              </w:rPr>
              <w:t>Тип офиса</w:t>
            </w:r>
          </w:p>
        </w:tc>
        <w:tc>
          <w:tcPr>
            <w:tcW w:w="1843"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3E12F4" w:rsidRDefault="00564658" w:rsidP="004427D4">
            <w:pPr>
              <w:jc w:val="both"/>
              <w:rPr>
                <w:rFonts w:ascii="PF Din Text Cond Pro Thin" w:hAnsi="PF Din Text Cond Pro Thin"/>
                <w:b/>
                <w:sz w:val="24"/>
                <w:szCs w:val="24"/>
              </w:rPr>
            </w:pPr>
            <w:r w:rsidRPr="00DC3DDF">
              <w:rPr>
                <w:rFonts w:ascii="PF Din Text Cond Pro Thin" w:hAnsi="PF Din Text Cond Pro Thin"/>
                <w:b/>
                <w:sz w:val="24"/>
                <w:szCs w:val="24"/>
              </w:rPr>
              <w:t>Адрес местонахождения</w:t>
            </w:r>
          </w:p>
          <w:p w:rsidR="00564658" w:rsidRPr="003E12F4" w:rsidRDefault="00564658" w:rsidP="003E12F4">
            <w:pPr>
              <w:rPr>
                <w:rFonts w:ascii="PF Din Text Cond Pro Thin" w:hAnsi="PF Din Text Cond Pro Thin"/>
                <w:sz w:val="24"/>
                <w:szCs w:val="24"/>
              </w:rPr>
            </w:pPr>
          </w:p>
        </w:tc>
        <w:tc>
          <w:tcPr>
            <w:tcW w:w="2268"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DC3DDF" w:rsidRDefault="00564658" w:rsidP="004427D4">
            <w:pPr>
              <w:jc w:val="both"/>
              <w:rPr>
                <w:rFonts w:ascii="PF Din Text Cond Pro Thin" w:hAnsi="PF Din Text Cond Pro Thin"/>
                <w:b/>
                <w:sz w:val="24"/>
                <w:szCs w:val="24"/>
              </w:rPr>
            </w:pPr>
            <w:r w:rsidRPr="00DC3DDF">
              <w:rPr>
                <w:rFonts w:ascii="PF Din Text Cond Pro Thin" w:hAnsi="PF Din Text Cond Pro Thin"/>
                <w:b/>
                <w:sz w:val="24"/>
                <w:szCs w:val="24"/>
              </w:rPr>
              <w:t>Номер телефона, адрес электронной почты</w:t>
            </w:r>
          </w:p>
        </w:tc>
        <w:tc>
          <w:tcPr>
            <w:tcW w:w="1654"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DC3DDF" w:rsidRDefault="00564658" w:rsidP="004427D4">
            <w:pPr>
              <w:jc w:val="both"/>
              <w:rPr>
                <w:rFonts w:ascii="PF Din Text Cond Pro Thin" w:hAnsi="PF Din Text Cond Pro Thin"/>
                <w:b/>
                <w:sz w:val="24"/>
                <w:szCs w:val="24"/>
              </w:rPr>
            </w:pPr>
            <w:r w:rsidRPr="00DC3DDF">
              <w:rPr>
                <w:rFonts w:ascii="PF Din Text Cond Pro Thin" w:hAnsi="PF Din Text Cond Pro Thin"/>
                <w:b/>
                <w:sz w:val="24"/>
                <w:szCs w:val="24"/>
              </w:rPr>
              <w:t>Режим работы</w:t>
            </w:r>
          </w:p>
        </w:tc>
        <w:tc>
          <w:tcPr>
            <w:tcW w:w="1229"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DC3DDF" w:rsidRDefault="00564658" w:rsidP="004427D4">
            <w:pPr>
              <w:jc w:val="both"/>
              <w:rPr>
                <w:rFonts w:ascii="PF Din Text Cond Pro Thin" w:hAnsi="PF Din Text Cond Pro Thin"/>
                <w:b/>
                <w:sz w:val="24"/>
                <w:szCs w:val="24"/>
              </w:rPr>
            </w:pPr>
            <w:r w:rsidRPr="00DC3DDF">
              <w:rPr>
                <w:rFonts w:ascii="PF Din Text Cond Pro Thin" w:hAnsi="PF Din Text Cond Pro Thin"/>
                <w:b/>
                <w:sz w:val="24"/>
                <w:szCs w:val="24"/>
              </w:rPr>
              <w:t>Предоставляемые услуги</w:t>
            </w:r>
          </w:p>
        </w:tc>
        <w:tc>
          <w:tcPr>
            <w:tcW w:w="1501"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DC3DDF" w:rsidRDefault="00564658" w:rsidP="004427D4">
            <w:pPr>
              <w:jc w:val="both"/>
              <w:rPr>
                <w:rFonts w:ascii="PF Din Text Cond Pro Thin" w:hAnsi="PF Din Text Cond Pro Thin"/>
                <w:b/>
                <w:sz w:val="24"/>
                <w:szCs w:val="24"/>
              </w:rPr>
            </w:pPr>
            <w:r w:rsidRPr="00DC3DDF">
              <w:rPr>
                <w:rFonts w:ascii="PF Din Text Cond Pro Thin" w:hAnsi="PF Din Text Cond Pro Thin"/>
                <w:b/>
                <w:sz w:val="24"/>
                <w:szCs w:val="24"/>
              </w:rPr>
              <w:t>Количество потребителей, обратившихся очно в отчетном периоде</w:t>
            </w:r>
          </w:p>
        </w:tc>
        <w:tc>
          <w:tcPr>
            <w:tcW w:w="1502"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DC3DDF" w:rsidRDefault="00564658" w:rsidP="004427D4">
            <w:pPr>
              <w:jc w:val="both"/>
              <w:rPr>
                <w:rFonts w:ascii="PF Din Text Cond Pro Thin" w:hAnsi="PF Din Text Cond Pro Thin"/>
                <w:b/>
                <w:sz w:val="24"/>
                <w:szCs w:val="24"/>
              </w:rPr>
            </w:pPr>
            <w:r w:rsidRPr="00DC3DDF">
              <w:rPr>
                <w:rFonts w:ascii="PF Din Text Cond Pro Thin" w:hAnsi="PF Din Text Cond Pro Thin"/>
                <w:b/>
                <w:sz w:val="24"/>
                <w:szCs w:val="24"/>
              </w:rPr>
              <w:t>Среднее время на обслуживания потребителя, мин.</w:t>
            </w:r>
          </w:p>
        </w:tc>
        <w:tc>
          <w:tcPr>
            <w:tcW w:w="1130"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DC3DDF" w:rsidRDefault="00564658" w:rsidP="004427D4">
            <w:pPr>
              <w:jc w:val="both"/>
              <w:rPr>
                <w:rFonts w:ascii="PF Din Text Cond Pro Thin" w:hAnsi="PF Din Text Cond Pro Thin"/>
                <w:b/>
                <w:sz w:val="24"/>
                <w:szCs w:val="24"/>
              </w:rPr>
            </w:pPr>
            <w:r w:rsidRPr="00DC3DDF">
              <w:rPr>
                <w:rFonts w:ascii="PF Din Text Cond Pro Thin" w:hAnsi="PF Din Text Cond Pro Thin"/>
                <w:b/>
                <w:sz w:val="24"/>
                <w:szCs w:val="24"/>
              </w:rPr>
              <w:t>Среднее время ожидания потребителя в очереди, мин.</w:t>
            </w:r>
          </w:p>
        </w:tc>
        <w:tc>
          <w:tcPr>
            <w:tcW w:w="1801"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DC3DDF" w:rsidRDefault="00564658" w:rsidP="004427D4">
            <w:pPr>
              <w:jc w:val="both"/>
              <w:rPr>
                <w:rFonts w:ascii="PF Din Text Cond Pro Thin" w:hAnsi="PF Din Text Cond Pro Thin"/>
                <w:b/>
                <w:sz w:val="24"/>
                <w:szCs w:val="24"/>
              </w:rPr>
            </w:pPr>
            <w:r w:rsidRPr="00DC3DDF">
              <w:rPr>
                <w:rFonts w:ascii="PF Din Text Cond Pro Thin" w:hAnsi="PF Din Text Cond Pro Thin"/>
                <w:b/>
                <w:sz w:val="24"/>
                <w:szCs w:val="24"/>
              </w:rPr>
              <w:t>Количество сторонних организаций на территории обслуживания (при наличии указать названия организаций)</w:t>
            </w:r>
          </w:p>
        </w:tc>
      </w:tr>
      <w:tr w:rsidR="003E12F4" w:rsidRPr="004427D4" w:rsidTr="003E12F4">
        <w:trPr>
          <w:cantSplit/>
          <w:trHeight w:val="306"/>
        </w:trPr>
        <w:tc>
          <w:tcPr>
            <w:tcW w:w="405" w:type="dxa"/>
            <w:tcBorders>
              <w:top w:val="nil"/>
              <w:left w:val="single" w:sz="4" w:space="0" w:color="auto"/>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1</w:t>
            </w:r>
          </w:p>
        </w:tc>
        <w:tc>
          <w:tcPr>
            <w:tcW w:w="1638"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2</w:t>
            </w:r>
          </w:p>
        </w:tc>
        <w:tc>
          <w:tcPr>
            <w:tcW w:w="787"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3</w:t>
            </w:r>
          </w:p>
        </w:tc>
        <w:tc>
          <w:tcPr>
            <w:tcW w:w="1843"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4</w:t>
            </w:r>
          </w:p>
        </w:tc>
        <w:tc>
          <w:tcPr>
            <w:tcW w:w="2268"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5</w:t>
            </w:r>
          </w:p>
        </w:tc>
        <w:tc>
          <w:tcPr>
            <w:tcW w:w="1654"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6</w:t>
            </w:r>
          </w:p>
        </w:tc>
        <w:tc>
          <w:tcPr>
            <w:tcW w:w="1229"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7</w:t>
            </w:r>
          </w:p>
        </w:tc>
        <w:tc>
          <w:tcPr>
            <w:tcW w:w="1501"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8</w:t>
            </w:r>
          </w:p>
        </w:tc>
        <w:tc>
          <w:tcPr>
            <w:tcW w:w="1502"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9</w:t>
            </w:r>
          </w:p>
        </w:tc>
        <w:tc>
          <w:tcPr>
            <w:tcW w:w="1130"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10</w:t>
            </w:r>
          </w:p>
        </w:tc>
        <w:tc>
          <w:tcPr>
            <w:tcW w:w="1801"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11</w:t>
            </w:r>
          </w:p>
        </w:tc>
      </w:tr>
      <w:tr w:rsidR="00564658" w:rsidRPr="004427D4" w:rsidTr="003E12F4">
        <w:trPr>
          <w:trHeight w:val="50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1</w:t>
            </w:r>
          </w:p>
        </w:tc>
        <w:tc>
          <w:tcPr>
            <w:tcW w:w="1638" w:type="dxa"/>
            <w:tcBorders>
              <w:top w:val="nil"/>
              <w:left w:val="nil"/>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Центр обслуживания клиентов</w:t>
            </w:r>
          </w:p>
        </w:tc>
        <w:tc>
          <w:tcPr>
            <w:tcW w:w="787" w:type="dxa"/>
            <w:tcBorders>
              <w:top w:val="nil"/>
              <w:left w:val="nil"/>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ЦОП</w:t>
            </w:r>
          </w:p>
        </w:tc>
        <w:tc>
          <w:tcPr>
            <w:tcW w:w="1843" w:type="dxa"/>
            <w:tcBorders>
              <w:top w:val="nil"/>
              <w:left w:val="nil"/>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г. Калининград, ул. Театральная, 34</w:t>
            </w:r>
          </w:p>
        </w:tc>
        <w:tc>
          <w:tcPr>
            <w:tcW w:w="2268" w:type="dxa"/>
            <w:tcBorders>
              <w:top w:val="nil"/>
              <w:left w:val="nil"/>
              <w:bottom w:val="single" w:sz="4" w:space="0" w:color="auto"/>
              <w:right w:val="single" w:sz="4" w:space="0" w:color="auto"/>
            </w:tcBorders>
            <w:shd w:val="clear" w:color="auto" w:fill="auto"/>
            <w:vAlign w:val="center"/>
            <w:hideMark/>
          </w:tcPr>
          <w:p w:rsidR="00564658" w:rsidRPr="004427D4" w:rsidRDefault="00564658" w:rsidP="002C53A0">
            <w:pPr>
              <w:jc w:val="both"/>
              <w:rPr>
                <w:rFonts w:ascii="PF Din Text Cond Pro Thin" w:hAnsi="PF Din Text Cond Pro Thin"/>
                <w:sz w:val="24"/>
                <w:szCs w:val="24"/>
              </w:rPr>
            </w:pPr>
            <w:r w:rsidRPr="004427D4">
              <w:rPr>
                <w:rFonts w:ascii="PF Din Text Cond Pro Thin" w:hAnsi="PF Din Text Cond Pro Thin"/>
                <w:sz w:val="24"/>
                <w:szCs w:val="24"/>
              </w:rPr>
              <w:t>8-800-</w:t>
            </w:r>
            <w:r w:rsidR="002C53A0">
              <w:rPr>
                <w:rFonts w:ascii="PF Din Text Cond Pro Thin" w:hAnsi="PF Din Text Cond Pro Thin"/>
                <w:sz w:val="24"/>
                <w:szCs w:val="24"/>
              </w:rPr>
              <w:t>220-0-220</w:t>
            </w:r>
            <w:r w:rsidR="00010310">
              <w:rPr>
                <w:rFonts w:ascii="PF Din Text Cond Pro Thin" w:hAnsi="PF Din Text Cond Pro Thin"/>
                <w:sz w:val="24"/>
                <w:szCs w:val="24"/>
              </w:rPr>
              <w:t xml:space="preserve">, </w:t>
            </w:r>
            <w:r w:rsidR="00010310">
              <w:rPr>
                <w:rFonts w:ascii="PF Din Text Cond Pro Thin" w:hAnsi="PF Din Text Cond Pro Thin"/>
                <w:sz w:val="24"/>
                <w:szCs w:val="24"/>
              </w:rPr>
              <w:br/>
              <w:t>complaint@</w:t>
            </w:r>
            <w:r w:rsidR="00010310">
              <w:rPr>
                <w:rFonts w:ascii="PF Din Text Cond Pro Thin" w:hAnsi="PF Din Text Cond Pro Thin"/>
                <w:sz w:val="24"/>
                <w:szCs w:val="24"/>
                <w:lang w:val="en-US"/>
              </w:rPr>
              <w:t>rosseti-yantar</w:t>
            </w:r>
            <w:r w:rsidRPr="004427D4">
              <w:rPr>
                <w:rFonts w:ascii="PF Din Text Cond Pro Thin" w:hAnsi="PF Din Text Cond Pro Thin"/>
                <w:sz w:val="24"/>
                <w:szCs w:val="24"/>
              </w:rPr>
              <w:t>.ru</w:t>
            </w:r>
          </w:p>
        </w:tc>
        <w:tc>
          <w:tcPr>
            <w:tcW w:w="1654" w:type="dxa"/>
            <w:tcBorders>
              <w:top w:val="nil"/>
              <w:left w:val="nil"/>
              <w:bottom w:val="single" w:sz="4" w:space="0" w:color="auto"/>
              <w:right w:val="single" w:sz="4" w:space="0" w:color="auto"/>
            </w:tcBorders>
            <w:shd w:val="clear" w:color="auto" w:fill="auto"/>
            <w:vAlign w:val="center"/>
            <w:hideMark/>
          </w:tcPr>
          <w:p w:rsidR="00564658" w:rsidRPr="004427D4" w:rsidRDefault="00564658" w:rsidP="003E12F4">
            <w:pPr>
              <w:jc w:val="both"/>
              <w:rPr>
                <w:rFonts w:ascii="PF Din Text Cond Pro Thin" w:hAnsi="PF Din Text Cond Pro Thin"/>
                <w:sz w:val="24"/>
                <w:szCs w:val="24"/>
              </w:rPr>
            </w:pPr>
            <w:r w:rsidRPr="004427D4">
              <w:rPr>
                <w:rFonts w:ascii="PF Din Text Cond Pro Thin" w:hAnsi="PF Din Text Cond Pro Thin"/>
                <w:sz w:val="24"/>
                <w:szCs w:val="24"/>
              </w:rPr>
              <w:t xml:space="preserve">пн. </w:t>
            </w:r>
            <w:r w:rsidR="003E12F4">
              <w:rPr>
                <w:rFonts w:ascii="PF Din Text Cond Pro Thin" w:hAnsi="PF Din Text Cond Pro Thin"/>
                <w:sz w:val="24"/>
                <w:szCs w:val="24"/>
              </w:rPr>
              <w:t>–</w:t>
            </w:r>
            <w:r w:rsidRPr="004427D4">
              <w:rPr>
                <w:rFonts w:ascii="PF Din Text Cond Pro Thin" w:hAnsi="PF Din Text Cond Pro Thin"/>
                <w:sz w:val="24"/>
                <w:szCs w:val="24"/>
              </w:rPr>
              <w:t xml:space="preserve"> </w:t>
            </w:r>
            <w:r w:rsidR="003E12F4">
              <w:rPr>
                <w:rFonts w:ascii="PF Din Text Cond Pro Thin" w:hAnsi="PF Din Text Cond Pro Thin"/>
                <w:sz w:val="24"/>
                <w:szCs w:val="24"/>
              </w:rPr>
              <w:t>чт, пт</w:t>
            </w:r>
            <w:r w:rsidRPr="004427D4">
              <w:rPr>
                <w:rFonts w:ascii="PF Din Text Cond Pro Thin" w:hAnsi="PF Din Text Cond Pro Thin"/>
                <w:sz w:val="24"/>
                <w:szCs w:val="24"/>
              </w:rPr>
              <w:t xml:space="preserve">. </w:t>
            </w:r>
            <w:r w:rsidR="003E12F4">
              <w:rPr>
                <w:rFonts w:ascii="PF Din Text Cond Pro Thin" w:hAnsi="PF Din Text Cond Pro Thin"/>
                <w:sz w:val="24"/>
                <w:szCs w:val="24"/>
              </w:rPr>
              <w:br/>
              <w:t>08.00-17.00, 08.00-16.00</w:t>
            </w:r>
            <w:r w:rsidR="003E12F4">
              <w:rPr>
                <w:rFonts w:ascii="PF Din Text Cond Pro Thin" w:hAnsi="PF Din Text Cond Pro Thin"/>
                <w:sz w:val="24"/>
                <w:szCs w:val="24"/>
              </w:rPr>
              <w:br/>
            </w:r>
          </w:p>
        </w:tc>
        <w:tc>
          <w:tcPr>
            <w:tcW w:w="1229" w:type="dxa"/>
            <w:tcBorders>
              <w:top w:val="nil"/>
              <w:left w:val="nil"/>
              <w:bottom w:val="single" w:sz="4" w:space="0" w:color="auto"/>
              <w:right w:val="single" w:sz="4" w:space="0" w:color="auto"/>
            </w:tcBorders>
            <w:shd w:val="clear" w:color="auto" w:fill="auto"/>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услуги «</w:t>
            </w:r>
            <w:r w:rsidR="00787F31">
              <w:rPr>
                <w:rFonts w:ascii="PF Din Text Cond Pro Thin" w:hAnsi="PF Din Text Cond Pro Thin"/>
                <w:sz w:val="24"/>
                <w:szCs w:val="24"/>
              </w:rPr>
              <w:t>Россети Янтарь</w:t>
            </w:r>
            <w:r w:rsidRPr="004427D4">
              <w:rPr>
                <w:rFonts w:ascii="PF Din Text Cond Pro Thin" w:hAnsi="PF Din Text Cond Pro Thin"/>
                <w:sz w:val="24"/>
                <w:szCs w:val="24"/>
              </w:rPr>
              <w:t>»</w:t>
            </w:r>
          </w:p>
        </w:tc>
        <w:tc>
          <w:tcPr>
            <w:tcW w:w="1501" w:type="dxa"/>
            <w:tcBorders>
              <w:top w:val="nil"/>
              <w:left w:val="nil"/>
              <w:bottom w:val="single" w:sz="4" w:space="0" w:color="auto"/>
              <w:right w:val="single" w:sz="4" w:space="0" w:color="auto"/>
            </w:tcBorders>
            <w:shd w:val="clear" w:color="auto" w:fill="auto"/>
            <w:vAlign w:val="center"/>
            <w:hideMark/>
          </w:tcPr>
          <w:p w:rsidR="00564658" w:rsidRPr="009403FB" w:rsidRDefault="007A344C" w:rsidP="009403FB">
            <w:pPr>
              <w:jc w:val="center"/>
              <w:rPr>
                <w:rFonts w:ascii="PF Din Text Cond Pro Thin" w:hAnsi="PF Din Text Cond Pro Thin"/>
                <w:sz w:val="24"/>
                <w:szCs w:val="24"/>
              </w:rPr>
            </w:pPr>
            <w:r>
              <w:rPr>
                <w:rFonts w:ascii="PF Din Text Cond Pro Thin" w:hAnsi="PF Din Text Cond Pro Thin"/>
                <w:sz w:val="24"/>
                <w:szCs w:val="24"/>
              </w:rPr>
              <w:t>14340</w:t>
            </w:r>
          </w:p>
        </w:tc>
        <w:tc>
          <w:tcPr>
            <w:tcW w:w="1502" w:type="dxa"/>
            <w:tcBorders>
              <w:top w:val="nil"/>
              <w:left w:val="nil"/>
              <w:bottom w:val="single" w:sz="4" w:space="0" w:color="auto"/>
              <w:right w:val="single" w:sz="4" w:space="0" w:color="auto"/>
            </w:tcBorders>
            <w:shd w:val="clear" w:color="auto" w:fill="auto"/>
            <w:noWrap/>
            <w:vAlign w:val="center"/>
            <w:hideMark/>
          </w:tcPr>
          <w:p w:rsidR="00564658" w:rsidRPr="00010310" w:rsidRDefault="002122B6" w:rsidP="00010310">
            <w:pPr>
              <w:jc w:val="both"/>
              <w:rPr>
                <w:rFonts w:ascii="PF Din Text Cond Pro Thin" w:hAnsi="PF Din Text Cond Pro Thin"/>
                <w:sz w:val="24"/>
                <w:szCs w:val="24"/>
              </w:rPr>
            </w:pPr>
            <w:r>
              <w:rPr>
                <w:rFonts w:ascii="PF Din Text Cond Pro Thin" w:hAnsi="PF Din Text Cond Pro Thin"/>
                <w:sz w:val="24"/>
                <w:szCs w:val="24"/>
              </w:rPr>
              <w:t>4,9</w:t>
            </w:r>
          </w:p>
        </w:tc>
        <w:tc>
          <w:tcPr>
            <w:tcW w:w="1130" w:type="dxa"/>
            <w:tcBorders>
              <w:top w:val="nil"/>
              <w:left w:val="nil"/>
              <w:bottom w:val="single" w:sz="4" w:space="0" w:color="auto"/>
              <w:right w:val="single" w:sz="4" w:space="0" w:color="auto"/>
            </w:tcBorders>
            <w:shd w:val="clear" w:color="auto" w:fill="auto"/>
            <w:noWrap/>
            <w:vAlign w:val="center"/>
            <w:hideMark/>
          </w:tcPr>
          <w:p w:rsidR="00564658" w:rsidRPr="004427D4" w:rsidRDefault="002122B6" w:rsidP="00010310">
            <w:pPr>
              <w:jc w:val="both"/>
              <w:rPr>
                <w:rFonts w:ascii="PF Din Text Cond Pro Thin" w:hAnsi="PF Din Text Cond Pro Thin"/>
                <w:sz w:val="24"/>
                <w:szCs w:val="24"/>
              </w:rPr>
            </w:pPr>
            <w:r>
              <w:rPr>
                <w:rFonts w:ascii="PF Din Text Cond Pro Thin" w:hAnsi="PF Din Text Cond Pro Thin"/>
                <w:sz w:val="24"/>
                <w:szCs w:val="24"/>
              </w:rPr>
              <w:t>4,9</w:t>
            </w:r>
          </w:p>
        </w:tc>
        <w:tc>
          <w:tcPr>
            <w:tcW w:w="1801" w:type="dxa"/>
            <w:tcBorders>
              <w:top w:val="nil"/>
              <w:left w:val="nil"/>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w:t>
            </w:r>
          </w:p>
        </w:tc>
      </w:tr>
    </w:tbl>
    <w:p w:rsidR="00564658" w:rsidRPr="004427D4" w:rsidRDefault="003E12F4" w:rsidP="004427D4">
      <w:pPr>
        <w:jc w:val="both"/>
      </w:pPr>
      <w:r>
        <w:t>.</w:t>
      </w:r>
    </w:p>
    <w:p w:rsidR="000848D8" w:rsidRPr="004427D4" w:rsidRDefault="000848D8" w:rsidP="00B06D47">
      <w:pPr>
        <w:pStyle w:val="a3"/>
        <w:jc w:val="both"/>
        <w:rPr>
          <w:rFonts w:ascii="PF Din Text Cond Pro Thin" w:hAnsi="PF Din Text Cond Pro Thin"/>
          <w:sz w:val="28"/>
          <w:szCs w:val="28"/>
        </w:rPr>
      </w:pPr>
    </w:p>
    <w:p w:rsidR="000848D8" w:rsidRPr="004427D4" w:rsidRDefault="000848D8" w:rsidP="00B06D47">
      <w:pPr>
        <w:pStyle w:val="a3"/>
        <w:jc w:val="both"/>
        <w:rPr>
          <w:rFonts w:ascii="PF Din Text Cond Pro Thin" w:hAnsi="PF Din Text Cond Pro Thin"/>
          <w:sz w:val="28"/>
          <w:szCs w:val="28"/>
        </w:rPr>
      </w:pPr>
    </w:p>
    <w:p w:rsidR="000848D8" w:rsidRPr="004427D4" w:rsidRDefault="000848D8" w:rsidP="00B06D47">
      <w:pPr>
        <w:pStyle w:val="a3"/>
        <w:jc w:val="both"/>
        <w:rPr>
          <w:rFonts w:ascii="PF Din Text Cond Pro Thin" w:hAnsi="PF Din Text Cond Pro Thin"/>
          <w:sz w:val="28"/>
          <w:szCs w:val="28"/>
        </w:rPr>
      </w:pPr>
    </w:p>
    <w:p w:rsidR="000848D8" w:rsidRPr="004427D4" w:rsidRDefault="000848D8" w:rsidP="00B06D47">
      <w:pPr>
        <w:pStyle w:val="a3"/>
        <w:jc w:val="both"/>
        <w:rPr>
          <w:rFonts w:ascii="PF Din Text Cond Pro Thin" w:hAnsi="PF Din Text Cond Pro Thin"/>
          <w:sz w:val="28"/>
          <w:szCs w:val="28"/>
        </w:rPr>
      </w:pPr>
    </w:p>
    <w:p w:rsidR="00A8566B" w:rsidRPr="004427D4" w:rsidRDefault="00A8566B" w:rsidP="00B06D47">
      <w:pPr>
        <w:pStyle w:val="a3"/>
        <w:jc w:val="both"/>
        <w:rPr>
          <w:rFonts w:ascii="PF Din Text Cond Pro Thin" w:hAnsi="PF Din Text Cond Pro Thin"/>
          <w:sz w:val="28"/>
          <w:szCs w:val="28"/>
        </w:rPr>
      </w:pPr>
    </w:p>
    <w:p w:rsidR="00A8566B" w:rsidRPr="004427D4" w:rsidRDefault="00A8566B" w:rsidP="00B06D47">
      <w:pPr>
        <w:pStyle w:val="a3"/>
        <w:jc w:val="both"/>
        <w:rPr>
          <w:rFonts w:ascii="PF Din Text Cond Pro Thin" w:hAnsi="PF Din Text Cond Pro Thin"/>
          <w:sz w:val="28"/>
          <w:szCs w:val="28"/>
        </w:rPr>
      </w:pPr>
    </w:p>
    <w:p w:rsidR="00C35157" w:rsidRDefault="00C35157" w:rsidP="00010310">
      <w:pPr>
        <w:pStyle w:val="a3"/>
        <w:jc w:val="both"/>
        <w:rPr>
          <w:rFonts w:ascii="PF Din Text Cond Pro Thin" w:hAnsi="PF Din Text Cond Pro Thin"/>
          <w:sz w:val="28"/>
          <w:szCs w:val="28"/>
        </w:rPr>
      </w:pPr>
    </w:p>
    <w:p w:rsidR="00C35157" w:rsidRDefault="00C35157" w:rsidP="00010310">
      <w:pPr>
        <w:pStyle w:val="a3"/>
        <w:jc w:val="both"/>
        <w:rPr>
          <w:rFonts w:ascii="PF Din Text Cond Pro Thin" w:hAnsi="PF Din Text Cond Pro Thin"/>
          <w:sz w:val="28"/>
          <w:szCs w:val="28"/>
        </w:rPr>
      </w:pPr>
    </w:p>
    <w:p w:rsidR="00C35157" w:rsidRDefault="00C35157" w:rsidP="00010310">
      <w:pPr>
        <w:pStyle w:val="a3"/>
        <w:jc w:val="both"/>
        <w:rPr>
          <w:rFonts w:ascii="PF Din Text Cond Pro Thin" w:hAnsi="PF Din Text Cond Pro Thin"/>
          <w:sz w:val="28"/>
          <w:szCs w:val="28"/>
        </w:rPr>
      </w:pPr>
    </w:p>
    <w:p w:rsidR="007927E7" w:rsidRDefault="007927E7" w:rsidP="003B0A9D">
      <w:pPr>
        <w:jc w:val="both"/>
        <w:outlineLvl w:val="1"/>
        <w:rPr>
          <w:rFonts w:ascii="PF Din Text Cond Pro Thin" w:hAnsi="PF Din Text Cond Pro Thin"/>
          <w:i/>
          <w:sz w:val="28"/>
          <w:szCs w:val="28"/>
        </w:rPr>
        <w:sectPr w:rsidR="007927E7" w:rsidSect="00AB6BEC">
          <w:pgSz w:w="16838" w:h="11909" w:orient="landscape" w:code="9"/>
          <w:pgMar w:top="720" w:right="720" w:bottom="720" w:left="720" w:header="709" w:footer="709" w:gutter="0"/>
          <w:cols w:space="708"/>
          <w:docGrid w:linePitch="360"/>
        </w:sectPr>
      </w:pPr>
    </w:p>
    <w:p w:rsidR="00C9480F" w:rsidRPr="003B0A9D" w:rsidRDefault="00787F31" w:rsidP="003B0A9D">
      <w:pPr>
        <w:jc w:val="both"/>
        <w:outlineLvl w:val="1"/>
        <w:rPr>
          <w:rFonts w:ascii="PF Din Text Cond Pro Thin" w:hAnsi="PF Din Text Cond Pro Thin"/>
          <w:i/>
          <w:sz w:val="28"/>
          <w:szCs w:val="28"/>
        </w:rPr>
      </w:pPr>
      <w:bookmarkStart w:id="30" w:name="_Toc161921702"/>
      <w:r w:rsidRPr="003B0A9D">
        <w:rPr>
          <w:rFonts w:ascii="PF Din Text Cond Pro Thin" w:hAnsi="PF Din Text Cond Pro Thin"/>
          <w:i/>
          <w:sz w:val="28"/>
          <w:szCs w:val="28"/>
        </w:rPr>
        <w:lastRenderedPageBreak/>
        <w:t>4.3 И</w:t>
      </w:r>
      <w:r w:rsidR="00564658" w:rsidRPr="003B0A9D">
        <w:rPr>
          <w:rFonts w:ascii="PF Din Text Cond Pro Thin" w:hAnsi="PF Din Text Cond Pro Thin"/>
          <w:i/>
          <w:sz w:val="28"/>
          <w:szCs w:val="28"/>
        </w:rPr>
        <w:t>нформация о заочном обслуживании потребителей посредством телефонной связи</w:t>
      </w:r>
      <w:bookmarkEnd w:id="30"/>
    </w:p>
    <w:tbl>
      <w:tblPr>
        <w:tblW w:w="10266" w:type="dxa"/>
        <w:tblLook w:val="04A0" w:firstRow="1" w:lastRow="0" w:firstColumn="1" w:lastColumn="0" w:noHBand="0" w:noVBand="1"/>
      </w:tblPr>
      <w:tblGrid>
        <w:gridCol w:w="778"/>
        <w:gridCol w:w="222"/>
        <w:gridCol w:w="6286"/>
        <w:gridCol w:w="1481"/>
        <w:gridCol w:w="1515"/>
      </w:tblGrid>
      <w:tr w:rsidR="000B4780" w:rsidRPr="002F0668" w:rsidTr="007927E7">
        <w:trPr>
          <w:trHeight w:val="280"/>
        </w:trPr>
        <w:tc>
          <w:tcPr>
            <w:tcW w:w="778"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0B4780" w:rsidRPr="002F0668" w:rsidRDefault="000B4780" w:rsidP="004427D4">
            <w:pPr>
              <w:spacing w:after="0" w:line="240" w:lineRule="auto"/>
              <w:jc w:val="both"/>
              <w:rPr>
                <w:rFonts w:ascii="PF Din Text Cond Pro Thin" w:eastAsia="Times New Roman" w:hAnsi="PF Din Text Cond Pro Thin" w:cs="Times New Roman"/>
                <w:b/>
                <w:color w:val="000000"/>
                <w:sz w:val="28"/>
                <w:szCs w:val="28"/>
                <w:lang w:eastAsia="ru-RU"/>
              </w:rPr>
            </w:pPr>
            <w:r w:rsidRPr="002F0668">
              <w:rPr>
                <w:rFonts w:ascii="PF Din Text Cond Pro Thin" w:eastAsia="Times New Roman" w:hAnsi="PF Din Text Cond Pro Thin" w:cs="Times New Roman"/>
                <w:b/>
                <w:color w:val="000000"/>
                <w:sz w:val="28"/>
                <w:szCs w:val="28"/>
                <w:lang w:eastAsia="ru-RU"/>
              </w:rPr>
              <w:t>№</w:t>
            </w:r>
          </w:p>
        </w:tc>
        <w:tc>
          <w:tcPr>
            <w:tcW w:w="206" w:type="dxa"/>
            <w:tcBorders>
              <w:top w:val="single" w:sz="4" w:space="0" w:color="auto"/>
              <w:left w:val="nil"/>
              <w:bottom w:val="single" w:sz="4" w:space="0" w:color="auto"/>
              <w:right w:val="nil"/>
            </w:tcBorders>
            <w:shd w:val="clear" w:color="auto" w:fill="B4C6E7" w:themeFill="accent5" w:themeFillTint="66"/>
          </w:tcPr>
          <w:p w:rsidR="000B4780" w:rsidRPr="002F0668" w:rsidRDefault="000B4780" w:rsidP="004427D4">
            <w:pPr>
              <w:spacing w:after="0" w:line="240" w:lineRule="auto"/>
              <w:jc w:val="both"/>
              <w:rPr>
                <w:rFonts w:ascii="PF Din Text Cond Pro Thin" w:eastAsia="Times New Roman" w:hAnsi="PF Din Text Cond Pro Thin" w:cs="Times New Roman"/>
                <w:b/>
                <w:color w:val="000000"/>
                <w:sz w:val="28"/>
                <w:szCs w:val="28"/>
                <w:lang w:eastAsia="ru-RU"/>
              </w:rPr>
            </w:pPr>
          </w:p>
        </w:tc>
        <w:tc>
          <w:tcPr>
            <w:tcW w:w="6286" w:type="dxa"/>
            <w:tcBorders>
              <w:top w:val="single" w:sz="4" w:space="0" w:color="auto"/>
              <w:left w:val="nil"/>
              <w:bottom w:val="single" w:sz="4" w:space="0" w:color="auto"/>
              <w:right w:val="single" w:sz="4" w:space="0" w:color="auto"/>
            </w:tcBorders>
            <w:shd w:val="clear" w:color="auto" w:fill="B4C6E7" w:themeFill="accent5" w:themeFillTint="66"/>
            <w:noWrap/>
            <w:vAlign w:val="center"/>
            <w:hideMark/>
          </w:tcPr>
          <w:p w:rsidR="000B4780" w:rsidRPr="002F0668" w:rsidRDefault="000B4780" w:rsidP="004427D4">
            <w:pPr>
              <w:spacing w:after="0" w:line="240" w:lineRule="auto"/>
              <w:jc w:val="both"/>
              <w:rPr>
                <w:rFonts w:ascii="PF Din Text Cond Pro Thin" w:eastAsia="Times New Roman" w:hAnsi="PF Din Text Cond Pro Thin" w:cs="Times New Roman"/>
                <w:b/>
                <w:color w:val="000000"/>
                <w:sz w:val="28"/>
                <w:szCs w:val="28"/>
                <w:lang w:eastAsia="ru-RU"/>
              </w:rPr>
            </w:pPr>
            <w:r w:rsidRPr="002F0668">
              <w:rPr>
                <w:rFonts w:ascii="PF Din Text Cond Pro Thin" w:eastAsia="Times New Roman" w:hAnsi="PF Din Text Cond Pro Thin" w:cs="Times New Roman"/>
                <w:b/>
                <w:color w:val="000000"/>
                <w:sz w:val="28"/>
                <w:szCs w:val="28"/>
                <w:lang w:eastAsia="ru-RU"/>
              </w:rPr>
              <w:t>Наименование</w:t>
            </w:r>
          </w:p>
        </w:tc>
        <w:tc>
          <w:tcPr>
            <w:tcW w:w="1481" w:type="dxa"/>
            <w:tcBorders>
              <w:top w:val="single" w:sz="4" w:space="0" w:color="auto"/>
              <w:left w:val="nil"/>
              <w:bottom w:val="single" w:sz="4" w:space="0" w:color="auto"/>
              <w:right w:val="single" w:sz="4" w:space="0" w:color="auto"/>
            </w:tcBorders>
            <w:shd w:val="clear" w:color="auto" w:fill="B4C6E7" w:themeFill="accent5" w:themeFillTint="66"/>
            <w:noWrap/>
            <w:vAlign w:val="bottom"/>
            <w:hideMark/>
          </w:tcPr>
          <w:p w:rsidR="000B4780" w:rsidRPr="002F0668" w:rsidRDefault="000B4780" w:rsidP="004427D4">
            <w:pPr>
              <w:spacing w:after="0" w:line="240" w:lineRule="auto"/>
              <w:jc w:val="both"/>
              <w:rPr>
                <w:rFonts w:ascii="PF Din Text Cond Pro Thin" w:eastAsia="Times New Roman" w:hAnsi="PF Din Text Cond Pro Thin" w:cs="Times New Roman"/>
                <w:b/>
                <w:color w:val="000000"/>
                <w:sz w:val="28"/>
                <w:szCs w:val="28"/>
                <w:lang w:eastAsia="ru-RU"/>
              </w:rPr>
            </w:pPr>
            <w:r w:rsidRPr="002F0668">
              <w:rPr>
                <w:rFonts w:ascii="Cambria" w:eastAsia="Times New Roman" w:hAnsi="Cambria" w:cs="Cambria"/>
                <w:b/>
                <w:color w:val="000000"/>
                <w:sz w:val="28"/>
                <w:szCs w:val="28"/>
                <w:lang w:eastAsia="ru-RU"/>
              </w:rPr>
              <w:t> </w:t>
            </w:r>
          </w:p>
        </w:tc>
        <w:tc>
          <w:tcPr>
            <w:tcW w:w="1515" w:type="dxa"/>
            <w:tcBorders>
              <w:top w:val="single" w:sz="4" w:space="0" w:color="auto"/>
              <w:left w:val="nil"/>
              <w:bottom w:val="single" w:sz="4" w:space="0" w:color="auto"/>
              <w:right w:val="single" w:sz="4" w:space="0" w:color="auto"/>
            </w:tcBorders>
            <w:shd w:val="clear" w:color="auto" w:fill="B4C6E7" w:themeFill="accent5" w:themeFillTint="66"/>
            <w:noWrap/>
            <w:vAlign w:val="bottom"/>
            <w:hideMark/>
          </w:tcPr>
          <w:p w:rsidR="000B4780" w:rsidRPr="002F0668" w:rsidRDefault="000B4780" w:rsidP="004427D4">
            <w:pPr>
              <w:spacing w:after="0" w:line="240" w:lineRule="auto"/>
              <w:jc w:val="both"/>
              <w:rPr>
                <w:rFonts w:ascii="PF Din Text Cond Pro Thin" w:eastAsia="Times New Roman" w:hAnsi="PF Din Text Cond Pro Thin" w:cs="Times New Roman"/>
                <w:b/>
                <w:color w:val="000000"/>
                <w:sz w:val="28"/>
                <w:szCs w:val="28"/>
                <w:lang w:eastAsia="ru-RU"/>
              </w:rPr>
            </w:pPr>
            <w:r w:rsidRPr="002F0668">
              <w:rPr>
                <w:rFonts w:ascii="Cambria" w:eastAsia="Times New Roman" w:hAnsi="Cambria" w:cs="Cambria"/>
                <w:b/>
                <w:color w:val="000000"/>
                <w:sz w:val="28"/>
                <w:szCs w:val="28"/>
                <w:lang w:eastAsia="ru-RU"/>
              </w:rPr>
              <w:t> </w:t>
            </w:r>
          </w:p>
        </w:tc>
      </w:tr>
      <w:tr w:rsidR="000B4780" w:rsidRPr="007F3FDA" w:rsidTr="007927E7">
        <w:trPr>
          <w:trHeight w:val="564"/>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0B4780" w:rsidRPr="007F3FDA" w:rsidRDefault="000B4780" w:rsidP="004427D4">
            <w:pPr>
              <w:spacing w:after="0" w:line="240" w:lineRule="auto"/>
              <w:contextualSpacing/>
              <w:jc w:val="both"/>
              <w:rPr>
                <w:rFonts w:ascii="PF Din Text Cond Pro Thin" w:hAnsi="PF Din Text Cond Pro Thin" w:cs="Times New Roman"/>
                <w:color w:val="000000"/>
              </w:rPr>
            </w:pPr>
            <w:r w:rsidRPr="007F3FDA">
              <w:rPr>
                <w:rFonts w:ascii="PF Din Text Cond Pro Thin" w:hAnsi="PF Din Text Cond Pro Thin" w:cs="Times New Roman"/>
                <w:color w:val="000000"/>
              </w:rPr>
              <w:t>1</w:t>
            </w:r>
          </w:p>
        </w:tc>
        <w:tc>
          <w:tcPr>
            <w:tcW w:w="206" w:type="dxa"/>
            <w:tcBorders>
              <w:top w:val="nil"/>
              <w:left w:val="nil"/>
              <w:bottom w:val="single" w:sz="4" w:space="0" w:color="auto"/>
              <w:right w:val="nil"/>
            </w:tcBorders>
          </w:tcPr>
          <w:p w:rsidR="000B4780" w:rsidRPr="007F3FDA" w:rsidRDefault="000B4780" w:rsidP="004427D4">
            <w:pPr>
              <w:spacing w:after="0" w:line="240" w:lineRule="auto"/>
              <w:contextualSpacing/>
              <w:jc w:val="both"/>
              <w:rPr>
                <w:rFonts w:ascii="PF Din Text Cond Pro Thin" w:hAnsi="PF Din Text Cond Pro Thin" w:cs="Times New Roman"/>
                <w:color w:val="000000"/>
              </w:rPr>
            </w:pPr>
          </w:p>
        </w:tc>
        <w:tc>
          <w:tcPr>
            <w:tcW w:w="6286" w:type="dxa"/>
            <w:tcBorders>
              <w:top w:val="nil"/>
              <w:left w:val="nil"/>
              <w:bottom w:val="single" w:sz="4" w:space="0" w:color="auto"/>
              <w:right w:val="single" w:sz="4" w:space="0" w:color="auto"/>
            </w:tcBorders>
            <w:shd w:val="clear" w:color="auto" w:fill="auto"/>
            <w:vAlign w:val="center"/>
            <w:hideMark/>
          </w:tcPr>
          <w:p w:rsidR="000B4780" w:rsidRPr="007F3FDA" w:rsidRDefault="000B4780" w:rsidP="004427D4">
            <w:pPr>
              <w:spacing w:after="0" w:line="240" w:lineRule="auto"/>
              <w:contextualSpacing/>
              <w:jc w:val="both"/>
              <w:rPr>
                <w:rFonts w:ascii="PF Din Text Cond Pro Thin" w:hAnsi="PF Din Text Cond Pro Thin" w:cs="Times New Roman"/>
                <w:color w:val="000000"/>
              </w:rPr>
            </w:pPr>
            <w:r w:rsidRPr="007F3FDA">
              <w:rPr>
                <w:rFonts w:ascii="PF Din Text Cond Pro Thin" w:hAnsi="PF Din Text Cond Pro Thin" w:cs="Times New Roman"/>
                <w:color w:val="000000"/>
              </w:rPr>
              <w:t xml:space="preserve">Перечень номеров телефонов, выделенных для обслуживания потребителей: </w:t>
            </w:r>
            <w:r w:rsidRPr="007F3FDA">
              <w:rPr>
                <w:rFonts w:ascii="PF Din Text Cond Pro Thin" w:hAnsi="PF Din Text Cond Pro Thin" w:cs="Times New Roman"/>
                <w:color w:val="000000"/>
              </w:rPr>
              <w:br/>
              <w:t xml:space="preserve">Номер телефона по вопросам энергоснабжения: </w:t>
            </w:r>
            <w:r w:rsidRPr="007F3FDA">
              <w:rPr>
                <w:rFonts w:ascii="PF Din Text Cond Pro Thin" w:hAnsi="PF Din Text Cond Pro Thin" w:cs="Times New Roman"/>
                <w:color w:val="000000"/>
              </w:rPr>
              <w:br/>
              <w:t>Номер телефонов центров обработки телефонных вызовов:</w:t>
            </w:r>
          </w:p>
        </w:tc>
        <w:tc>
          <w:tcPr>
            <w:tcW w:w="1481" w:type="dxa"/>
            <w:tcBorders>
              <w:top w:val="nil"/>
              <w:left w:val="nil"/>
              <w:bottom w:val="single" w:sz="4" w:space="0" w:color="auto"/>
              <w:right w:val="single" w:sz="4" w:space="0" w:color="auto"/>
            </w:tcBorders>
            <w:shd w:val="clear" w:color="auto" w:fill="auto"/>
            <w:vAlign w:val="center"/>
            <w:hideMark/>
          </w:tcPr>
          <w:p w:rsidR="000B4780" w:rsidRPr="007F3FDA" w:rsidRDefault="000B4780" w:rsidP="004427D4">
            <w:pPr>
              <w:spacing w:after="0" w:line="240" w:lineRule="auto"/>
              <w:contextualSpacing/>
              <w:jc w:val="both"/>
              <w:rPr>
                <w:rFonts w:ascii="PF Din Text Cond Pro Thin" w:hAnsi="PF Din Text Cond Pro Thin" w:cs="Times New Roman"/>
                <w:color w:val="000000"/>
              </w:rPr>
            </w:pPr>
            <w:r w:rsidRPr="007F3FDA">
              <w:rPr>
                <w:rFonts w:ascii="PF Din Text Cond Pro Thin" w:hAnsi="PF Din Text Cond Pro Thin" w:cs="Times New Roman"/>
                <w:color w:val="000000"/>
              </w:rPr>
              <w:t>номер телефона</w:t>
            </w:r>
          </w:p>
        </w:tc>
        <w:tc>
          <w:tcPr>
            <w:tcW w:w="1515" w:type="dxa"/>
            <w:tcBorders>
              <w:top w:val="nil"/>
              <w:left w:val="nil"/>
              <w:bottom w:val="single" w:sz="4" w:space="0" w:color="auto"/>
              <w:right w:val="single" w:sz="4" w:space="0" w:color="auto"/>
            </w:tcBorders>
            <w:shd w:val="clear" w:color="auto" w:fill="auto"/>
            <w:noWrap/>
            <w:vAlign w:val="center"/>
            <w:hideMark/>
          </w:tcPr>
          <w:p w:rsidR="00753FE7" w:rsidRPr="007F3FDA" w:rsidRDefault="000B216F" w:rsidP="00F21EA2">
            <w:pPr>
              <w:spacing w:after="0" w:line="240" w:lineRule="auto"/>
              <w:contextualSpacing/>
              <w:jc w:val="center"/>
              <w:rPr>
                <w:rFonts w:ascii="PF Din Text Cond Pro Thin" w:hAnsi="PF Din Text Cond Pro Thin" w:cs="Times New Roman"/>
                <w:color w:val="000000"/>
              </w:rPr>
            </w:pPr>
            <w:r w:rsidRPr="007F3FDA">
              <w:rPr>
                <w:rFonts w:ascii="PF Din Text Cond Pro Thin" w:hAnsi="PF Din Text Cond Pro Thin" w:cs="Times New Roman"/>
                <w:color w:val="000000"/>
              </w:rPr>
              <w:t>8-800-220-0-220</w:t>
            </w:r>
          </w:p>
        </w:tc>
      </w:tr>
      <w:tr w:rsidR="00010310" w:rsidRPr="007F3FDA" w:rsidTr="007927E7">
        <w:trPr>
          <w:trHeight w:val="437"/>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r w:rsidRPr="007F3FDA">
              <w:rPr>
                <w:rFonts w:ascii="PF Din Text Cond Pro Thin" w:hAnsi="PF Din Text Cond Pro Thin" w:cs="Times New Roman"/>
                <w:color w:val="000000"/>
              </w:rPr>
              <w:t>2</w:t>
            </w:r>
          </w:p>
        </w:tc>
        <w:tc>
          <w:tcPr>
            <w:tcW w:w="206" w:type="dxa"/>
            <w:tcBorders>
              <w:top w:val="nil"/>
              <w:left w:val="nil"/>
              <w:bottom w:val="single" w:sz="4" w:space="0" w:color="auto"/>
              <w:right w:val="nil"/>
            </w:tcBorders>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p>
        </w:tc>
        <w:tc>
          <w:tcPr>
            <w:tcW w:w="6286" w:type="dxa"/>
            <w:tcBorders>
              <w:top w:val="nil"/>
              <w:left w:val="nil"/>
              <w:bottom w:val="single" w:sz="4" w:space="0" w:color="auto"/>
              <w:right w:val="single" w:sz="4" w:space="0" w:color="auto"/>
            </w:tcBorders>
            <w:shd w:val="clear" w:color="auto" w:fill="auto"/>
            <w:vAlign w:val="center"/>
            <w:hideMark/>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r w:rsidRPr="007F3FDA">
              <w:rPr>
                <w:rFonts w:ascii="PF Din Text Cond Pro Thin" w:hAnsi="PF Din Text Cond Pro Thin" w:cs="Times New Roman"/>
                <w:color w:val="000000"/>
              </w:rPr>
              <w:t>Общее число телефонных вызовов от потребителей по выделенным номерам телефонов</w:t>
            </w:r>
          </w:p>
        </w:tc>
        <w:tc>
          <w:tcPr>
            <w:tcW w:w="1481" w:type="dxa"/>
            <w:tcBorders>
              <w:top w:val="nil"/>
              <w:left w:val="nil"/>
              <w:bottom w:val="single" w:sz="4" w:space="0" w:color="auto"/>
              <w:right w:val="single" w:sz="4" w:space="0" w:color="auto"/>
            </w:tcBorders>
            <w:shd w:val="clear" w:color="auto" w:fill="auto"/>
            <w:vAlign w:val="center"/>
            <w:hideMark/>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r w:rsidRPr="007F3FDA">
              <w:rPr>
                <w:rFonts w:ascii="PF Din Text Cond Pro Thin" w:hAnsi="PF Din Text Cond Pro Thin" w:cs="Times New Roman"/>
                <w:color w:val="000000"/>
              </w:rPr>
              <w:t>единицы</w:t>
            </w:r>
          </w:p>
        </w:tc>
        <w:tc>
          <w:tcPr>
            <w:tcW w:w="1515" w:type="dxa"/>
            <w:tcBorders>
              <w:top w:val="nil"/>
              <w:left w:val="nil"/>
              <w:bottom w:val="single" w:sz="4" w:space="0" w:color="auto"/>
              <w:right w:val="single" w:sz="4" w:space="0" w:color="auto"/>
            </w:tcBorders>
            <w:shd w:val="clear" w:color="auto" w:fill="auto"/>
            <w:noWrap/>
            <w:vAlign w:val="center"/>
            <w:hideMark/>
          </w:tcPr>
          <w:p w:rsidR="00010310" w:rsidRPr="00805112" w:rsidRDefault="003E12F4" w:rsidP="00010310">
            <w:pPr>
              <w:jc w:val="center"/>
              <w:rPr>
                <w:rFonts w:ascii="PF Din Text Cond Pro Thin" w:hAnsi="PF Din Text Cond Pro Thin" w:cs="Calibri"/>
                <w:color w:val="000000"/>
                <w:sz w:val="24"/>
                <w:szCs w:val="24"/>
              </w:rPr>
            </w:pPr>
            <w:r w:rsidRPr="00805112">
              <w:rPr>
                <w:rFonts w:ascii="PF Din Text Cond Pro Thin" w:hAnsi="PF Din Text Cond Pro Thin" w:cs="Calibri"/>
                <w:color w:val="000000"/>
                <w:sz w:val="24"/>
                <w:szCs w:val="24"/>
              </w:rPr>
              <w:t>101689</w:t>
            </w:r>
          </w:p>
        </w:tc>
      </w:tr>
      <w:tr w:rsidR="00010310" w:rsidRPr="007F3FDA" w:rsidTr="007927E7">
        <w:trPr>
          <w:trHeight w:val="401"/>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r w:rsidRPr="007F3FDA">
              <w:rPr>
                <w:rFonts w:ascii="PF Din Text Cond Pro Thin" w:hAnsi="PF Din Text Cond Pro Thin" w:cs="Times New Roman"/>
                <w:color w:val="000000"/>
              </w:rPr>
              <w:t>2.1</w:t>
            </w:r>
          </w:p>
        </w:tc>
        <w:tc>
          <w:tcPr>
            <w:tcW w:w="206" w:type="dxa"/>
            <w:tcBorders>
              <w:top w:val="nil"/>
              <w:left w:val="nil"/>
              <w:bottom w:val="single" w:sz="4" w:space="0" w:color="auto"/>
              <w:right w:val="nil"/>
            </w:tcBorders>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p>
        </w:tc>
        <w:tc>
          <w:tcPr>
            <w:tcW w:w="6286" w:type="dxa"/>
            <w:tcBorders>
              <w:top w:val="nil"/>
              <w:left w:val="nil"/>
              <w:bottom w:val="single" w:sz="4" w:space="0" w:color="auto"/>
              <w:right w:val="single" w:sz="4" w:space="0" w:color="auto"/>
            </w:tcBorders>
            <w:shd w:val="clear" w:color="auto" w:fill="auto"/>
            <w:vAlign w:val="center"/>
            <w:hideMark/>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r w:rsidRPr="007F3FDA">
              <w:rPr>
                <w:rFonts w:ascii="PF Din Text Cond Pro Thin" w:hAnsi="PF Din Text Cond Pro Thin" w:cs="Times New Roman"/>
                <w:color w:val="000000"/>
              </w:rPr>
              <w:t>Общее число телефонных вызовов от потребителей, на которые ответил оператор организации</w:t>
            </w:r>
          </w:p>
        </w:tc>
        <w:tc>
          <w:tcPr>
            <w:tcW w:w="1481" w:type="dxa"/>
            <w:tcBorders>
              <w:top w:val="nil"/>
              <w:left w:val="nil"/>
              <w:bottom w:val="single" w:sz="4" w:space="0" w:color="auto"/>
              <w:right w:val="single" w:sz="4" w:space="0" w:color="auto"/>
            </w:tcBorders>
            <w:shd w:val="clear" w:color="auto" w:fill="auto"/>
            <w:vAlign w:val="center"/>
            <w:hideMark/>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r w:rsidRPr="007F3FDA">
              <w:rPr>
                <w:rFonts w:ascii="PF Din Text Cond Pro Thin" w:hAnsi="PF Din Text Cond Pro Thin" w:cs="Times New Roman"/>
                <w:color w:val="000000"/>
              </w:rPr>
              <w:t>единицы</w:t>
            </w:r>
          </w:p>
        </w:tc>
        <w:tc>
          <w:tcPr>
            <w:tcW w:w="1515" w:type="dxa"/>
            <w:tcBorders>
              <w:top w:val="nil"/>
              <w:left w:val="nil"/>
              <w:bottom w:val="single" w:sz="4" w:space="0" w:color="auto"/>
              <w:right w:val="single" w:sz="4" w:space="0" w:color="auto"/>
            </w:tcBorders>
            <w:shd w:val="clear" w:color="auto" w:fill="auto"/>
            <w:noWrap/>
            <w:vAlign w:val="center"/>
            <w:hideMark/>
          </w:tcPr>
          <w:p w:rsidR="00010310" w:rsidRPr="00805112" w:rsidRDefault="003E12F4" w:rsidP="00010310">
            <w:pPr>
              <w:jc w:val="center"/>
              <w:rPr>
                <w:rFonts w:ascii="PF Din Text Cond Pro Thin" w:hAnsi="PF Din Text Cond Pro Thin" w:cs="Calibri"/>
                <w:color w:val="000000"/>
                <w:sz w:val="24"/>
                <w:szCs w:val="24"/>
              </w:rPr>
            </w:pPr>
            <w:r w:rsidRPr="00805112">
              <w:rPr>
                <w:rFonts w:ascii="PF Din Text Cond Pro Thin" w:hAnsi="PF Din Text Cond Pro Thin" w:cs="Calibri"/>
                <w:color w:val="000000"/>
                <w:sz w:val="24"/>
                <w:szCs w:val="24"/>
              </w:rPr>
              <w:t>98233</w:t>
            </w:r>
          </w:p>
        </w:tc>
      </w:tr>
      <w:tr w:rsidR="00010310" w:rsidRPr="007F3FDA" w:rsidTr="007927E7">
        <w:trPr>
          <w:trHeight w:val="602"/>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r w:rsidRPr="007F3FDA">
              <w:rPr>
                <w:rFonts w:ascii="PF Din Text Cond Pro Thin" w:hAnsi="PF Din Text Cond Pro Thin" w:cs="Times New Roman"/>
                <w:color w:val="000000"/>
              </w:rPr>
              <w:t>2.2</w:t>
            </w:r>
          </w:p>
        </w:tc>
        <w:tc>
          <w:tcPr>
            <w:tcW w:w="206" w:type="dxa"/>
            <w:tcBorders>
              <w:top w:val="nil"/>
              <w:left w:val="nil"/>
              <w:bottom w:val="single" w:sz="4" w:space="0" w:color="auto"/>
              <w:right w:val="nil"/>
            </w:tcBorders>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p>
        </w:tc>
        <w:tc>
          <w:tcPr>
            <w:tcW w:w="6286" w:type="dxa"/>
            <w:tcBorders>
              <w:top w:val="nil"/>
              <w:left w:val="nil"/>
              <w:bottom w:val="single" w:sz="4" w:space="0" w:color="auto"/>
              <w:right w:val="single" w:sz="4" w:space="0" w:color="auto"/>
            </w:tcBorders>
            <w:shd w:val="clear" w:color="auto" w:fill="auto"/>
            <w:vAlign w:val="center"/>
            <w:hideMark/>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r w:rsidRPr="007F3FDA">
              <w:rPr>
                <w:rFonts w:ascii="PF Din Text Cond Pro Thin" w:hAnsi="PF Din Text Cond Pro Thin" w:cs="Times New Roman"/>
                <w:color w:val="000000"/>
              </w:rPr>
              <w:t>Общее число телефонных вызовов от потребителей, обработанных автоматически системой интерактивного голосового меню</w:t>
            </w:r>
          </w:p>
        </w:tc>
        <w:tc>
          <w:tcPr>
            <w:tcW w:w="1481" w:type="dxa"/>
            <w:tcBorders>
              <w:top w:val="nil"/>
              <w:left w:val="nil"/>
              <w:bottom w:val="single" w:sz="4" w:space="0" w:color="auto"/>
              <w:right w:val="single" w:sz="4" w:space="0" w:color="auto"/>
            </w:tcBorders>
            <w:shd w:val="clear" w:color="auto" w:fill="auto"/>
            <w:vAlign w:val="center"/>
            <w:hideMark/>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r w:rsidRPr="007F3FDA">
              <w:rPr>
                <w:rFonts w:ascii="PF Din Text Cond Pro Thin" w:hAnsi="PF Din Text Cond Pro Thin" w:cs="Times New Roman"/>
                <w:color w:val="000000"/>
              </w:rPr>
              <w:t>единицы</w:t>
            </w:r>
          </w:p>
        </w:tc>
        <w:tc>
          <w:tcPr>
            <w:tcW w:w="1515" w:type="dxa"/>
            <w:tcBorders>
              <w:top w:val="nil"/>
              <w:left w:val="nil"/>
              <w:bottom w:val="single" w:sz="4" w:space="0" w:color="auto"/>
              <w:right w:val="single" w:sz="4" w:space="0" w:color="auto"/>
            </w:tcBorders>
            <w:shd w:val="clear" w:color="auto" w:fill="auto"/>
            <w:noWrap/>
            <w:vAlign w:val="center"/>
            <w:hideMark/>
          </w:tcPr>
          <w:p w:rsidR="00010310" w:rsidRPr="00805112" w:rsidRDefault="003E12F4" w:rsidP="00010310">
            <w:pPr>
              <w:jc w:val="center"/>
              <w:rPr>
                <w:rFonts w:ascii="PF Din Text Cond Pro Thin" w:hAnsi="PF Din Text Cond Pro Thin" w:cs="Calibri"/>
                <w:color w:val="000000"/>
                <w:sz w:val="24"/>
                <w:szCs w:val="24"/>
              </w:rPr>
            </w:pPr>
            <w:r w:rsidRPr="00805112">
              <w:rPr>
                <w:rFonts w:ascii="PF Din Text Cond Pro Thin" w:hAnsi="PF Din Text Cond Pro Thin" w:cs="Calibri"/>
                <w:color w:val="000000"/>
                <w:sz w:val="24"/>
                <w:szCs w:val="24"/>
              </w:rPr>
              <w:t>3456</w:t>
            </w:r>
          </w:p>
        </w:tc>
      </w:tr>
      <w:tr w:rsidR="00010310" w:rsidRPr="007F3FDA" w:rsidTr="007927E7">
        <w:trPr>
          <w:trHeight w:val="602"/>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r w:rsidRPr="007F3FDA">
              <w:rPr>
                <w:rFonts w:ascii="PF Din Text Cond Pro Thin" w:hAnsi="PF Din Text Cond Pro Thin" w:cs="Times New Roman"/>
                <w:color w:val="000000"/>
              </w:rPr>
              <w:t>3</w:t>
            </w:r>
          </w:p>
        </w:tc>
        <w:tc>
          <w:tcPr>
            <w:tcW w:w="206" w:type="dxa"/>
            <w:tcBorders>
              <w:top w:val="nil"/>
              <w:left w:val="nil"/>
              <w:bottom w:val="single" w:sz="4" w:space="0" w:color="auto"/>
              <w:right w:val="nil"/>
            </w:tcBorders>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p>
        </w:tc>
        <w:tc>
          <w:tcPr>
            <w:tcW w:w="6286" w:type="dxa"/>
            <w:tcBorders>
              <w:top w:val="nil"/>
              <w:left w:val="nil"/>
              <w:bottom w:val="single" w:sz="4" w:space="0" w:color="auto"/>
              <w:right w:val="single" w:sz="4" w:space="0" w:color="auto"/>
            </w:tcBorders>
            <w:shd w:val="clear" w:color="auto" w:fill="auto"/>
            <w:vAlign w:val="center"/>
            <w:hideMark/>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r w:rsidRPr="007F3FDA">
              <w:rPr>
                <w:rFonts w:ascii="PF Din Text Cond Pro Thin" w:hAnsi="PF Din Text Cond Pro Thin" w:cs="Times New Roman"/>
                <w:color w:val="000000"/>
              </w:rPr>
              <w:t>Среднее время ожидания ответа потребителем при телефонном вызове на выделенные номера телефонов за текущий период</w:t>
            </w:r>
          </w:p>
        </w:tc>
        <w:tc>
          <w:tcPr>
            <w:tcW w:w="1481" w:type="dxa"/>
            <w:tcBorders>
              <w:top w:val="nil"/>
              <w:left w:val="nil"/>
              <w:bottom w:val="single" w:sz="4" w:space="0" w:color="auto"/>
              <w:right w:val="single" w:sz="4" w:space="0" w:color="auto"/>
            </w:tcBorders>
            <w:shd w:val="clear" w:color="auto" w:fill="auto"/>
            <w:vAlign w:val="center"/>
            <w:hideMark/>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r w:rsidRPr="007F3FDA">
              <w:rPr>
                <w:rFonts w:ascii="PF Din Text Cond Pro Thin" w:hAnsi="PF Din Text Cond Pro Thin" w:cs="Times New Roman"/>
                <w:color w:val="000000"/>
              </w:rPr>
              <w:t>мин</w:t>
            </w:r>
          </w:p>
        </w:tc>
        <w:tc>
          <w:tcPr>
            <w:tcW w:w="1515" w:type="dxa"/>
            <w:tcBorders>
              <w:top w:val="nil"/>
              <w:left w:val="nil"/>
              <w:bottom w:val="single" w:sz="4" w:space="0" w:color="auto"/>
              <w:right w:val="single" w:sz="4" w:space="0" w:color="auto"/>
            </w:tcBorders>
            <w:shd w:val="clear" w:color="auto" w:fill="auto"/>
            <w:noWrap/>
            <w:vAlign w:val="center"/>
            <w:hideMark/>
          </w:tcPr>
          <w:p w:rsidR="00010310" w:rsidRPr="00805112" w:rsidRDefault="003E12F4" w:rsidP="003E12F4">
            <w:pPr>
              <w:jc w:val="center"/>
              <w:rPr>
                <w:rFonts w:ascii="PF Din Text Cond Pro Thin" w:hAnsi="PF Din Text Cond Pro Thin" w:cs="Calibri"/>
                <w:color w:val="000000"/>
                <w:sz w:val="24"/>
                <w:szCs w:val="24"/>
              </w:rPr>
            </w:pPr>
            <w:r w:rsidRPr="00805112">
              <w:rPr>
                <w:rFonts w:ascii="PF Din Text Cond Pro Thin" w:hAnsi="PF Din Text Cond Pro Thin" w:cs="Calibri"/>
                <w:color w:val="000000"/>
                <w:sz w:val="24"/>
                <w:szCs w:val="24"/>
              </w:rPr>
              <w:t>0:02:09</w:t>
            </w:r>
          </w:p>
        </w:tc>
      </w:tr>
      <w:tr w:rsidR="00010310" w:rsidRPr="007F3FDA" w:rsidTr="007927E7">
        <w:trPr>
          <w:trHeight w:val="602"/>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r w:rsidRPr="007F3FDA">
              <w:rPr>
                <w:rFonts w:ascii="PF Din Text Cond Pro Thin" w:hAnsi="PF Din Text Cond Pro Thin" w:cs="Times New Roman"/>
                <w:color w:val="000000"/>
              </w:rPr>
              <w:t>4</w:t>
            </w:r>
          </w:p>
        </w:tc>
        <w:tc>
          <w:tcPr>
            <w:tcW w:w="206" w:type="dxa"/>
            <w:tcBorders>
              <w:top w:val="nil"/>
              <w:left w:val="nil"/>
              <w:bottom w:val="single" w:sz="4" w:space="0" w:color="auto"/>
              <w:right w:val="nil"/>
            </w:tcBorders>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p>
        </w:tc>
        <w:tc>
          <w:tcPr>
            <w:tcW w:w="6286" w:type="dxa"/>
            <w:tcBorders>
              <w:top w:val="nil"/>
              <w:left w:val="nil"/>
              <w:bottom w:val="single" w:sz="4" w:space="0" w:color="auto"/>
              <w:right w:val="single" w:sz="4" w:space="0" w:color="auto"/>
            </w:tcBorders>
            <w:shd w:val="clear" w:color="auto" w:fill="auto"/>
            <w:vAlign w:val="center"/>
            <w:hideMark/>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r w:rsidRPr="007F3FDA">
              <w:rPr>
                <w:rFonts w:ascii="PF Din Text Cond Pro Thin" w:hAnsi="PF Din Text Cond Pro Thin" w:cs="Times New Roman"/>
                <w:color w:val="000000"/>
              </w:rPr>
              <w:t>Среднее время обработки телефонного вызова от потребителя на выделенные номера телефонов за текущий период</w:t>
            </w:r>
          </w:p>
        </w:tc>
        <w:tc>
          <w:tcPr>
            <w:tcW w:w="1481" w:type="dxa"/>
            <w:tcBorders>
              <w:top w:val="nil"/>
              <w:left w:val="nil"/>
              <w:bottom w:val="single" w:sz="4" w:space="0" w:color="auto"/>
              <w:right w:val="single" w:sz="4" w:space="0" w:color="auto"/>
            </w:tcBorders>
            <w:shd w:val="clear" w:color="auto" w:fill="auto"/>
            <w:vAlign w:val="center"/>
            <w:hideMark/>
          </w:tcPr>
          <w:p w:rsidR="00010310" w:rsidRPr="007F3FDA" w:rsidRDefault="00010310" w:rsidP="00010310">
            <w:pPr>
              <w:spacing w:after="0" w:line="240" w:lineRule="auto"/>
              <w:contextualSpacing/>
              <w:jc w:val="both"/>
              <w:rPr>
                <w:rFonts w:ascii="PF Din Text Cond Pro Thin" w:hAnsi="PF Din Text Cond Pro Thin" w:cs="Times New Roman"/>
                <w:color w:val="000000"/>
              </w:rPr>
            </w:pPr>
            <w:r w:rsidRPr="007F3FDA">
              <w:rPr>
                <w:rFonts w:ascii="PF Din Text Cond Pro Thin" w:hAnsi="PF Din Text Cond Pro Thin" w:cs="Times New Roman"/>
                <w:color w:val="000000"/>
              </w:rPr>
              <w:t>мин</w:t>
            </w:r>
          </w:p>
        </w:tc>
        <w:tc>
          <w:tcPr>
            <w:tcW w:w="1515" w:type="dxa"/>
            <w:tcBorders>
              <w:top w:val="nil"/>
              <w:left w:val="nil"/>
              <w:bottom w:val="single" w:sz="4" w:space="0" w:color="auto"/>
              <w:right w:val="single" w:sz="4" w:space="0" w:color="auto"/>
            </w:tcBorders>
            <w:shd w:val="clear" w:color="auto" w:fill="auto"/>
            <w:noWrap/>
            <w:vAlign w:val="center"/>
            <w:hideMark/>
          </w:tcPr>
          <w:p w:rsidR="003E12F4" w:rsidRPr="00805112" w:rsidRDefault="003E12F4" w:rsidP="003E12F4">
            <w:pPr>
              <w:jc w:val="center"/>
              <w:rPr>
                <w:rFonts w:ascii="PF Din Text Cond Pro Thin" w:hAnsi="PF Din Text Cond Pro Thin" w:cs="Calibri"/>
                <w:color w:val="000000"/>
                <w:sz w:val="24"/>
                <w:szCs w:val="24"/>
              </w:rPr>
            </w:pPr>
            <w:r w:rsidRPr="00805112">
              <w:rPr>
                <w:rFonts w:ascii="PF Din Text Cond Pro Thin" w:hAnsi="PF Din Text Cond Pro Thin" w:cs="Calibri"/>
                <w:color w:val="000000"/>
                <w:sz w:val="24"/>
                <w:szCs w:val="24"/>
              </w:rPr>
              <w:t>0:03:48</w:t>
            </w:r>
          </w:p>
          <w:p w:rsidR="00010310" w:rsidRPr="00805112" w:rsidRDefault="00010310" w:rsidP="003E12F4">
            <w:pPr>
              <w:rPr>
                <w:rFonts w:ascii="PF Din Text Cond Pro Thin" w:hAnsi="PF Din Text Cond Pro Thin" w:cs="Calibri"/>
                <w:color w:val="000000"/>
                <w:sz w:val="24"/>
                <w:szCs w:val="24"/>
              </w:rPr>
            </w:pPr>
          </w:p>
        </w:tc>
      </w:tr>
    </w:tbl>
    <w:p w:rsidR="00043055" w:rsidRPr="004427D4" w:rsidRDefault="00043055" w:rsidP="004427D4">
      <w:pPr>
        <w:tabs>
          <w:tab w:val="left" w:pos="3544"/>
        </w:tabs>
        <w:spacing w:after="0"/>
        <w:jc w:val="both"/>
        <w:rPr>
          <w:rFonts w:ascii="PF Din Text Cond Pro Thin" w:hAnsi="PF Din Text Cond Pro Thin" w:cs="Times New Roman"/>
          <w:b/>
        </w:rPr>
      </w:pPr>
    </w:p>
    <w:p w:rsidR="000848D8" w:rsidRPr="004427D4" w:rsidRDefault="000848D8" w:rsidP="004427D4">
      <w:pPr>
        <w:tabs>
          <w:tab w:val="left" w:pos="3544"/>
        </w:tabs>
        <w:spacing w:after="0"/>
        <w:jc w:val="both"/>
        <w:rPr>
          <w:rFonts w:ascii="PF Din Text Cond Pro Thin" w:hAnsi="PF Din Text Cond Pro Thin" w:cs="Times New Roman"/>
          <w:b/>
        </w:rPr>
      </w:pPr>
    </w:p>
    <w:p w:rsidR="00AD75BD" w:rsidRPr="00A6249D" w:rsidRDefault="00564658" w:rsidP="004427D4">
      <w:pPr>
        <w:tabs>
          <w:tab w:val="left" w:pos="567"/>
        </w:tabs>
        <w:spacing w:after="0" w:line="240" w:lineRule="auto"/>
        <w:ind w:left="142"/>
        <w:jc w:val="both"/>
        <w:outlineLvl w:val="1"/>
        <w:rPr>
          <w:rFonts w:ascii="PF Din Text Cond Pro Thin" w:hAnsi="PF Din Text Cond Pro Thin" w:cs="Times New Roman"/>
          <w:i/>
          <w:sz w:val="28"/>
          <w:szCs w:val="28"/>
        </w:rPr>
      </w:pPr>
      <w:bookmarkStart w:id="31" w:name="_Toc161921703"/>
      <w:r w:rsidRPr="00A6249D">
        <w:rPr>
          <w:rFonts w:ascii="PF Din Text Cond Pro Thin" w:hAnsi="PF Din Text Cond Pro Thin" w:cs="Times New Roman"/>
          <w:i/>
          <w:sz w:val="28"/>
          <w:szCs w:val="28"/>
        </w:rPr>
        <w:t>4.4.</w:t>
      </w:r>
      <w:r w:rsidR="004427D4" w:rsidRPr="00A6249D">
        <w:rPr>
          <w:rFonts w:ascii="PF Din Text Cond Pro Thin" w:hAnsi="PF Din Text Cond Pro Thin" w:cs="Times New Roman"/>
          <w:i/>
          <w:sz w:val="28"/>
          <w:szCs w:val="28"/>
        </w:rPr>
        <w:t xml:space="preserve">  </w:t>
      </w:r>
      <w:r w:rsidR="00AD75BD" w:rsidRPr="00A6249D">
        <w:rPr>
          <w:rFonts w:ascii="PF Din Text Cond Pro Thin" w:hAnsi="PF Din Text Cond Pro Thin" w:cs="Times New Roman"/>
          <w:i/>
          <w:sz w:val="28"/>
          <w:szCs w:val="28"/>
        </w:rPr>
        <w:t xml:space="preserve">Категория обращений, в которой зарегистрировано наибольшее число, обращений, содержащих жалобу, </w:t>
      </w:r>
      <w:r w:rsidR="00722610" w:rsidRPr="00A6249D">
        <w:rPr>
          <w:rFonts w:ascii="PF Din Text Cond Pro Thin" w:hAnsi="PF Din Text Cond Pro Thin" w:cs="Times New Roman"/>
          <w:i/>
          <w:sz w:val="28"/>
          <w:szCs w:val="28"/>
        </w:rPr>
        <w:t>обращений,</w:t>
      </w:r>
      <w:r w:rsidR="00AD75BD" w:rsidRPr="00A6249D">
        <w:rPr>
          <w:rFonts w:ascii="PF Din Text Cond Pro Thin" w:hAnsi="PF Din Text Cond Pro Thin" w:cs="Times New Roman"/>
          <w:i/>
          <w:sz w:val="28"/>
          <w:szCs w:val="28"/>
        </w:rPr>
        <w:t xml:space="preserve"> содержащих заявку </w:t>
      </w:r>
      <w:r w:rsidR="00BE63FF" w:rsidRPr="00A6249D">
        <w:rPr>
          <w:rFonts w:ascii="PF Din Text Cond Pro Thin" w:hAnsi="PF Din Text Cond Pro Thin" w:cs="Times New Roman"/>
          <w:i/>
          <w:sz w:val="28"/>
          <w:szCs w:val="28"/>
        </w:rPr>
        <w:br/>
      </w:r>
      <w:r w:rsidR="00AD75BD" w:rsidRPr="00A6249D">
        <w:rPr>
          <w:rFonts w:ascii="PF Din Text Cond Pro Thin" w:hAnsi="PF Din Text Cond Pro Thin" w:cs="Times New Roman"/>
          <w:i/>
          <w:sz w:val="28"/>
          <w:szCs w:val="28"/>
        </w:rPr>
        <w:t>на оказание услуг, поступивших в отчетном</w:t>
      </w:r>
      <w:r w:rsidR="00722610" w:rsidRPr="00A6249D">
        <w:rPr>
          <w:rFonts w:ascii="PF Din Text Cond Pro Thin" w:hAnsi="PF Din Text Cond Pro Thin" w:cs="Times New Roman"/>
          <w:i/>
          <w:sz w:val="28"/>
          <w:szCs w:val="28"/>
        </w:rPr>
        <w:t xml:space="preserve"> периоде в соответствии с пунктом 4.1. Информации о качестве обслуживания потребителей услуг.</w:t>
      </w:r>
      <w:bookmarkEnd w:id="31"/>
    </w:p>
    <w:p w:rsidR="00787F31" w:rsidRDefault="00787F31" w:rsidP="00787F31">
      <w:pPr>
        <w:pStyle w:val="a6"/>
        <w:spacing w:line="276" w:lineRule="auto"/>
        <w:rPr>
          <w:rFonts w:ascii="PF Din Text Cond Pro Thin" w:eastAsiaTheme="minorHAnsi" w:hAnsi="PF Din Text Cond Pro Thin"/>
          <w:sz w:val="28"/>
          <w:szCs w:val="28"/>
          <w:lang w:eastAsia="en-US"/>
        </w:rPr>
      </w:pPr>
    </w:p>
    <w:p w:rsidR="00787F31" w:rsidRPr="00787F31" w:rsidRDefault="00787F31" w:rsidP="00787F31">
      <w:pPr>
        <w:pStyle w:val="a6"/>
        <w:spacing w:line="276" w:lineRule="auto"/>
        <w:rPr>
          <w:rFonts w:ascii="PF Din Text Cond Pro Thin" w:eastAsiaTheme="minorHAnsi" w:hAnsi="PF Din Text Cond Pro Thin"/>
          <w:sz w:val="28"/>
          <w:szCs w:val="28"/>
          <w:lang w:eastAsia="en-US"/>
        </w:rPr>
      </w:pPr>
      <w:r w:rsidRPr="00787F31">
        <w:rPr>
          <w:rFonts w:ascii="PF Din Text Cond Pro Thin" w:eastAsiaTheme="minorHAnsi" w:hAnsi="PF Din Text Cond Pro Thin"/>
          <w:sz w:val="28"/>
          <w:szCs w:val="28"/>
          <w:lang w:eastAsia="en-US"/>
        </w:rPr>
        <w:t xml:space="preserve">Максимальное количество обращений пришлось на сообщение информации, </w:t>
      </w:r>
      <w:r w:rsidR="007F3FDA">
        <w:rPr>
          <w:rFonts w:ascii="PF Din Text Cond Pro Thin" w:eastAsiaTheme="minorHAnsi" w:hAnsi="PF Din Text Cond Pro Thin"/>
          <w:sz w:val="28"/>
          <w:szCs w:val="28"/>
          <w:lang w:eastAsia="en-US"/>
        </w:rPr>
        <w:t>удельный вес которых составил 51 %. По сравнению с 2022</w:t>
      </w:r>
      <w:r w:rsidRPr="00787F31">
        <w:rPr>
          <w:rFonts w:ascii="PF Din Text Cond Pro Thin" w:eastAsiaTheme="minorHAnsi" w:hAnsi="PF Din Text Cond Pro Thin"/>
          <w:sz w:val="28"/>
          <w:szCs w:val="28"/>
          <w:lang w:eastAsia="en-US"/>
        </w:rPr>
        <w:t xml:space="preserve"> годом количество обращений данн</w:t>
      </w:r>
      <w:r w:rsidR="007F3FDA">
        <w:rPr>
          <w:rFonts w:ascii="PF Din Text Cond Pro Thin" w:eastAsiaTheme="minorHAnsi" w:hAnsi="PF Din Text Cond Pro Thin"/>
          <w:sz w:val="28"/>
          <w:szCs w:val="28"/>
          <w:lang w:eastAsia="en-US"/>
        </w:rPr>
        <w:t xml:space="preserve">ой категории снижено на 4 </w:t>
      </w:r>
      <w:r w:rsidRPr="00787F31">
        <w:rPr>
          <w:rFonts w:ascii="PF Din Text Cond Pro Thin" w:eastAsiaTheme="minorHAnsi" w:hAnsi="PF Din Text Cond Pro Thin"/>
          <w:sz w:val="28"/>
          <w:szCs w:val="28"/>
          <w:lang w:eastAsia="en-US"/>
        </w:rPr>
        <w:t xml:space="preserve">%, в </w:t>
      </w:r>
      <w:r w:rsidR="007F3FDA">
        <w:rPr>
          <w:rFonts w:ascii="PF Din Text Cond Pro Thin" w:eastAsiaTheme="minorHAnsi" w:hAnsi="PF Din Text Cond Pro Thin"/>
          <w:sz w:val="28"/>
          <w:szCs w:val="28"/>
          <w:lang w:eastAsia="en-US"/>
        </w:rPr>
        <w:t>абсолютных показателях на 2 965</w:t>
      </w:r>
      <w:r w:rsidRPr="00787F31">
        <w:rPr>
          <w:rFonts w:ascii="PF Din Text Cond Pro Thin" w:eastAsiaTheme="minorHAnsi" w:hAnsi="PF Din Text Cond Pro Thin"/>
          <w:sz w:val="28"/>
          <w:szCs w:val="28"/>
          <w:lang w:eastAsia="en-US"/>
        </w:rPr>
        <w:t xml:space="preserve"> обращений. </w:t>
      </w:r>
    </w:p>
    <w:p w:rsidR="007F3FDA" w:rsidRPr="007F3FDA" w:rsidRDefault="007F3FDA" w:rsidP="007F3FDA">
      <w:pPr>
        <w:pStyle w:val="a6"/>
        <w:spacing w:line="276" w:lineRule="auto"/>
        <w:rPr>
          <w:rFonts w:ascii="PF Din Text Cond Pro Thin" w:eastAsiaTheme="minorHAnsi" w:hAnsi="PF Din Text Cond Pro Thin"/>
          <w:sz w:val="28"/>
          <w:szCs w:val="28"/>
          <w:lang w:eastAsia="en-US"/>
        </w:rPr>
      </w:pPr>
      <w:r w:rsidRPr="007F3FDA">
        <w:rPr>
          <w:rFonts w:ascii="PF Din Text Cond Pro Thin" w:eastAsiaTheme="minorHAnsi" w:hAnsi="PF Din Text Cond Pro Thin"/>
          <w:sz w:val="28"/>
          <w:szCs w:val="28"/>
          <w:lang w:eastAsia="en-US"/>
        </w:rPr>
        <w:t>10 % составляют заявки на оказание услуг, темп роста которых снижен на 18 %, в абсолютных показателях на 3154 заявку.</w:t>
      </w:r>
    </w:p>
    <w:p w:rsidR="007F3FDA" w:rsidRPr="007F3FDA" w:rsidRDefault="007F3FDA" w:rsidP="007F3FDA">
      <w:pPr>
        <w:pStyle w:val="a6"/>
        <w:spacing w:line="276" w:lineRule="auto"/>
        <w:rPr>
          <w:rFonts w:ascii="PF Din Text Cond Pro Thin" w:eastAsiaTheme="minorHAnsi" w:hAnsi="PF Din Text Cond Pro Thin"/>
          <w:sz w:val="28"/>
          <w:szCs w:val="28"/>
          <w:lang w:eastAsia="en-US"/>
        </w:rPr>
      </w:pPr>
      <w:r w:rsidRPr="007F3FDA">
        <w:rPr>
          <w:rFonts w:ascii="PF Din Text Cond Pro Thin" w:eastAsiaTheme="minorHAnsi" w:hAnsi="PF Din Text Cond Pro Thin"/>
          <w:sz w:val="28"/>
          <w:szCs w:val="28"/>
          <w:lang w:eastAsia="en-US"/>
        </w:rPr>
        <w:t xml:space="preserve">В 2023 году поступило 2951 жалоба от потребителей услуг, что на 26 % меньше, чем в 2022 году, в абсолютных показателях на 1043 жалоб. </w:t>
      </w:r>
    </w:p>
    <w:p w:rsidR="007F3FDA" w:rsidRPr="007F3FDA" w:rsidRDefault="00787F31" w:rsidP="007F3FDA">
      <w:pPr>
        <w:pStyle w:val="a6"/>
        <w:spacing w:line="276" w:lineRule="auto"/>
        <w:rPr>
          <w:rFonts w:ascii="PF Din Text Cond Pro Thin" w:eastAsiaTheme="minorHAnsi" w:hAnsi="PF Din Text Cond Pro Thin"/>
          <w:sz w:val="28"/>
          <w:szCs w:val="28"/>
          <w:lang w:eastAsia="en-US"/>
        </w:rPr>
      </w:pPr>
      <w:r w:rsidRPr="007F3FDA">
        <w:rPr>
          <w:rFonts w:ascii="PF Din Text Cond Pro Thin" w:eastAsiaTheme="minorHAnsi" w:hAnsi="PF Din Text Cond Pro Thin"/>
          <w:sz w:val="28"/>
          <w:szCs w:val="28"/>
          <w:lang w:eastAsia="en-US"/>
        </w:rPr>
        <w:t xml:space="preserve"> </w:t>
      </w:r>
      <w:r w:rsidR="007F3FDA" w:rsidRPr="007F3FDA">
        <w:rPr>
          <w:rFonts w:ascii="PF Din Text Cond Pro Thin" w:eastAsiaTheme="minorHAnsi" w:hAnsi="PF Din Text Cond Pro Thin"/>
          <w:sz w:val="28"/>
          <w:szCs w:val="28"/>
          <w:lang w:eastAsia="en-US"/>
        </w:rPr>
        <w:t>Результаты рассмотрения жалоб показыв</w:t>
      </w:r>
      <w:r w:rsidR="007F3FDA">
        <w:rPr>
          <w:rFonts w:ascii="PF Din Text Cond Pro Thin" w:eastAsiaTheme="minorHAnsi" w:hAnsi="PF Din Text Cond Pro Thin"/>
          <w:sz w:val="28"/>
          <w:szCs w:val="28"/>
          <w:lang w:eastAsia="en-US"/>
        </w:rPr>
        <w:t xml:space="preserve">ают, что 94 % жалоб, поступило </w:t>
      </w:r>
      <w:r w:rsidR="007F3FDA" w:rsidRPr="007F3FDA">
        <w:rPr>
          <w:rFonts w:ascii="PF Din Text Cond Pro Thin" w:eastAsiaTheme="minorHAnsi" w:hAnsi="PF Din Text Cond Pro Thin"/>
          <w:sz w:val="28"/>
          <w:szCs w:val="28"/>
          <w:lang w:eastAsia="en-US"/>
        </w:rPr>
        <w:t>по вопросам технологического присоединения, ос</w:t>
      </w:r>
      <w:r w:rsidR="007F3FDA">
        <w:rPr>
          <w:rFonts w:ascii="PF Din Text Cond Pro Thin" w:eastAsiaTheme="minorHAnsi" w:hAnsi="PF Din Text Cond Pro Thin"/>
          <w:sz w:val="28"/>
          <w:szCs w:val="28"/>
          <w:lang w:eastAsia="en-US"/>
        </w:rPr>
        <w:t xml:space="preserve">новная доля которых приходится </w:t>
      </w:r>
      <w:r w:rsidR="007F3FDA" w:rsidRPr="007F3FDA">
        <w:rPr>
          <w:rFonts w:ascii="PF Din Text Cond Pro Thin" w:eastAsiaTheme="minorHAnsi" w:hAnsi="PF Din Text Cond Pro Thin"/>
          <w:sz w:val="28"/>
          <w:szCs w:val="28"/>
          <w:lang w:eastAsia="en-US"/>
        </w:rPr>
        <w:t>на неисполнение обязательств по договорам ТП. Снижение жалоб по ТП составило 25 %, в абсолютных показателях 979 жалоб.</w:t>
      </w:r>
    </w:p>
    <w:p w:rsidR="007F3FDA" w:rsidRPr="007F3FDA" w:rsidRDefault="007F3FDA" w:rsidP="007F3FDA">
      <w:pPr>
        <w:pStyle w:val="a6"/>
        <w:spacing w:line="276" w:lineRule="auto"/>
        <w:rPr>
          <w:rFonts w:ascii="PF Din Text Cond Pro Thin" w:eastAsiaTheme="minorHAnsi" w:hAnsi="PF Din Text Cond Pro Thin"/>
          <w:sz w:val="28"/>
          <w:szCs w:val="28"/>
          <w:lang w:eastAsia="en-US"/>
        </w:rPr>
      </w:pPr>
      <w:r w:rsidRPr="007F3FDA">
        <w:rPr>
          <w:rFonts w:ascii="PF Din Text Cond Pro Thin" w:eastAsiaTheme="minorHAnsi" w:hAnsi="PF Din Text Cond Pro Thin"/>
          <w:sz w:val="28"/>
          <w:szCs w:val="28"/>
          <w:lang w:eastAsia="en-US"/>
        </w:rPr>
        <w:t>Передача электрической энергии - 3% (снижение 24 %).</w:t>
      </w:r>
    </w:p>
    <w:p w:rsidR="007F3FDA" w:rsidRPr="007F3FDA" w:rsidRDefault="007F3FDA" w:rsidP="007F3FDA">
      <w:pPr>
        <w:pStyle w:val="a6"/>
        <w:spacing w:line="276" w:lineRule="auto"/>
        <w:rPr>
          <w:rFonts w:ascii="PF Din Text Cond Pro Thin" w:eastAsiaTheme="minorHAnsi" w:hAnsi="PF Din Text Cond Pro Thin"/>
          <w:sz w:val="28"/>
          <w:szCs w:val="28"/>
          <w:lang w:eastAsia="en-US"/>
        </w:rPr>
      </w:pPr>
      <w:r w:rsidRPr="007F3FDA">
        <w:rPr>
          <w:rFonts w:ascii="PF Din Text Cond Pro Thin" w:eastAsiaTheme="minorHAnsi" w:hAnsi="PF Din Text Cond Pro Thin"/>
          <w:sz w:val="28"/>
          <w:szCs w:val="28"/>
          <w:lang w:eastAsia="en-US"/>
        </w:rPr>
        <w:t>Отключение электрической энергии - 1% (снижение 5%).</w:t>
      </w:r>
    </w:p>
    <w:p w:rsidR="000A0514" w:rsidRPr="004427D4" w:rsidRDefault="000A0514" w:rsidP="004427D4">
      <w:pPr>
        <w:pStyle w:val="a3"/>
        <w:tabs>
          <w:tab w:val="left" w:pos="567"/>
        </w:tabs>
        <w:spacing w:after="0" w:line="240" w:lineRule="auto"/>
        <w:jc w:val="both"/>
        <w:rPr>
          <w:rFonts w:ascii="PF Din Text Cond Pro Thin" w:hAnsi="PF Din Text Cond Pro Thin" w:cs="Times New Roman"/>
          <w:sz w:val="28"/>
          <w:szCs w:val="28"/>
        </w:rPr>
      </w:pPr>
    </w:p>
    <w:p w:rsidR="0045672B" w:rsidRPr="004427D4" w:rsidRDefault="004427D4" w:rsidP="00A6249D">
      <w:pPr>
        <w:spacing w:line="240" w:lineRule="auto"/>
        <w:jc w:val="both"/>
        <w:outlineLvl w:val="1"/>
        <w:rPr>
          <w:rFonts w:ascii="PF Din Text Cond Pro Thin" w:hAnsi="PF Din Text Cond Pro Thin"/>
          <w:sz w:val="28"/>
          <w:szCs w:val="28"/>
        </w:rPr>
      </w:pPr>
      <w:bookmarkStart w:id="32" w:name="_Toc161921704"/>
      <w:r w:rsidRPr="00A6249D">
        <w:rPr>
          <w:rFonts w:ascii="PF Din Text Cond Pro Thin" w:hAnsi="PF Din Text Cond Pro Thin"/>
          <w:i/>
          <w:sz w:val="28"/>
          <w:szCs w:val="28"/>
        </w:rPr>
        <w:t xml:space="preserve">4.5. </w:t>
      </w:r>
      <w:r w:rsidR="0045672B" w:rsidRPr="00A6249D">
        <w:rPr>
          <w:rFonts w:ascii="PF Din Text Cond Pro Thin" w:hAnsi="PF Din Text Cond Pro Thin"/>
          <w:i/>
          <w:sz w:val="28"/>
          <w:szCs w:val="28"/>
        </w:rPr>
        <w:t>Описание дополнительных услуг, оказываемых потребителю, помимо услуг, указанных в Единых стандартах качества обслуживания сетевыми организациями потребителей сетевых организации</w:t>
      </w:r>
      <w:r w:rsidR="0045672B" w:rsidRPr="004427D4">
        <w:rPr>
          <w:rFonts w:ascii="PF Din Text Cond Pro Thin" w:hAnsi="PF Din Text Cond Pro Thin"/>
          <w:sz w:val="28"/>
          <w:szCs w:val="28"/>
        </w:rPr>
        <w:t>.</w:t>
      </w:r>
      <w:bookmarkEnd w:id="32"/>
    </w:p>
    <w:p w:rsidR="0045672B" w:rsidRPr="004427D4" w:rsidRDefault="0045672B" w:rsidP="004427D4">
      <w:pPr>
        <w:pStyle w:val="a3"/>
        <w:tabs>
          <w:tab w:val="left" w:pos="567"/>
        </w:tabs>
        <w:spacing w:after="0" w:line="276" w:lineRule="auto"/>
        <w:ind w:left="0"/>
        <w:jc w:val="both"/>
        <w:rPr>
          <w:rFonts w:ascii="PF Din Text Cond Pro Thin" w:hAnsi="PF Din Text Cond Pro Thin"/>
          <w:sz w:val="28"/>
          <w:szCs w:val="28"/>
        </w:rPr>
      </w:pPr>
      <w:r w:rsidRPr="004427D4">
        <w:rPr>
          <w:rFonts w:ascii="PF Din Text Cond Pro Thin" w:hAnsi="PF Din Text Cond Pro Thin"/>
          <w:sz w:val="28"/>
          <w:szCs w:val="28"/>
        </w:rPr>
        <w:lastRenderedPageBreak/>
        <w:t xml:space="preserve">         Помимо регулируемых видов деятельности (передача электрической энергии и технологическое присоединение к электрическим сетям), потребителям предлагается широкий перечень дополнительных услуг, оказываемых на платной основе:</w:t>
      </w:r>
    </w:p>
    <w:p w:rsidR="0045672B" w:rsidRPr="004427D4" w:rsidRDefault="0045672B" w:rsidP="004427D4">
      <w:pPr>
        <w:pStyle w:val="a3"/>
        <w:spacing w:after="0" w:line="240" w:lineRule="auto"/>
        <w:ind w:left="0"/>
        <w:jc w:val="both"/>
        <w:rPr>
          <w:rFonts w:ascii="PF Din Text Cond Pro Thin" w:hAnsi="PF Din Text Cond Pro Thin"/>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9324"/>
      </w:tblGrid>
      <w:tr w:rsidR="0045672B" w:rsidRPr="004427D4" w:rsidTr="007927E7">
        <w:trPr>
          <w:trHeight w:val="430"/>
          <w:tblHeader/>
        </w:trPr>
        <w:tc>
          <w:tcPr>
            <w:tcW w:w="1019" w:type="dxa"/>
            <w:shd w:val="clear" w:color="auto" w:fill="B4C6E7" w:themeFill="accent5" w:themeFillTint="66"/>
            <w:hideMark/>
          </w:tcPr>
          <w:p w:rsidR="0045672B" w:rsidRPr="004427D4" w:rsidRDefault="0045672B" w:rsidP="004427D4">
            <w:pPr>
              <w:spacing w:after="0" w:line="240" w:lineRule="auto"/>
              <w:jc w:val="both"/>
              <w:rPr>
                <w:rFonts w:ascii="PF Din Text Cond Pro Thin" w:eastAsia="Times New Roman" w:hAnsi="PF Din Text Cond Pro Thin" w:cs="Times New Roman"/>
                <w:bCs/>
                <w:sz w:val="28"/>
                <w:szCs w:val="28"/>
                <w:lang w:eastAsia="ru-RU"/>
              </w:rPr>
            </w:pPr>
            <w:r w:rsidRPr="004427D4">
              <w:rPr>
                <w:rFonts w:ascii="PF Din Text Cond Pro Thin" w:eastAsia="Times New Roman" w:hAnsi="PF Din Text Cond Pro Thin" w:cs="Times New Roman"/>
                <w:bCs/>
                <w:sz w:val="28"/>
                <w:szCs w:val="28"/>
                <w:lang w:eastAsia="ru-RU"/>
              </w:rPr>
              <w:t>№</w:t>
            </w:r>
          </w:p>
        </w:tc>
        <w:tc>
          <w:tcPr>
            <w:tcW w:w="9324" w:type="dxa"/>
            <w:shd w:val="clear" w:color="auto" w:fill="B4C6E7" w:themeFill="accent5" w:themeFillTint="66"/>
            <w:hideMark/>
          </w:tcPr>
          <w:p w:rsidR="0045672B" w:rsidRPr="004427D4" w:rsidRDefault="0045672B" w:rsidP="004427D4">
            <w:pPr>
              <w:spacing w:after="0" w:line="240" w:lineRule="auto"/>
              <w:jc w:val="both"/>
              <w:rPr>
                <w:rFonts w:ascii="PF Din Text Cond Pro Thin" w:eastAsia="Times New Roman" w:hAnsi="PF Din Text Cond Pro Thin" w:cs="Times New Roman"/>
                <w:b/>
                <w:bCs/>
                <w:sz w:val="28"/>
                <w:szCs w:val="28"/>
                <w:lang w:eastAsia="ru-RU"/>
              </w:rPr>
            </w:pPr>
            <w:r w:rsidRPr="004427D4">
              <w:rPr>
                <w:rFonts w:ascii="PF Din Text Cond Pro Thin" w:eastAsia="Times New Roman" w:hAnsi="PF Din Text Cond Pro Thin" w:cs="Times New Roman"/>
                <w:b/>
                <w:bCs/>
                <w:sz w:val="28"/>
                <w:szCs w:val="28"/>
                <w:lang w:eastAsia="ru-RU"/>
              </w:rPr>
              <w:t>Услуги</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bCs/>
                <w:sz w:val="28"/>
                <w:szCs w:val="28"/>
                <w:lang w:eastAsia="ru-RU"/>
              </w:rPr>
            </w:pP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bCs/>
                <w:sz w:val="28"/>
                <w:szCs w:val="28"/>
                <w:lang w:eastAsia="ru-RU"/>
              </w:rPr>
            </w:pPr>
            <w:r w:rsidRPr="004427D4">
              <w:rPr>
                <w:rFonts w:ascii="PF Din Text Cond Pro Thin" w:eastAsia="Times New Roman" w:hAnsi="PF Din Text Cond Pro Thin" w:cs="Times New Roman"/>
                <w:b/>
                <w:bCs/>
                <w:sz w:val="28"/>
                <w:szCs w:val="28"/>
                <w:lang w:eastAsia="ru-RU"/>
              </w:rPr>
              <w:t>ПРОЧАЯ ДЕЯТЕЛЬНОСТЬ</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1.</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Аренда</w:t>
            </w:r>
          </w:p>
        </w:tc>
      </w:tr>
      <w:tr w:rsidR="0045672B" w:rsidRPr="004427D4" w:rsidTr="007927E7">
        <w:trPr>
          <w:trHeight w:val="395"/>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1.1.</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Аренда зданий, помещений, сооружений, кроме объектов электросетевого хозяйства</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1.2.</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Аренда объектов электросетевого хозяйства</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1.3.</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Аренда земли</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1.4.</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Аренда транспортных средств</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1.5.</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по размещению оборудования на электросетевых объектах</w:t>
            </w:r>
          </w:p>
        </w:tc>
      </w:tr>
      <w:tr w:rsidR="0045672B" w:rsidRPr="004427D4" w:rsidTr="007927E7">
        <w:trPr>
          <w:trHeight w:val="278"/>
        </w:trPr>
        <w:tc>
          <w:tcPr>
            <w:tcW w:w="1019" w:type="dxa"/>
            <w:shd w:val="clear" w:color="auto" w:fill="auto"/>
          </w:tcPr>
          <w:p w:rsidR="0045672B" w:rsidRPr="004427D4" w:rsidDel="002248F6"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1.5.1.</w:t>
            </w:r>
          </w:p>
        </w:tc>
        <w:tc>
          <w:tcPr>
            <w:tcW w:w="932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по размещению телекоммуникационного оборудования связи, в том числе волоконно-оптических линий связи</w:t>
            </w:r>
          </w:p>
        </w:tc>
      </w:tr>
      <w:tr w:rsidR="0045672B" w:rsidRPr="004427D4" w:rsidTr="007927E7">
        <w:trPr>
          <w:trHeight w:val="278"/>
        </w:trPr>
        <w:tc>
          <w:tcPr>
            <w:tcW w:w="1019"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1.5.2.</w:t>
            </w:r>
          </w:p>
        </w:tc>
        <w:tc>
          <w:tcPr>
            <w:tcW w:w="932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по размещению наружного освещения</w:t>
            </w:r>
          </w:p>
        </w:tc>
      </w:tr>
      <w:tr w:rsidR="0045672B" w:rsidRPr="004427D4" w:rsidTr="007927E7">
        <w:trPr>
          <w:trHeight w:val="278"/>
        </w:trPr>
        <w:tc>
          <w:tcPr>
            <w:tcW w:w="1019"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1.5.3.</w:t>
            </w:r>
          </w:p>
        </w:tc>
        <w:tc>
          <w:tcPr>
            <w:tcW w:w="932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по размещению на электросетевых объектах прочих конструкций и оборудования</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1.6.</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по размещению наружной рекламы и информации</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1.7.</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Аренда прочего имущества</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2.</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Услуги по техническому и ремонтно-эксплуатационному обслуживанию</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2.1.</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Оперативно-техническое обслуживание электросетевых объектов потребителя</w:t>
            </w:r>
          </w:p>
        </w:tc>
      </w:tr>
      <w:tr w:rsidR="0045672B" w:rsidRPr="004427D4" w:rsidTr="007927E7">
        <w:trPr>
          <w:trHeight w:val="395"/>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2.2.</w:t>
            </w:r>
          </w:p>
        </w:tc>
        <w:tc>
          <w:tcPr>
            <w:tcW w:w="932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Оперативно-техническое обслуживание сетей наружного освещения</w:t>
            </w:r>
          </w:p>
        </w:tc>
      </w:tr>
      <w:tr w:rsidR="0045672B" w:rsidRPr="004427D4" w:rsidTr="007927E7">
        <w:trPr>
          <w:trHeight w:val="395"/>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2.3.</w:t>
            </w:r>
          </w:p>
        </w:tc>
        <w:tc>
          <w:tcPr>
            <w:tcW w:w="932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Ремонтно-эксплуатационное обслуживание электросетевых объектов потребителя</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2.4.</w:t>
            </w:r>
          </w:p>
        </w:tc>
        <w:tc>
          <w:tcPr>
            <w:tcW w:w="932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Ремонтно-эксплуатационное обслуживание сетей наружного освещения</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2.5.</w:t>
            </w:r>
          </w:p>
        </w:tc>
        <w:tc>
          <w:tcPr>
            <w:tcW w:w="932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Испытание и диагностика электрооборудования, защитных средств и приборов</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2.6.</w:t>
            </w:r>
          </w:p>
        </w:tc>
        <w:tc>
          <w:tcPr>
            <w:tcW w:w="932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Прочие услуги по техническому и ремонтно-эксплуатационному обслуживанию, диагностике и испытанию</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3.</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Выполнение строительно-монтажных работ</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3.1.</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Переустройство электросетевых объектов Общества по инициативе третьих лиц (пакетная услуга)</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3.2.</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Выполнение работ, отнесенных к компетенции заявителя, при осуществлении технологического присоединения («ТП под ключ», пакетная услуга)</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3.3.</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Строительно-монтажные работы по устройству электрических сетей наружного освещения («Организация сетей наружного освещения», пакетная услуга)</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3.4.</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Проектно-изыскательские работы в целях строительства, реконструкции и перевооружения электросетевых объектов потребителя</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3.5.</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Строительно-монтажные работы, реконструкция и перевооружение электросетевых объектов потребителя</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3.6.</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Организация учета электрической энергии (установка/замена, ремонт приборов учета, установка комплекса АИИС КУЭ и пр.)</w:t>
            </w:r>
          </w:p>
        </w:tc>
      </w:tr>
      <w:tr w:rsidR="0045672B" w:rsidRPr="004427D4" w:rsidTr="007927E7">
        <w:trPr>
          <w:trHeight w:val="278"/>
        </w:trPr>
        <w:tc>
          <w:tcPr>
            <w:tcW w:w="1019" w:type="dxa"/>
            <w:shd w:val="clear" w:color="auto" w:fill="auto"/>
          </w:tcPr>
          <w:p w:rsidR="0045672B" w:rsidRPr="004427D4" w:rsidDel="00C25F1E"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3.7.</w:t>
            </w:r>
          </w:p>
        </w:tc>
        <w:tc>
          <w:tcPr>
            <w:tcW w:w="932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Технический надзор за производством строительно-монтажных работ</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sz w:val="28"/>
                <w:szCs w:val="28"/>
                <w:lang w:eastAsia="ru-RU"/>
              </w:rPr>
              <w:t>3.8.</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Прочие строительно-монтажные и проектные работы</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4.</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Консультационные и организационно-технические услуги</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4.1.</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sz w:val="28"/>
                <w:szCs w:val="28"/>
                <w:lang w:eastAsia="ru-RU"/>
              </w:rPr>
              <w:t>Проведение энергетических обследований (энергоаудит), разработка и реализация мероприятий по энергосбережению и повышению энергетической эффективности</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4.2.</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Консультационные услуги по направлениям деятельности («Энергоконсультант», и др.)</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lastRenderedPageBreak/>
              <w:t>4.3.</w:t>
            </w:r>
          </w:p>
        </w:tc>
        <w:tc>
          <w:tcPr>
            <w:tcW w:w="9324" w:type="dxa"/>
            <w:shd w:val="clear" w:color="auto" w:fill="auto"/>
            <w:hideMark/>
          </w:tcPr>
          <w:p w:rsidR="0045672B" w:rsidRPr="004427D4" w:rsidRDefault="0045672B" w:rsidP="002F0668">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по отключению-подключению потребителей,</w:t>
            </w:r>
            <w:r w:rsidRPr="004427D4">
              <w:rPr>
                <w:rFonts w:ascii="Cambria" w:eastAsia="Times New Roman" w:hAnsi="Cambria" w:cs="Cambria"/>
                <w:sz w:val="28"/>
                <w:szCs w:val="28"/>
                <w:lang w:eastAsia="ru-RU"/>
              </w:rPr>
              <w:t xml:space="preserve"> по</w:t>
            </w:r>
            <w:r w:rsidRPr="004427D4">
              <w:rPr>
                <w:rFonts w:ascii="PF Din Text Cond Pro Thin" w:eastAsia="Times New Roman" w:hAnsi="PF Din Text Cond Pro Thin" w:cs="Times New Roman"/>
                <w:sz w:val="28"/>
                <w:szCs w:val="28"/>
                <w:lang w:eastAsia="ru-RU"/>
              </w:rPr>
              <w:t xml:space="preserve"> </w:t>
            </w:r>
            <w:r w:rsidRPr="004427D4">
              <w:rPr>
                <w:rFonts w:ascii="PF Din Text Cond Pro Thin" w:eastAsia="Times New Roman" w:hAnsi="PF Din Text Cond Pro Thin" w:cs="PF Din Text Cond Pro Thin"/>
                <w:sz w:val="28"/>
                <w:szCs w:val="28"/>
                <w:lang w:eastAsia="ru-RU"/>
              </w:rPr>
              <w:t>введению</w:t>
            </w:r>
            <w:r w:rsidRPr="004427D4">
              <w:rPr>
                <w:rFonts w:ascii="PF Din Text Cond Pro Thin" w:eastAsia="Times New Roman" w:hAnsi="PF Din Text Cond Pro Thin" w:cs="Times New Roman"/>
                <w:sz w:val="28"/>
                <w:szCs w:val="28"/>
                <w:lang w:eastAsia="ru-RU"/>
              </w:rPr>
              <w:t xml:space="preserve"> </w:t>
            </w:r>
            <w:r w:rsidRPr="004427D4">
              <w:rPr>
                <w:rFonts w:ascii="PF Din Text Cond Pro Thin" w:eastAsia="Times New Roman" w:hAnsi="PF Din Text Cond Pro Thin" w:cs="PF Din Text Cond Pro Thin"/>
                <w:sz w:val="28"/>
                <w:szCs w:val="28"/>
                <w:lang w:eastAsia="ru-RU"/>
              </w:rPr>
              <w:t>ограничения</w:t>
            </w:r>
            <w:r w:rsidRPr="004427D4">
              <w:rPr>
                <w:rFonts w:ascii="PF Din Text Cond Pro Thin" w:eastAsia="Times New Roman" w:hAnsi="PF Din Text Cond Pro Thin" w:cs="Times New Roman"/>
                <w:sz w:val="28"/>
                <w:szCs w:val="28"/>
                <w:lang w:eastAsia="ru-RU"/>
              </w:rPr>
              <w:t xml:space="preserve"> (</w:t>
            </w:r>
            <w:r w:rsidRPr="004427D4">
              <w:rPr>
                <w:rFonts w:ascii="PF Din Text Cond Pro Thin" w:eastAsia="Times New Roman" w:hAnsi="PF Din Text Cond Pro Thin" w:cs="PF Din Text Cond Pro Thin"/>
                <w:sz w:val="28"/>
                <w:szCs w:val="28"/>
                <w:lang w:eastAsia="ru-RU"/>
              </w:rPr>
              <w:t>восстановлению</w:t>
            </w:r>
            <w:r w:rsidRPr="004427D4">
              <w:rPr>
                <w:rFonts w:ascii="PF Din Text Cond Pro Thin" w:eastAsia="Times New Roman" w:hAnsi="PF Din Text Cond Pro Thin" w:cs="Times New Roman"/>
                <w:sz w:val="28"/>
                <w:szCs w:val="28"/>
                <w:lang w:eastAsia="ru-RU"/>
              </w:rPr>
              <w:t xml:space="preserve">) </w:t>
            </w:r>
            <w:r w:rsidRPr="004427D4">
              <w:rPr>
                <w:rFonts w:ascii="PF Din Text Cond Pro Thin" w:eastAsia="Times New Roman" w:hAnsi="PF Din Text Cond Pro Thin" w:cs="PF Din Text Cond Pro Thin"/>
                <w:sz w:val="28"/>
                <w:szCs w:val="28"/>
                <w:lang w:eastAsia="ru-RU"/>
              </w:rPr>
              <w:t>потребления</w:t>
            </w:r>
            <w:r w:rsidRPr="004427D4">
              <w:rPr>
                <w:rFonts w:ascii="PF Din Text Cond Pro Thin" w:eastAsia="Times New Roman" w:hAnsi="PF Din Text Cond Pro Thin" w:cs="Times New Roman"/>
                <w:sz w:val="28"/>
                <w:szCs w:val="28"/>
                <w:lang w:eastAsia="ru-RU"/>
              </w:rPr>
              <w:t xml:space="preserve"> </w:t>
            </w:r>
            <w:r w:rsidRPr="004427D4">
              <w:rPr>
                <w:rFonts w:ascii="PF Din Text Cond Pro Thin" w:eastAsia="Times New Roman" w:hAnsi="PF Din Text Cond Pro Thin" w:cs="PF Din Text Cond Pro Thin"/>
                <w:sz w:val="28"/>
                <w:szCs w:val="28"/>
                <w:lang w:eastAsia="ru-RU"/>
              </w:rPr>
              <w:t>электроэнергии</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4.4.</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по предоставлению допуска сторонних организаций для производства работ в охранных зонах или на объектах электросетевого хозяйства</w:t>
            </w:r>
          </w:p>
        </w:tc>
      </w:tr>
      <w:tr w:rsidR="0045672B" w:rsidRPr="004427D4" w:rsidTr="007927E7">
        <w:trPr>
          <w:trHeight w:val="278"/>
        </w:trPr>
        <w:tc>
          <w:tcPr>
            <w:tcW w:w="1019" w:type="dxa"/>
            <w:shd w:val="clear" w:color="auto" w:fill="auto"/>
            <w:hideMark/>
          </w:tcPr>
          <w:p w:rsidR="0045672B" w:rsidRPr="004427D4" w:rsidRDefault="0045672B" w:rsidP="004427D4">
            <w:pPr>
              <w:keepNext/>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4.5.</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Экспертиза и согласование проектной документации</w:t>
            </w:r>
          </w:p>
        </w:tc>
      </w:tr>
      <w:tr w:rsidR="0045672B" w:rsidRPr="004427D4" w:rsidTr="007927E7">
        <w:trPr>
          <w:trHeight w:val="278"/>
        </w:trPr>
        <w:tc>
          <w:tcPr>
            <w:tcW w:w="1019" w:type="dxa"/>
            <w:shd w:val="clear" w:color="auto" w:fill="auto"/>
          </w:tcPr>
          <w:p w:rsidR="0045672B" w:rsidRPr="004427D4" w:rsidRDefault="002F0668" w:rsidP="004427D4">
            <w:pPr>
              <w:keepNext/>
              <w:spacing w:after="0" w:line="240" w:lineRule="auto"/>
              <w:ind w:hanging="74"/>
              <w:jc w:val="both"/>
              <w:rPr>
                <w:rFonts w:ascii="PF Din Text Cond Pro Thin" w:eastAsia="Times New Roman" w:hAnsi="PF Din Text Cond Pro Thin" w:cs="Times New Roman"/>
                <w:sz w:val="28"/>
                <w:szCs w:val="28"/>
                <w:lang w:eastAsia="ru-RU"/>
              </w:rPr>
            </w:pPr>
            <w:r>
              <w:rPr>
                <w:rFonts w:ascii="PF Din Text Cond Pro Thin" w:eastAsia="Times New Roman" w:hAnsi="PF Din Text Cond Pro Thin" w:cs="Times New Roman"/>
                <w:sz w:val="28"/>
                <w:szCs w:val="28"/>
                <w:lang w:eastAsia="ru-RU"/>
              </w:rPr>
              <w:t xml:space="preserve"> </w:t>
            </w:r>
            <w:r w:rsidR="0045672B" w:rsidRPr="004427D4">
              <w:rPr>
                <w:rFonts w:ascii="PF Din Text Cond Pro Thin" w:eastAsia="Times New Roman" w:hAnsi="PF Din Text Cond Pro Thin" w:cs="Times New Roman"/>
                <w:sz w:val="28"/>
                <w:szCs w:val="28"/>
                <w:lang w:eastAsia="ru-RU"/>
              </w:rPr>
              <w:t>4.6.</w:t>
            </w:r>
          </w:p>
        </w:tc>
        <w:tc>
          <w:tcPr>
            <w:tcW w:w="9324" w:type="dxa"/>
            <w:shd w:val="clear" w:color="auto" w:fill="auto"/>
          </w:tcPr>
          <w:p w:rsidR="0045672B" w:rsidRPr="004427D4" w:rsidRDefault="0045672B" w:rsidP="004427D4">
            <w:pPr>
              <w:keepNext/>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по управлению спросом на электрическую энергию</w:t>
            </w:r>
          </w:p>
        </w:tc>
      </w:tr>
      <w:tr w:rsidR="0045672B" w:rsidRPr="004427D4" w:rsidTr="007927E7">
        <w:trPr>
          <w:trHeight w:val="278"/>
        </w:trPr>
        <w:tc>
          <w:tcPr>
            <w:tcW w:w="1019" w:type="dxa"/>
            <w:shd w:val="clear" w:color="auto" w:fill="auto"/>
            <w:hideMark/>
          </w:tcPr>
          <w:p w:rsidR="0045672B" w:rsidRPr="004427D4" w:rsidRDefault="002F0668" w:rsidP="004427D4">
            <w:pPr>
              <w:keepNext/>
              <w:spacing w:after="0" w:line="240" w:lineRule="auto"/>
              <w:ind w:hanging="74"/>
              <w:jc w:val="both"/>
              <w:rPr>
                <w:rFonts w:ascii="PF Din Text Cond Pro Thin" w:eastAsia="Times New Roman" w:hAnsi="PF Din Text Cond Pro Thin" w:cs="Times New Roman"/>
                <w:sz w:val="28"/>
                <w:szCs w:val="28"/>
                <w:lang w:eastAsia="ru-RU"/>
              </w:rPr>
            </w:pPr>
            <w:r>
              <w:rPr>
                <w:rFonts w:ascii="PF Din Text Cond Pro Thin" w:eastAsia="Times New Roman" w:hAnsi="PF Din Text Cond Pro Thin" w:cs="Times New Roman"/>
                <w:sz w:val="28"/>
                <w:szCs w:val="28"/>
                <w:lang w:eastAsia="ru-RU"/>
              </w:rPr>
              <w:t xml:space="preserve"> </w:t>
            </w:r>
            <w:r w:rsidR="0045672B" w:rsidRPr="004427D4">
              <w:rPr>
                <w:rFonts w:ascii="PF Din Text Cond Pro Thin" w:eastAsia="Times New Roman" w:hAnsi="PF Din Text Cond Pro Thin" w:cs="Times New Roman"/>
                <w:sz w:val="28"/>
                <w:szCs w:val="28"/>
                <w:lang w:eastAsia="ru-RU"/>
              </w:rPr>
              <w:t>4.7.</w:t>
            </w:r>
          </w:p>
        </w:tc>
        <w:tc>
          <w:tcPr>
            <w:tcW w:w="9324" w:type="dxa"/>
            <w:shd w:val="clear" w:color="auto" w:fill="auto"/>
            <w:hideMark/>
          </w:tcPr>
          <w:p w:rsidR="0045672B" w:rsidRPr="004427D4" w:rsidRDefault="0045672B" w:rsidP="004427D4">
            <w:pPr>
              <w:keepNext/>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Прочие консультационные и организационно-технические услуги</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b/>
                <w:sz w:val="28"/>
                <w:szCs w:val="28"/>
                <w:lang w:eastAsia="ru-RU"/>
              </w:rPr>
              <w:t>5.</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b/>
                <w:sz w:val="28"/>
                <w:szCs w:val="28"/>
                <w:lang w:eastAsia="ru-RU"/>
              </w:rPr>
              <w:t>Агентские услуги</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6.</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Услуги связи и информационных технологий</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6.1.</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связи</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6.2.</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в сфере информационных технологий</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6.3.</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центра обработки телефонных вызовов (Контакт-центров, горячих линий и пр.)</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6.4.</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Прочие услуги связи и информационных технологий</w:t>
            </w:r>
          </w:p>
        </w:tc>
      </w:tr>
      <w:tr w:rsidR="0045672B" w:rsidRPr="004427D4" w:rsidTr="007927E7">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7.</w:t>
            </w:r>
          </w:p>
        </w:tc>
        <w:tc>
          <w:tcPr>
            <w:tcW w:w="932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Другие услуги по прочей операционной деятельности</w:t>
            </w:r>
          </w:p>
        </w:tc>
      </w:tr>
      <w:tr w:rsidR="0045672B" w:rsidRPr="004427D4" w:rsidTr="007927E7">
        <w:trPr>
          <w:trHeight w:val="278"/>
        </w:trPr>
        <w:tc>
          <w:tcPr>
            <w:tcW w:w="1019" w:type="dxa"/>
            <w:shd w:val="clear" w:color="auto" w:fill="auto"/>
            <w:hideMark/>
          </w:tcPr>
          <w:p w:rsidR="0045672B" w:rsidRPr="004427D4" w:rsidRDefault="0045672B" w:rsidP="004427D4">
            <w:pPr>
              <w:keepNext/>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7.1.</w:t>
            </w:r>
          </w:p>
        </w:tc>
        <w:tc>
          <w:tcPr>
            <w:tcW w:w="9324" w:type="dxa"/>
            <w:shd w:val="clear" w:color="auto" w:fill="auto"/>
            <w:hideMark/>
          </w:tcPr>
          <w:p w:rsidR="0045672B" w:rsidRPr="004427D4" w:rsidRDefault="0045672B" w:rsidP="004427D4">
            <w:pPr>
              <w:keepNext/>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по зарядке электротранспорта</w:t>
            </w:r>
          </w:p>
        </w:tc>
      </w:tr>
      <w:tr w:rsidR="0045672B" w:rsidRPr="004427D4" w:rsidTr="007927E7">
        <w:trPr>
          <w:trHeight w:val="278"/>
        </w:trPr>
        <w:tc>
          <w:tcPr>
            <w:tcW w:w="1019" w:type="dxa"/>
            <w:shd w:val="clear" w:color="auto" w:fill="auto"/>
          </w:tcPr>
          <w:p w:rsidR="0045672B" w:rsidRPr="004427D4" w:rsidRDefault="0045672B" w:rsidP="004427D4">
            <w:pPr>
              <w:keepNext/>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7.2.</w:t>
            </w:r>
          </w:p>
        </w:tc>
        <w:tc>
          <w:tcPr>
            <w:tcW w:w="9324" w:type="dxa"/>
            <w:shd w:val="clear" w:color="auto" w:fill="auto"/>
          </w:tcPr>
          <w:p w:rsidR="0045672B" w:rsidRPr="004427D4" w:rsidRDefault="0045672B" w:rsidP="004427D4">
            <w:pPr>
              <w:keepNext/>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Прочие другие услуги по прочей операционной деятельности</w:t>
            </w:r>
          </w:p>
        </w:tc>
      </w:tr>
      <w:tr w:rsidR="0045672B" w:rsidRPr="004427D4" w:rsidTr="007927E7">
        <w:trPr>
          <w:trHeight w:val="395"/>
        </w:trPr>
        <w:tc>
          <w:tcPr>
            <w:tcW w:w="1019"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8.</w:t>
            </w:r>
          </w:p>
        </w:tc>
        <w:tc>
          <w:tcPr>
            <w:tcW w:w="932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Другие прочие услуги</w:t>
            </w:r>
          </w:p>
        </w:tc>
      </w:tr>
    </w:tbl>
    <w:p w:rsidR="00C547B4" w:rsidRPr="00A6249D" w:rsidRDefault="00C547B4" w:rsidP="00B06D47">
      <w:pPr>
        <w:rPr>
          <w:rFonts w:ascii="PF Din Text Cond Pro Thin" w:hAnsi="PF Din Text Cond Pro Thin"/>
          <w:i/>
          <w:sz w:val="28"/>
          <w:szCs w:val="28"/>
        </w:rPr>
      </w:pPr>
    </w:p>
    <w:p w:rsidR="006E03FB" w:rsidRPr="00A6249D" w:rsidRDefault="006E03FB" w:rsidP="00A6249D">
      <w:pPr>
        <w:spacing w:after="0" w:line="240" w:lineRule="auto"/>
        <w:jc w:val="both"/>
        <w:outlineLvl w:val="1"/>
        <w:rPr>
          <w:rFonts w:ascii="PF Din Text Cond Pro Thin" w:hAnsi="PF Din Text Cond Pro Thin" w:cs="Times New Roman"/>
          <w:i/>
          <w:sz w:val="28"/>
          <w:szCs w:val="28"/>
        </w:rPr>
      </w:pPr>
      <w:bookmarkStart w:id="33" w:name="_Toc161921705"/>
      <w:r w:rsidRPr="00A6249D">
        <w:rPr>
          <w:rFonts w:ascii="PF Din Text Cond Pro Thin" w:hAnsi="PF Din Text Cond Pro Thin"/>
          <w:i/>
          <w:sz w:val="28"/>
          <w:szCs w:val="28"/>
        </w:rPr>
        <w:t>4</w:t>
      </w:r>
      <w:r w:rsidRPr="00A6249D">
        <w:rPr>
          <w:rFonts w:ascii="PF Din Text Cond Pro Thin" w:hAnsi="PF Din Text Cond Pro Thin" w:cs="Times New Roman"/>
          <w:i/>
          <w:sz w:val="28"/>
          <w:szCs w:val="28"/>
        </w:rPr>
        <w:t xml:space="preserve">.6. </w:t>
      </w:r>
      <w:r w:rsidR="004427D4" w:rsidRPr="00A6249D">
        <w:rPr>
          <w:rFonts w:ascii="PF Din Text Cond Pro Thin" w:hAnsi="PF Din Text Cond Pro Thin" w:cs="Times New Roman"/>
          <w:i/>
          <w:sz w:val="28"/>
          <w:szCs w:val="28"/>
        </w:rPr>
        <w:t xml:space="preserve">  </w:t>
      </w:r>
      <w:r w:rsidRPr="00A6249D">
        <w:rPr>
          <w:rFonts w:ascii="PF Din Text Cond Pro Thin" w:hAnsi="PF Din Text Cond Pro Thin" w:cs="Times New Roman"/>
          <w:i/>
          <w:sz w:val="28"/>
          <w:szCs w:val="28"/>
        </w:rPr>
        <w:t>Мероприятия, направленные на работу с социально уязвимыми группами населения (пенсионеры, инвалиды, многодетные семьи, участники ВОВ и боевых действия на территориях других государств, матери одиночки, участники ликвидации аварии на Чернобыльской АЭС</w:t>
      </w:r>
      <w:bookmarkEnd w:id="33"/>
      <w:r w:rsidRPr="00A6249D">
        <w:rPr>
          <w:rFonts w:ascii="PF Din Text Cond Pro Thin" w:hAnsi="PF Din Text Cond Pro Thin" w:cs="Times New Roman"/>
          <w:i/>
          <w:sz w:val="28"/>
          <w:szCs w:val="28"/>
        </w:rPr>
        <w:t xml:space="preserve"> </w:t>
      </w:r>
    </w:p>
    <w:p w:rsidR="00A6249D" w:rsidRDefault="006E03FB" w:rsidP="00A6249D">
      <w:pPr>
        <w:spacing w:after="0" w:line="240" w:lineRule="auto"/>
        <w:rPr>
          <w:rFonts w:ascii="PF Din Text Cond Pro Thin" w:hAnsi="PF Din Text Cond Pro Thin" w:cs="Times New Roman"/>
          <w:sz w:val="28"/>
          <w:szCs w:val="28"/>
        </w:rPr>
      </w:pPr>
      <w:r w:rsidRPr="00A6249D">
        <w:rPr>
          <w:rFonts w:ascii="PF Din Text Cond Pro Thin" w:hAnsi="PF Din Text Cond Pro Thin" w:cs="Times New Roman"/>
          <w:i/>
          <w:sz w:val="28"/>
          <w:szCs w:val="28"/>
        </w:rPr>
        <w:t xml:space="preserve">и приравненные </w:t>
      </w:r>
      <w:r w:rsidR="00E51367" w:rsidRPr="00A6249D">
        <w:rPr>
          <w:rFonts w:ascii="PF Din Text Cond Pro Thin" w:hAnsi="PF Din Text Cond Pro Thin" w:cs="Times New Roman"/>
          <w:i/>
          <w:sz w:val="28"/>
          <w:szCs w:val="28"/>
        </w:rPr>
        <w:t>к ним категории граждан</w:t>
      </w:r>
      <w:r w:rsidR="00E51367" w:rsidRPr="00A6249D">
        <w:rPr>
          <w:rFonts w:ascii="PF Din Text Cond Pro Thin" w:hAnsi="PF Din Text Cond Pro Thin" w:cs="Times New Roman"/>
          <w:sz w:val="28"/>
          <w:szCs w:val="28"/>
        </w:rPr>
        <w:t>).</w:t>
      </w:r>
    </w:p>
    <w:p w:rsidR="00A6249D" w:rsidRPr="00A6249D" w:rsidRDefault="00A6249D" w:rsidP="00A6249D">
      <w:pPr>
        <w:spacing w:after="0" w:line="240" w:lineRule="auto"/>
        <w:rPr>
          <w:rFonts w:ascii="PF Din Text Cond Pro Thin" w:hAnsi="PF Din Text Cond Pro Thin" w:cs="Times New Roman"/>
          <w:sz w:val="28"/>
          <w:szCs w:val="28"/>
        </w:rPr>
      </w:pPr>
    </w:p>
    <w:p w:rsidR="006E03FB" w:rsidRPr="004427D4" w:rsidRDefault="00E51367" w:rsidP="00B06D47">
      <w:pPr>
        <w:rPr>
          <w:rFonts w:ascii="PF Din Text Cond Pro Thin" w:hAnsi="PF Din Text Cond Pro Thin"/>
          <w:sz w:val="28"/>
          <w:szCs w:val="28"/>
        </w:rPr>
      </w:pPr>
      <w:r>
        <w:rPr>
          <w:rFonts w:ascii="PF Din Text Cond Pro Thin" w:hAnsi="PF Din Text Cond Pro Thin"/>
          <w:sz w:val="28"/>
          <w:szCs w:val="28"/>
        </w:rPr>
        <w:t xml:space="preserve"> В 202</w:t>
      </w:r>
      <w:r w:rsidR="007F3FDA">
        <w:rPr>
          <w:rFonts w:ascii="PF Din Text Cond Pro Thin" w:hAnsi="PF Din Text Cond Pro Thin"/>
          <w:sz w:val="28"/>
          <w:szCs w:val="28"/>
        </w:rPr>
        <w:t>3</w:t>
      </w:r>
      <w:r w:rsidR="006E03FB" w:rsidRPr="004427D4">
        <w:rPr>
          <w:rFonts w:ascii="PF Din Text Cond Pro Thin" w:hAnsi="PF Din Text Cond Pro Thin"/>
          <w:sz w:val="28"/>
          <w:szCs w:val="28"/>
        </w:rPr>
        <w:t xml:space="preserve"> году данные мероприятия АО «</w:t>
      </w:r>
      <w:r w:rsidR="00787F31">
        <w:rPr>
          <w:rFonts w:ascii="PF Din Text Cond Pro Thin" w:hAnsi="PF Din Text Cond Pro Thin"/>
          <w:sz w:val="28"/>
          <w:szCs w:val="28"/>
        </w:rPr>
        <w:t>Россети Янтарь</w:t>
      </w:r>
      <w:r w:rsidR="006E03FB" w:rsidRPr="004427D4">
        <w:rPr>
          <w:rFonts w:ascii="PF Din Text Cond Pro Thin" w:hAnsi="PF Din Text Cond Pro Thin"/>
          <w:sz w:val="28"/>
          <w:szCs w:val="28"/>
        </w:rPr>
        <w:t>» не проводились.</w:t>
      </w:r>
    </w:p>
    <w:p w:rsidR="006E03FB" w:rsidRPr="00A6249D" w:rsidRDefault="006E03FB" w:rsidP="00A6249D">
      <w:pPr>
        <w:tabs>
          <w:tab w:val="left" w:pos="0"/>
          <w:tab w:val="left" w:pos="142"/>
          <w:tab w:val="left" w:pos="567"/>
        </w:tabs>
        <w:jc w:val="both"/>
        <w:outlineLvl w:val="1"/>
        <w:rPr>
          <w:rFonts w:ascii="PF Din Text Cond Pro Thin" w:hAnsi="PF Din Text Cond Pro Thin" w:cs="Times New Roman"/>
          <w:i/>
          <w:sz w:val="28"/>
          <w:szCs w:val="28"/>
        </w:rPr>
      </w:pPr>
      <w:bookmarkStart w:id="34" w:name="_Toc161921706"/>
      <w:r w:rsidRPr="00A6249D">
        <w:rPr>
          <w:rFonts w:ascii="PF Din Text Cond Pro Thin" w:hAnsi="PF Din Text Cond Pro Thin" w:cs="Times New Roman"/>
          <w:i/>
          <w:sz w:val="28"/>
          <w:szCs w:val="28"/>
        </w:rPr>
        <w:t>4.7.</w:t>
      </w:r>
      <w:r w:rsidR="004427D4" w:rsidRPr="00A6249D">
        <w:rPr>
          <w:rFonts w:ascii="PF Din Text Cond Pro Thin" w:hAnsi="PF Din Text Cond Pro Thin" w:cs="Times New Roman"/>
          <w:i/>
          <w:sz w:val="28"/>
          <w:szCs w:val="28"/>
        </w:rPr>
        <w:t xml:space="preserve"> </w:t>
      </w:r>
      <w:r w:rsidRPr="00A6249D">
        <w:rPr>
          <w:rFonts w:ascii="PF Din Text Cond Pro Thin" w:hAnsi="PF Din Text Cond Pro Thin" w:cs="Times New Roman"/>
          <w:i/>
          <w:sz w:val="28"/>
          <w:szCs w:val="28"/>
        </w:rPr>
        <w:t xml:space="preserve"> Темы и результаты опросов потребителей, проводимых сетевой организацией для выявления мнения потребителей о качестве обслуживания, в рамках исполнения Единых стандартов качества обслуживания сетевыми организациями потребителей услуг сетевых организаций.</w:t>
      </w:r>
      <w:bookmarkEnd w:id="34"/>
    </w:p>
    <w:p w:rsidR="006E03FB" w:rsidRPr="004427D4" w:rsidRDefault="006E03FB" w:rsidP="00787F31">
      <w:pPr>
        <w:ind w:firstLine="708"/>
        <w:jc w:val="both"/>
        <w:rPr>
          <w:rFonts w:ascii="PF Din Text Cond Pro Thin" w:hAnsi="PF Din Text Cond Pro Thin"/>
          <w:sz w:val="28"/>
          <w:szCs w:val="28"/>
        </w:rPr>
      </w:pPr>
      <w:r w:rsidRPr="004427D4">
        <w:rPr>
          <w:rFonts w:ascii="PF Din Text Cond Pro Thin" w:hAnsi="PF Din Text Cond Pro Thin"/>
          <w:sz w:val="28"/>
          <w:szCs w:val="28"/>
        </w:rPr>
        <w:t>Отчет о проведении опроса потребителей услуг по изучению степени удовлетворенности качеством предоставляемых услуг</w:t>
      </w:r>
    </w:p>
    <w:tbl>
      <w:tblPr>
        <w:tblpPr w:leftFromText="180" w:rightFromText="180" w:vertAnchor="text" w:horzAnchor="margin" w:tblpXSpec="center" w:tblpY="163"/>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1090"/>
        <w:gridCol w:w="1854"/>
        <w:gridCol w:w="1530"/>
        <w:gridCol w:w="1959"/>
        <w:gridCol w:w="2508"/>
      </w:tblGrid>
      <w:tr w:rsidR="00E51367" w:rsidRPr="00835DA3" w:rsidTr="007927E7">
        <w:trPr>
          <w:trHeight w:val="254"/>
        </w:trPr>
        <w:tc>
          <w:tcPr>
            <w:tcW w:w="1741" w:type="dxa"/>
            <w:shd w:val="clear" w:color="auto" w:fill="B4C6E7" w:themeFill="accent5" w:themeFillTint="66"/>
            <w:hideMark/>
          </w:tcPr>
          <w:p w:rsidR="00E51367" w:rsidRPr="00E51367" w:rsidRDefault="00E51367" w:rsidP="00A42924">
            <w:pPr>
              <w:spacing w:after="0" w:line="240" w:lineRule="auto"/>
              <w:jc w:val="center"/>
              <w:rPr>
                <w:rFonts w:ascii="PF Din Text Cond Pro Light" w:hAnsi="PF Din Text Cond Pro Light"/>
                <w:b/>
                <w:bCs/>
                <w:sz w:val="24"/>
                <w:szCs w:val="24"/>
              </w:rPr>
            </w:pPr>
            <w:r w:rsidRPr="00E51367">
              <w:rPr>
                <w:rFonts w:ascii="PF Din Text Cond Pro Light" w:hAnsi="PF Din Text Cond Pro Light"/>
                <w:b/>
                <w:bCs/>
                <w:sz w:val="24"/>
                <w:szCs w:val="24"/>
              </w:rPr>
              <w:t>ДЗО/филиал ДЗО</w:t>
            </w:r>
          </w:p>
        </w:tc>
        <w:tc>
          <w:tcPr>
            <w:tcW w:w="1090" w:type="dxa"/>
            <w:shd w:val="clear" w:color="auto" w:fill="B4C6E7" w:themeFill="accent5" w:themeFillTint="66"/>
            <w:hideMark/>
          </w:tcPr>
          <w:p w:rsidR="00E51367" w:rsidRPr="00E51367" w:rsidRDefault="00E51367" w:rsidP="00A42924">
            <w:pPr>
              <w:spacing w:after="0" w:line="240" w:lineRule="auto"/>
              <w:jc w:val="center"/>
              <w:rPr>
                <w:rFonts w:ascii="PF Din Text Cond Pro Light" w:hAnsi="PF Din Text Cond Pro Light"/>
                <w:b/>
                <w:bCs/>
                <w:sz w:val="24"/>
                <w:szCs w:val="24"/>
              </w:rPr>
            </w:pPr>
            <w:r w:rsidRPr="00E51367">
              <w:rPr>
                <w:rFonts w:ascii="PF Din Text Cond Pro Light" w:hAnsi="PF Din Text Cond Pro Light"/>
                <w:b/>
                <w:bCs/>
                <w:sz w:val="24"/>
                <w:szCs w:val="24"/>
              </w:rPr>
              <w:t>Метод</w:t>
            </w:r>
          </w:p>
        </w:tc>
        <w:tc>
          <w:tcPr>
            <w:tcW w:w="1854" w:type="dxa"/>
            <w:shd w:val="clear" w:color="auto" w:fill="B4C6E7" w:themeFill="accent5" w:themeFillTint="66"/>
            <w:hideMark/>
          </w:tcPr>
          <w:p w:rsidR="00E51367" w:rsidRPr="00E51367" w:rsidRDefault="00E51367" w:rsidP="00A42924">
            <w:pPr>
              <w:spacing w:after="0" w:line="240" w:lineRule="auto"/>
              <w:jc w:val="center"/>
              <w:rPr>
                <w:rFonts w:ascii="PF Din Text Cond Pro Light" w:hAnsi="PF Din Text Cond Pro Light"/>
                <w:b/>
                <w:bCs/>
                <w:sz w:val="24"/>
                <w:szCs w:val="24"/>
              </w:rPr>
            </w:pPr>
            <w:r w:rsidRPr="00E51367">
              <w:rPr>
                <w:rFonts w:ascii="PF Din Text Cond Pro Light" w:hAnsi="PF Din Text Cond Pro Light"/>
                <w:b/>
                <w:bCs/>
                <w:sz w:val="24"/>
                <w:szCs w:val="24"/>
              </w:rPr>
              <w:t>Объект исследования</w:t>
            </w:r>
          </w:p>
        </w:tc>
        <w:tc>
          <w:tcPr>
            <w:tcW w:w="1530" w:type="dxa"/>
            <w:shd w:val="clear" w:color="auto" w:fill="B4C6E7" w:themeFill="accent5" w:themeFillTint="66"/>
            <w:hideMark/>
          </w:tcPr>
          <w:p w:rsidR="00E51367" w:rsidRPr="00E51367" w:rsidRDefault="00E51367" w:rsidP="00A42924">
            <w:pPr>
              <w:spacing w:after="0" w:line="240" w:lineRule="auto"/>
              <w:jc w:val="center"/>
              <w:rPr>
                <w:rFonts w:ascii="PF Din Text Cond Pro Light" w:hAnsi="PF Din Text Cond Pro Light"/>
                <w:b/>
                <w:bCs/>
                <w:sz w:val="24"/>
                <w:szCs w:val="24"/>
              </w:rPr>
            </w:pPr>
            <w:r w:rsidRPr="00E51367">
              <w:rPr>
                <w:rFonts w:ascii="PF Din Text Cond Pro Light" w:hAnsi="PF Din Text Cond Pro Light"/>
                <w:b/>
                <w:bCs/>
                <w:sz w:val="24"/>
                <w:szCs w:val="24"/>
              </w:rPr>
              <w:t>Период проведения</w:t>
            </w:r>
          </w:p>
        </w:tc>
        <w:tc>
          <w:tcPr>
            <w:tcW w:w="1959" w:type="dxa"/>
            <w:shd w:val="clear" w:color="auto" w:fill="B4C6E7" w:themeFill="accent5" w:themeFillTint="66"/>
            <w:hideMark/>
          </w:tcPr>
          <w:p w:rsidR="00E51367" w:rsidRPr="00E51367" w:rsidRDefault="00E51367" w:rsidP="00A42924">
            <w:pPr>
              <w:spacing w:after="0" w:line="240" w:lineRule="auto"/>
              <w:jc w:val="center"/>
              <w:rPr>
                <w:rFonts w:ascii="PF Din Text Cond Pro Light" w:hAnsi="PF Din Text Cond Pro Light"/>
                <w:b/>
                <w:bCs/>
                <w:sz w:val="24"/>
                <w:szCs w:val="24"/>
              </w:rPr>
            </w:pPr>
            <w:r w:rsidRPr="00E51367">
              <w:rPr>
                <w:rFonts w:ascii="PF Din Text Cond Pro Light" w:hAnsi="PF Din Text Cond Pro Light"/>
                <w:b/>
                <w:bCs/>
                <w:sz w:val="24"/>
                <w:szCs w:val="24"/>
              </w:rPr>
              <w:t>Количество респондентов</w:t>
            </w:r>
          </w:p>
        </w:tc>
        <w:tc>
          <w:tcPr>
            <w:tcW w:w="2508" w:type="dxa"/>
            <w:shd w:val="clear" w:color="auto" w:fill="B4C6E7" w:themeFill="accent5" w:themeFillTint="66"/>
            <w:hideMark/>
          </w:tcPr>
          <w:p w:rsidR="00E51367" w:rsidRPr="00E51367" w:rsidRDefault="00E51367" w:rsidP="00A42924">
            <w:pPr>
              <w:spacing w:after="0" w:line="240" w:lineRule="auto"/>
              <w:jc w:val="center"/>
              <w:rPr>
                <w:rFonts w:ascii="PF Din Text Cond Pro Light" w:hAnsi="PF Din Text Cond Pro Light"/>
                <w:b/>
                <w:bCs/>
                <w:sz w:val="24"/>
                <w:szCs w:val="24"/>
              </w:rPr>
            </w:pPr>
            <w:r w:rsidRPr="00E51367">
              <w:rPr>
                <w:rFonts w:ascii="PF Din Text Cond Pro Light" w:hAnsi="PF Din Text Cond Pro Light"/>
                <w:b/>
                <w:bCs/>
                <w:sz w:val="24"/>
                <w:szCs w:val="24"/>
              </w:rPr>
              <w:t>Цель исследования</w:t>
            </w:r>
          </w:p>
        </w:tc>
      </w:tr>
      <w:tr w:rsidR="00E51367" w:rsidRPr="00835DA3" w:rsidTr="007927E7">
        <w:trPr>
          <w:trHeight w:val="18"/>
        </w:trPr>
        <w:tc>
          <w:tcPr>
            <w:tcW w:w="1741" w:type="dxa"/>
            <w:shd w:val="clear" w:color="auto" w:fill="D9D9D9" w:themeFill="background1" w:themeFillShade="D9"/>
            <w:vAlign w:val="center"/>
            <w:hideMark/>
          </w:tcPr>
          <w:p w:rsidR="00E51367" w:rsidRPr="00E51367" w:rsidRDefault="00E51367" w:rsidP="00A42924">
            <w:pPr>
              <w:spacing w:after="0" w:line="240" w:lineRule="auto"/>
              <w:jc w:val="center"/>
              <w:rPr>
                <w:rFonts w:ascii="PF Din Text Cond Pro Light" w:hAnsi="PF Din Text Cond Pro Light"/>
                <w:sz w:val="24"/>
                <w:szCs w:val="24"/>
              </w:rPr>
            </w:pPr>
            <w:r w:rsidRPr="00E51367">
              <w:rPr>
                <w:rFonts w:ascii="PF Din Text Cond Pro Light" w:hAnsi="PF Din Text Cond Pro Light"/>
                <w:sz w:val="24"/>
                <w:szCs w:val="24"/>
              </w:rPr>
              <w:t>А</w:t>
            </w:r>
          </w:p>
        </w:tc>
        <w:tc>
          <w:tcPr>
            <w:tcW w:w="1090" w:type="dxa"/>
            <w:shd w:val="clear" w:color="auto" w:fill="D9D9D9" w:themeFill="background1" w:themeFillShade="D9"/>
            <w:vAlign w:val="center"/>
            <w:hideMark/>
          </w:tcPr>
          <w:p w:rsidR="00E51367" w:rsidRPr="00E51367" w:rsidRDefault="00E51367" w:rsidP="00A42924">
            <w:pPr>
              <w:spacing w:after="0" w:line="240" w:lineRule="auto"/>
              <w:jc w:val="center"/>
              <w:rPr>
                <w:rFonts w:ascii="PF Din Text Cond Pro Light" w:hAnsi="PF Din Text Cond Pro Light"/>
                <w:sz w:val="24"/>
                <w:szCs w:val="24"/>
              </w:rPr>
            </w:pPr>
            <w:r w:rsidRPr="00E51367">
              <w:rPr>
                <w:rFonts w:ascii="PF Din Text Cond Pro Light" w:hAnsi="PF Din Text Cond Pro Light"/>
                <w:sz w:val="24"/>
                <w:szCs w:val="24"/>
              </w:rPr>
              <w:t>1</w:t>
            </w:r>
          </w:p>
        </w:tc>
        <w:tc>
          <w:tcPr>
            <w:tcW w:w="1854" w:type="dxa"/>
            <w:shd w:val="clear" w:color="auto" w:fill="D9D9D9" w:themeFill="background1" w:themeFillShade="D9"/>
            <w:vAlign w:val="center"/>
            <w:hideMark/>
          </w:tcPr>
          <w:p w:rsidR="00E51367" w:rsidRPr="00E51367" w:rsidRDefault="00E51367" w:rsidP="00A42924">
            <w:pPr>
              <w:spacing w:after="0" w:line="240" w:lineRule="auto"/>
              <w:jc w:val="center"/>
              <w:rPr>
                <w:rFonts w:ascii="PF Din Text Cond Pro Light" w:hAnsi="PF Din Text Cond Pro Light"/>
                <w:sz w:val="24"/>
                <w:szCs w:val="24"/>
              </w:rPr>
            </w:pPr>
            <w:r w:rsidRPr="00E51367">
              <w:rPr>
                <w:rFonts w:ascii="PF Din Text Cond Pro Light" w:hAnsi="PF Din Text Cond Pro Light"/>
                <w:sz w:val="24"/>
                <w:szCs w:val="24"/>
              </w:rPr>
              <w:t>2</w:t>
            </w:r>
          </w:p>
        </w:tc>
        <w:tc>
          <w:tcPr>
            <w:tcW w:w="1530" w:type="dxa"/>
            <w:shd w:val="clear" w:color="auto" w:fill="D9D9D9" w:themeFill="background1" w:themeFillShade="D9"/>
            <w:vAlign w:val="center"/>
            <w:hideMark/>
          </w:tcPr>
          <w:p w:rsidR="00E51367" w:rsidRPr="00E51367" w:rsidRDefault="00E51367" w:rsidP="00A42924">
            <w:pPr>
              <w:spacing w:after="0" w:line="240" w:lineRule="auto"/>
              <w:jc w:val="center"/>
              <w:rPr>
                <w:rFonts w:ascii="PF Din Text Cond Pro Light" w:hAnsi="PF Din Text Cond Pro Light"/>
                <w:sz w:val="24"/>
                <w:szCs w:val="24"/>
              </w:rPr>
            </w:pPr>
            <w:r w:rsidRPr="00E51367">
              <w:rPr>
                <w:rFonts w:ascii="PF Din Text Cond Pro Light" w:hAnsi="PF Din Text Cond Pro Light"/>
                <w:sz w:val="24"/>
                <w:szCs w:val="24"/>
              </w:rPr>
              <w:t>3</w:t>
            </w:r>
          </w:p>
        </w:tc>
        <w:tc>
          <w:tcPr>
            <w:tcW w:w="1959" w:type="dxa"/>
            <w:shd w:val="clear" w:color="auto" w:fill="D9D9D9" w:themeFill="background1" w:themeFillShade="D9"/>
            <w:vAlign w:val="center"/>
            <w:hideMark/>
          </w:tcPr>
          <w:p w:rsidR="00E51367" w:rsidRPr="00E51367" w:rsidRDefault="00E51367" w:rsidP="00A42924">
            <w:pPr>
              <w:spacing w:after="0" w:line="240" w:lineRule="auto"/>
              <w:jc w:val="center"/>
              <w:rPr>
                <w:rFonts w:ascii="PF Din Text Cond Pro Light" w:hAnsi="PF Din Text Cond Pro Light"/>
                <w:sz w:val="24"/>
                <w:szCs w:val="24"/>
              </w:rPr>
            </w:pPr>
            <w:r w:rsidRPr="00E51367">
              <w:rPr>
                <w:rFonts w:ascii="PF Din Text Cond Pro Light" w:hAnsi="PF Din Text Cond Pro Light"/>
                <w:sz w:val="24"/>
                <w:szCs w:val="24"/>
              </w:rPr>
              <w:t>4</w:t>
            </w:r>
          </w:p>
        </w:tc>
        <w:tc>
          <w:tcPr>
            <w:tcW w:w="2508" w:type="dxa"/>
            <w:shd w:val="clear" w:color="auto" w:fill="D9D9D9" w:themeFill="background1" w:themeFillShade="D9"/>
            <w:vAlign w:val="center"/>
            <w:hideMark/>
          </w:tcPr>
          <w:p w:rsidR="00E51367" w:rsidRPr="00E51367" w:rsidRDefault="00E51367" w:rsidP="00A42924">
            <w:pPr>
              <w:spacing w:after="0" w:line="240" w:lineRule="auto"/>
              <w:jc w:val="center"/>
              <w:rPr>
                <w:rFonts w:ascii="PF Din Text Cond Pro Light" w:hAnsi="PF Din Text Cond Pro Light"/>
                <w:sz w:val="24"/>
                <w:szCs w:val="24"/>
              </w:rPr>
            </w:pPr>
            <w:r w:rsidRPr="00E51367">
              <w:rPr>
                <w:rFonts w:ascii="PF Din Text Cond Pro Light" w:hAnsi="PF Din Text Cond Pro Light"/>
                <w:sz w:val="24"/>
                <w:szCs w:val="24"/>
              </w:rPr>
              <w:t>5</w:t>
            </w:r>
          </w:p>
        </w:tc>
      </w:tr>
      <w:tr w:rsidR="00E51367" w:rsidRPr="00835DA3" w:rsidTr="007927E7">
        <w:trPr>
          <w:trHeight w:val="18"/>
        </w:trPr>
        <w:tc>
          <w:tcPr>
            <w:tcW w:w="1741" w:type="dxa"/>
            <w:shd w:val="clear" w:color="auto" w:fill="auto"/>
            <w:vAlign w:val="center"/>
            <w:hideMark/>
          </w:tcPr>
          <w:p w:rsidR="00E51367" w:rsidRPr="00E51367" w:rsidRDefault="00E51367" w:rsidP="00A42924">
            <w:pPr>
              <w:spacing w:after="0" w:line="240" w:lineRule="auto"/>
              <w:jc w:val="center"/>
              <w:rPr>
                <w:rFonts w:ascii="PF Din Text Cond Pro Light" w:hAnsi="PF Din Text Cond Pro Light"/>
                <w:color w:val="000000"/>
                <w:sz w:val="24"/>
                <w:szCs w:val="24"/>
              </w:rPr>
            </w:pPr>
            <w:r w:rsidRPr="00E51367">
              <w:rPr>
                <w:rFonts w:ascii="PF Din Text Cond Pro Light" w:hAnsi="PF Din Text Cond Pro Light"/>
                <w:color w:val="000000"/>
                <w:sz w:val="24"/>
                <w:szCs w:val="24"/>
              </w:rPr>
              <w:t>АО «Россети Янтарь»</w:t>
            </w:r>
          </w:p>
        </w:tc>
        <w:tc>
          <w:tcPr>
            <w:tcW w:w="1090" w:type="dxa"/>
            <w:shd w:val="clear" w:color="auto" w:fill="auto"/>
            <w:vAlign w:val="center"/>
            <w:hideMark/>
          </w:tcPr>
          <w:p w:rsidR="00E51367" w:rsidRPr="00E51367" w:rsidRDefault="00E51367" w:rsidP="00A42924">
            <w:pPr>
              <w:spacing w:after="0" w:line="240" w:lineRule="auto"/>
              <w:jc w:val="center"/>
              <w:rPr>
                <w:rFonts w:ascii="PF Din Text Cond Pro Light" w:hAnsi="PF Din Text Cond Pro Light"/>
                <w:color w:val="000000"/>
                <w:sz w:val="24"/>
                <w:szCs w:val="24"/>
              </w:rPr>
            </w:pPr>
            <w:r w:rsidRPr="00E51367">
              <w:rPr>
                <w:rFonts w:ascii="PF Din Text Cond Pro Light" w:hAnsi="PF Din Text Cond Pro Light"/>
                <w:color w:val="000000"/>
                <w:sz w:val="24"/>
                <w:szCs w:val="24"/>
              </w:rPr>
              <w:t>Письменный опрос</w:t>
            </w:r>
          </w:p>
        </w:tc>
        <w:tc>
          <w:tcPr>
            <w:tcW w:w="1854" w:type="dxa"/>
            <w:shd w:val="clear" w:color="auto" w:fill="auto"/>
            <w:vAlign w:val="center"/>
            <w:hideMark/>
          </w:tcPr>
          <w:p w:rsidR="00E51367" w:rsidRPr="00E51367" w:rsidRDefault="00E51367" w:rsidP="00A42924">
            <w:pPr>
              <w:spacing w:after="0" w:line="240" w:lineRule="auto"/>
              <w:jc w:val="center"/>
              <w:rPr>
                <w:rFonts w:ascii="PF Din Text Cond Pro Light" w:hAnsi="PF Din Text Cond Pro Light"/>
                <w:color w:val="000000"/>
                <w:sz w:val="24"/>
                <w:szCs w:val="24"/>
              </w:rPr>
            </w:pPr>
            <w:r w:rsidRPr="00E51367">
              <w:rPr>
                <w:rFonts w:ascii="PF Din Text Cond Pro Light" w:hAnsi="PF Din Text Cond Pro Light"/>
                <w:color w:val="000000"/>
                <w:sz w:val="24"/>
                <w:szCs w:val="24"/>
              </w:rPr>
              <w:t>Потребитель</w:t>
            </w:r>
          </w:p>
        </w:tc>
        <w:tc>
          <w:tcPr>
            <w:tcW w:w="1530" w:type="dxa"/>
            <w:shd w:val="clear" w:color="auto" w:fill="auto"/>
            <w:vAlign w:val="center"/>
            <w:hideMark/>
          </w:tcPr>
          <w:p w:rsidR="00E51367" w:rsidRPr="00E51367" w:rsidRDefault="007F3FDA" w:rsidP="007F3FDA">
            <w:pPr>
              <w:spacing w:after="0" w:line="240" w:lineRule="auto"/>
              <w:jc w:val="center"/>
              <w:rPr>
                <w:rFonts w:ascii="PF Din Text Cond Pro Light" w:hAnsi="PF Din Text Cond Pro Light"/>
                <w:color w:val="000000"/>
                <w:sz w:val="24"/>
                <w:szCs w:val="24"/>
              </w:rPr>
            </w:pPr>
            <w:r>
              <w:rPr>
                <w:rFonts w:ascii="PF Din Text Cond Pro Light" w:hAnsi="PF Din Text Cond Pro Light"/>
                <w:color w:val="000000"/>
                <w:sz w:val="24"/>
                <w:szCs w:val="24"/>
              </w:rPr>
              <w:t>01.12.2023 -31.12.2023</w:t>
            </w:r>
          </w:p>
        </w:tc>
        <w:tc>
          <w:tcPr>
            <w:tcW w:w="1959" w:type="dxa"/>
            <w:shd w:val="clear" w:color="auto" w:fill="auto"/>
            <w:vAlign w:val="center"/>
            <w:hideMark/>
          </w:tcPr>
          <w:p w:rsidR="00E51367" w:rsidRPr="00E51367" w:rsidRDefault="007F3FDA" w:rsidP="00A42924">
            <w:pPr>
              <w:spacing w:after="0" w:line="240" w:lineRule="auto"/>
              <w:jc w:val="center"/>
              <w:rPr>
                <w:rFonts w:ascii="PF Din Text Cond Pro Light" w:hAnsi="PF Din Text Cond Pro Light"/>
                <w:color w:val="000000"/>
                <w:sz w:val="24"/>
                <w:szCs w:val="24"/>
              </w:rPr>
            </w:pPr>
            <w:r>
              <w:rPr>
                <w:rFonts w:ascii="PF Din Text Cond Pro Light" w:hAnsi="PF Din Text Cond Pro Light"/>
                <w:color w:val="000000"/>
                <w:sz w:val="24"/>
                <w:szCs w:val="24"/>
              </w:rPr>
              <w:t>50</w:t>
            </w:r>
          </w:p>
        </w:tc>
        <w:tc>
          <w:tcPr>
            <w:tcW w:w="2508" w:type="dxa"/>
            <w:shd w:val="clear" w:color="auto" w:fill="auto"/>
            <w:vAlign w:val="center"/>
            <w:hideMark/>
          </w:tcPr>
          <w:p w:rsidR="00E51367" w:rsidRPr="00E51367" w:rsidRDefault="00E51367" w:rsidP="00A42924">
            <w:pPr>
              <w:spacing w:after="0" w:line="240" w:lineRule="auto"/>
              <w:rPr>
                <w:rFonts w:ascii="PF Din Text Cond Pro Light" w:hAnsi="PF Din Text Cond Pro Light"/>
                <w:color w:val="000000"/>
                <w:sz w:val="24"/>
                <w:szCs w:val="24"/>
              </w:rPr>
            </w:pPr>
            <w:r w:rsidRPr="00E51367">
              <w:rPr>
                <w:rFonts w:ascii="PF Din Text Cond Pro Light" w:hAnsi="PF Din Text Cond Pro Light"/>
                <w:color w:val="000000"/>
                <w:sz w:val="24"/>
                <w:szCs w:val="24"/>
              </w:rPr>
              <w:t>изучение степени удовлетворенности качеством предоставляемых услуг АО «Россети Янтарь»</w:t>
            </w:r>
          </w:p>
        </w:tc>
      </w:tr>
    </w:tbl>
    <w:p w:rsidR="00DE1DA8" w:rsidRPr="004427D4" w:rsidRDefault="00DE1DA8" w:rsidP="004427D4">
      <w:pPr>
        <w:tabs>
          <w:tab w:val="left" w:pos="1134"/>
          <w:tab w:val="left" w:pos="1418"/>
        </w:tabs>
        <w:spacing w:after="0" w:line="240" w:lineRule="auto"/>
        <w:ind w:firstLine="709"/>
        <w:contextualSpacing/>
        <w:jc w:val="both"/>
        <w:rPr>
          <w:rFonts w:ascii="PF Din Text Cond Pro Thin" w:hAnsi="PF Din Text Cond Pro Thin"/>
          <w:sz w:val="28"/>
          <w:szCs w:val="28"/>
        </w:rPr>
      </w:pPr>
    </w:p>
    <w:p w:rsidR="00FD757C" w:rsidRPr="00FD757C" w:rsidRDefault="00FD757C" w:rsidP="00FD757C">
      <w:pPr>
        <w:pStyle w:val="ad"/>
        <w:rPr>
          <w:rFonts w:ascii="PF Din Text Cond Pro Thin" w:hAnsi="PF Din Text Cond Pro Thin"/>
          <w:sz w:val="28"/>
          <w:szCs w:val="28"/>
        </w:rPr>
      </w:pPr>
      <w:r w:rsidRPr="00FD757C">
        <w:rPr>
          <w:rFonts w:ascii="PF Din Text Cond Pro Thin" w:hAnsi="PF Din Text Cond Pro Thin"/>
          <w:sz w:val="28"/>
          <w:szCs w:val="28"/>
        </w:rPr>
        <w:t>В период 01.12.2023 по 29.12.2023 года анкеты заполнили 50 клиентов компании, из них 78% – физические лица. По вопросам осуществления техно</w:t>
      </w:r>
      <w:r w:rsidRPr="00FD757C">
        <w:rPr>
          <w:rFonts w:ascii="PF Din Text Cond Pro Thin" w:hAnsi="PF Din Text Cond Pro Thin"/>
          <w:sz w:val="28"/>
          <w:szCs w:val="28"/>
        </w:rPr>
        <w:lastRenderedPageBreak/>
        <w:t>логического присоединения обратились 84% респондентов, по вопросу установки приборов учета эл/энергии – 4%, за дополнительными платными услугами – 2%, прочим вопросам – 10%.</w:t>
      </w:r>
    </w:p>
    <w:p w:rsidR="00FD757C" w:rsidRPr="00FD757C" w:rsidRDefault="00FD757C" w:rsidP="00FD757C">
      <w:pPr>
        <w:pStyle w:val="ad"/>
        <w:rPr>
          <w:rFonts w:ascii="PF Din Text Cond Pro Thin" w:hAnsi="PF Din Text Cond Pro Thin"/>
          <w:sz w:val="28"/>
          <w:szCs w:val="28"/>
        </w:rPr>
      </w:pPr>
      <w:r w:rsidRPr="00FD757C">
        <w:rPr>
          <w:rFonts w:ascii="PF Din Text Cond Pro Thin" w:hAnsi="PF Din Text Cond Pro Thin"/>
          <w:sz w:val="28"/>
          <w:szCs w:val="28"/>
        </w:rPr>
        <w:t xml:space="preserve">Клиенты компании высоко оценивают полноту информации, скорость обслуживания, доброжелательность и профессионализм персонала общие оценки по компании составили 4.8, 5, 5, 4.9 балла (по пятибалльной шкале) соответственно. </w:t>
      </w:r>
    </w:p>
    <w:p w:rsidR="00FD757C" w:rsidRPr="00FD757C" w:rsidRDefault="00FD757C" w:rsidP="00FD757C">
      <w:pPr>
        <w:pStyle w:val="ad"/>
        <w:rPr>
          <w:rFonts w:ascii="PF Din Text Cond Pro Thin" w:hAnsi="PF Din Text Cond Pro Thin"/>
          <w:sz w:val="28"/>
          <w:szCs w:val="28"/>
        </w:rPr>
      </w:pPr>
      <w:r w:rsidRPr="00FD757C">
        <w:rPr>
          <w:rFonts w:ascii="PF Din Text Cond Pro Thin" w:hAnsi="PF Din Text Cond Pro Thin"/>
          <w:sz w:val="28"/>
          <w:szCs w:val="28"/>
        </w:rPr>
        <w:t>Большинство респондентов удовлетворены удобством расположения и время работы ЦОК итоговая оценка данного показателя в среднем по компании составила 4,46 балла (по пятибалльной шкале).</w:t>
      </w:r>
    </w:p>
    <w:p w:rsidR="00FD757C" w:rsidRPr="00FD757C" w:rsidRDefault="00FD757C" w:rsidP="00FD757C">
      <w:pPr>
        <w:pStyle w:val="ad"/>
        <w:rPr>
          <w:rFonts w:ascii="PF Din Text Cond Pro Thin" w:hAnsi="PF Din Text Cond Pro Thin"/>
          <w:sz w:val="28"/>
          <w:szCs w:val="28"/>
        </w:rPr>
      </w:pPr>
      <w:r w:rsidRPr="00FD757C">
        <w:rPr>
          <w:rFonts w:ascii="PF Din Text Cond Pro Thin" w:hAnsi="PF Din Text Cond Pro Thin"/>
          <w:sz w:val="28"/>
          <w:szCs w:val="28"/>
        </w:rPr>
        <w:t>При оценке каналов связи, которыми пользуются клиенты компании, 18% респондентов наиболее удобным для себя указали только личное обращение в офисы очного обслуживания потребителей, при этом 82% респондентов готовы воспользоваться дистанционным обслуживанием: 52% выбрали телефонную связь, 38% респондентов выбрали обращение через Интернет-ресурсы и 22% - почтовую связь из всего количества респондентов (клиентам предоставлена возможность выбрать более одного вида канала связи).</w:t>
      </w:r>
    </w:p>
    <w:p w:rsidR="00E51367" w:rsidRPr="00FD757C" w:rsidRDefault="00FD757C" w:rsidP="00FD757C">
      <w:pPr>
        <w:tabs>
          <w:tab w:val="left" w:pos="1134"/>
          <w:tab w:val="left" w:pos="1418"/>
        </w:tabs>
        <w:ind w:firstLine="709"/>
        <w:contextualSpacing/>
        <w:jc w:val="both"/>
        <w:rPr>
          <w:rFonts w:ascii="PF Din Text Cond Pro Thin" w:eastAsia="Times New Roman" w:hAnsi="PF Din Text Cond Pro Thin" w:cs="Times New Roman"/>
          <w:snapToGrid w:val="0"/>
          <w:sz w:val="28"/>
          <w:szCs w:val="28"/>
          <w:lang w:eastAsia="ru-RU"/>
        </w:rPr>
      </w:pPr>
      <w:r w:rsidRPr="00FD757C">
        <w:rPr>
          <w:rFonts w:ascii="PF Din Text Cond Pro Thin" w:hAnsi="PF Din Text Cond Pro Thin"/>
          <w:sz w:val="28"/>
          <w:szCs w:val="28"/>
        </w:rPr>
        <w:t>С Порталом-ТП.РФ знакомы 76% посетителей офисов очного обслуживания, при этом большинство респондентов (80%) знают о возможности подать заявку через Портал ТП.РФ</w:t>
      </w:r>
    </w:p>
    <w:p w:rsidR="00835DA3" w:rsidRPr="00E51367" w:rsidRDefault="00835DA3" w:rsidP="00C51E6E">
      <w:pPr>
        <w:tabs>
          <w:tab w:val="left" w:pos="1134"/>
          <w:tab w:val="left" w:pos="1418"/>
        </w:tabs>
        <w:spacing w:after="0" w:line="240" w:lineRule="auto"/>
        <w:ind w:firstLine="709"/>
        <w:contextualSpacing/>
        <w:jc w:val="both"/>
        <w:rPr>
          <w:rFonts w:ascii="PF Din Text Cond Pro Thin" w:eastAsia="Times New Roman" w:hAnsi="PF Din Text Cond Pro Thin" w:cs="Times New Roman"/>
          <w:snapToGrid w:val="0"/>
          <w:sz w:val="28"/>
          <w:szCs w:val="28"/>
          <w:lang w:eastAsia="ru-RU"/>
        </w:rPr>
      </w:pPr>
    </w:p>
    <w:p w:rsidR="0028036C" w:rsidRDefault="00BF7BEE" w:rsidP="003B0A9D">
      <w:pPr>
        <w:pStyle w:val="a3"/>
        <w:numPr>
          <w:ilvl w:val="1"/>
          <w:numId w:val="24"/>
        </w:numPr>
        <w:spacing w:after="0"/>
        <w:ind w:left="426" w:hanging="426"/>
        <w:jc w:val="both"/>
        <w:outlineLvl w:val="1"/>
        <w:rPr>
          <w:rFonts w:ascii="PF Din Text Cond Pro Thin" w:hAnsi="PF Din Text Cond Pro Thin" w:cs="Times New Roman"/>
          <w:i/>
          <w:sz w:val="28"/>
          <w:szCs w:val="28"/>
        </w:rPr>
      </w:pPr>
      <w:bookmarkStart w:id="35" w:name="_Toc161921707"/>
      <w:r w:rsidRPr="00A6249D">
        <w:rPr>
          <w:rFonts w:ascii="PF Din Text Cond Pro Thin" w:hAnsi="PF Din Text Cond Pro Thin" w:cs="Times New Roman"/>
          <w:i/>
          <w:sz w:val="28"/>
          <w:szCs w:val="28"/>
        </w:rPr>
        <w:t>Мероприятия, выполняемые сетевой организацией в целях повышения качества обслуживания потребителей.</w:t>
      </w:r>
      <w:bookmarkEnd w:id="35"/>
      <w:r w:rsidR="00787F31" w:rsidRPr="00A6249D">
        <w:rPr>
          <w:rFonts w:ascii="PF Din Text Cond Pro Thin" w:hAnsi="PF Din Text Cond Pro Thin" w:cs="Times New Roman"/>
          <w:i/>
          <w:sz w:val="28"/>
          <w:szCs w:val="28"/>
        </w:rPr>
        <w:t xml:space="preserve"> </w:t>
      </w:r>
    </w:p>
    <w:p w:rsidR="00A6249D" w:rsidRPr="00A6249D" w:rsidRDefault="00A6249D" w:rsidP="001F06DC">
      <w:pPr>
        <w:pStyle w:val="a3"/>
        <w:spacing w:after="0"/>
        <w:ind w:left="0"/>
        <w:jc w:val="both"/>
        <w:rPr>
          <w:rFonts w:ascii="PF Din Text Cond Pro Thin" w:hAnsi="PF Din Text Cond Pro Thin" w:cs="Times New Roman"/>
          <w:i/>
          <w:sz w:val="28"/>
          <w:szCs w:val="28"/>
        </w:rPr>
      </w:pPr>
    </w:p>
    <w:p w:rsidR="000A20C9" w:rsidRPr="004427D4" w:rsidRDefault="0039605D" w:rsidP="00DC3DDF">
      <w:pPr>
        <w:spacing w:after="0" w:line="240" w:lineRule="auto"/>
        <w:ind w:firstLine="709"/>
        <w:contextualSpacing/>
        <w:jc w:val="both"/>
        <w:rPr>
          <w:rFonts w:ascii="PF Din Text Cond Pro Thin" w:hAnsi="PF Din Text Cond Pro Thin"/>
          <w:color w:val="000000"/>
          <w:sz w:val="28"/>
          <w:szCs w:val="28"/>
        </w:rPr>
      </w:pPr>
      <w:r w:rsidRPr="004427D4">
        <w:rPr>
          <w:rFonts w:ascii="PF Din Text Cond Pro Thin" w:hAnsi="PF Din Text Cond Pro Thin"/>
          <w:sz w:val="28"/>
          <w:szCs w:val="28"/>
        </w:rPr>
        <w:t xml:space="preserve">В целях повышения эффективности работы с обращениями клиентов, </w:t>
      </w:r>
      <w:r w:rsidR="000A20C9" w:rsidRPr="004427D4">
        <w:rPr>
          <w:rFonts w:ascii="PF Din Text Cond Pro Thin" w:hAnsi="PF Din Text Cond Pro Thin"/>
          <w:sz w:val="28"/>
          <w:szCs w:val="28"/>
        </w:rPr>
        <w:t xml:space="preserve">заочная форма обслуживания посредством телефонной связи </w:t>
      </w:r>
      <w:r w:rsidR="00722993" w:rsidRPr="004427D4">
        <w:rPr>
          <w:rFonts w:ascii="PF Din Text Cond Pro Thin" w:hAnsi="PF Din Text Cond Pro Thin"/>
          <w:sz w:val="28"/>
          <w:szCs w:val="28"/>
        </w:rPr>
        <w:t>–</w:t>
      </w:r>
      <w:r w:rsidR="000A20C9" w:rsidRPr="004427D4">
        <w:rPr>
          <w:rFonts w:ascii="PF Din Text Cond Pro Thin" w:hAnsi="PF Din Text Cond Pro Thin"/>
          <w:sz w:val="28"/>
          <w:szCs w:val="28"/>
        </w:rPr>
        <w:t xml:space="preserve"> осуществляется</w:t>
      </w:r>
      <w:r w:rsidR="00722993" w:rsidRPr="004427D4">
        <w:rPr>
          <w:rFonts w:ascii="Cambria" w:hAnsi="Cambria"/>
          <w:sz w:val="28"/>
          <w:szCs w:val="28"/>
        </w:rPr>
        <w:t> </w:t>
      </w:r>
      <w:r w:rsidR="000A20C9" w:rsidRPr="004427D4">
        <w:rPr>
          <w:rFonts w:ascii="PF Din Text Cond Pro Thin" w:hAnsi="PF Din Text Cond Pro Thin"/>
          <w:sz w:val="28"/>
          <w:szCs w:val="28"/>
        </w:rPr>
        <w:t>единым</w:t>
      </w:r>
      <w:r w:rsidR="00722993" w:rsidRPr="004427D4">
        <w:rPr>
          <w:rFonts w:ascii="Cambria" w:hAnsi="Cambria"/>
          <w:sz w:val="28"/>
          <w:szCs w:val="28"/>
        </w:rPr>
        <w:t> </w:t>
      </w:r>
      <w:r w:rsidR="00D75865">
        <w:rPr>
          <w:rFonts w:ascii="PF Din Text Cond Pro Thin" w:hAnsi="PF Din Text Cond Pro Thin"/>
          <w:sz w:val="28"/>
          <w:szCs w:val="28"/>
        </w:rPr>
        <w:t xml:space="preserve">Контакт </w:t>
      </w:r>
      <w:r w:rsidR="000A20C9" w:rsidRPr="004427D4">
        <w:rPr>
          <w:rFonts w:ascii="PF Din Text Cond Pro Thin" w:hAnsi="PF Din Text Cond Pro Thin"/>
          <w:sz w:val="28"/>
          <w:szCs w:val="28"/>
        </w:rPr>
        <w:t>центром</w:t>
      </w:r>
      <w:r w:rsidR="00722993" w:rsidRPr="004427D4">
        <w:rPr>
          <w:rFonts w:ascii="Cambria" w:hAnsi="Cambria"/>
          <w:sz w:val="28"/>
          <w:szCs w:val="28"/>
        </w:rPr>
        <w:t> </w:t>
      </w:r>
      <w:r w:rsidR="000A20C9" w:rsidRPr="004427D4">
        <w:rPr>
          <w:rFonts w:ascii="PF Din Text Cond Pro Thin" w:hAnsi="PF Din Text Cond Pro Thin"/>
          <w:sz w:val="28"/>
          <w:szCs w:val="28"/>
        </w:rPr>
        <w:t>группы</w:t>
      </w:r>
      <w:r w:rsidR="00722993" w:rsidRPr="004427D4">
        <w:rPr>
          <w:rFonts w:ascii="Cambria" w:hAnsi="Cambria"/>
          <w:sz w:val="28"/>
          <w:szCs w:val="28"/>
        </w:rPr>
        <w:t> </w:t>
      </w:r>
      <w:r w:rsidR="000A20C9" w:rsidRPr="004427D4">
        <w:rPr>
          <w:rFonts w:ascii="PF Din Text Cond Pro Thin" w:hAnsi="PF Din Text Cond Pro Thin"/>
          <w:sz w:val="28"/>
          <w:szCs w:val="28"/>
        </w:rPr>
        <w:t>компаний</w:t>
      </w:r>
      <w:r w:rsidR="00722993" w:rsidRPr="004427D4">
        <w:rPr>
          <w:rFonts w:ascii="Cambria" w:hAnsi="Cambria"/>
          <w:sz w:val="28"/>
          <w:szCs w:val="28"/>
        </w:rPr>
        <w:t> </w:t>
      </w:r>
      <w:r w:rsidR="000A20C9" w:rsidRPr="004427D4">
        <w:rPr>
          <w:rFonts w:ascii="PF Din Text Cond Pro Thin" w:hAnsi="PF Din Text Cond Pro Thin"/>
          <w:sz w:val="28"/>
          <w:szCs w:val="28"/>
        </w:rPr>
        <w:t>Россети</w:t>
      </w:r>
      <w:r w:rsidR="00722993" w:rsidRPr="004427D4">
        <w:rPr>
          <w:rFonts w:ascii="Cambria" w:hAnsi="Cambria"/>
          <w:sz w:val="28"/>
          <w:szCs w:val="28"/>
        </w:rPr>
        <w:t> </w:t>
      </w:r>
      <w:r w:rsidR="000A20C9" w:rsidRPr="004427D4">
        <w:rPr>
          <w:rFonts w:ascii="PF Din Text Cond Pro Thin" w:hAnsi="PF Din Text Cond Pro Thin"/>
          <w:sz w:val="28"/>
          <w:szCs w:val="28"/>
        </w:rPr>
        <w:t>по</w:t>
      </w:r>
      <w:r w:rsidR="00722993" w:rsidRPr="004427D4">
        <w:rPr>
          <w:rFonts w:ascii="Cambria" w:hAnsi="Cambria"/>
          <w:sz w:val="28"/>
          <w:szCs w:val="28"/>
        </w:rPr>
        <w:t> </w:t>
      </w:r>
      <w:r w:rsidR="000A20C9" w:rsidRPr="004427D4">
        <w:rPr>
          <w:rFonts w:ascii="PF Din Text Cond Pro Thin" w:hAnsi="PF Din Text Cond Pro Thin"/>
          <w:sz w:val="28"/>
          <w:szCs w:val="28"/>
        </w:rPr>
        <w:t>единому</w:t>
      </w:r>
      <w:r w:rsidR="00722993" w:rsidRPr="004427D4">
        <w:rPr>
          <w:rFonts w:ascii="Cambria" w:hAnsi="Cambria"/>
          <w:sz w:val="28"/>
          <w:szCs w:val="28"/>
        </w:rPr>
        <w:t> </w:t>
      </w:r>
      <w:r w:rsidR="000A20C9" w:rsidRPr="004427D4">
        <w:rPr>
          <w:rFonts w:ascii="PF Din Text Cond Pro Thin" w:hAnsi="PF Din Text Cond Pro Thin"/>
          <w:sz w:val="28"/>
          <w:szCs w:val="28"/>
        </w:rPr>
        <w:t>федеральному</w:t>
      </w:r>
      <w:r w:rsidR="00722993" w:rsidRPr="004427D4">
        <w:rPr>
          <w:rFonts w:ascii="Cambria" w:hAnsi="Cambria"/>
          <w:sz w:val="28"/>
          <w:szCs w:val="28"/>
        </w:rPr>
        <w:t> </w:t>
      </w:r>
      <w:r w:rsidR="000A20C9" w:rsidRPr="004427D4">
        <w:rPr>
          <w:rFonts w:ascii="PF Din Text Cond Pro Thin" w:hAnsi="PF Din Text Cond Pro Thin"/>
          <w:sz w:val="28"/>
          <w:szCs w:val="28"/>
        </w:rPr>
        <w:t>номеру 8-800-220-0-220</w:t>
      </w:r>
      <w:r w:rsidR="00D75865">
        <w:rPr>
          <w:rFonts w:ascii="PF Din Text Cond Pro Thin" w:hAnsi="PF Din Text Cond Pro Thin"/>
          <w:sz w:val="28"/>
          <w:szCs w:val="28"/>
        </w:rPr>
        <w:t>.</w:t>
      </w:r>
      <w:r w:rsidR="000A20C9" w:rsidRPr="004427D4">
        <w:rPr>
          <w:rFonts w:ascii="PF Din Text Cond Pro Thin" w:hAnsi="PF Din Text Cond Pro Thin"/>
          <w:sz w:val="28"/>
          <w:szCs w:val="28"/>
        </w:rPr>
        <w:t xml:space="preserve"> </w:t>
      </w:r>
      <w:r w:rsidR="007F1D58" w:rsidRPr="004427D4">
        <w:rPr>
          <w:rFonts w:ascii="PF Din Text Cond Pro Thin" w:hAnsi="PF Din Text Cond Pro Thin"/>
          <w:color w:val="000000"/>
          <w:sz w:val="28"/>
          <w:szCs w:val="28"/>
        </w:rPr>
        <w:t>За 202</w:t>
      </w:r>
      <w:r w:rsidR="00FD757C">
        <w:rPr>
          <w:rFonts w:ascii="PF Din Text Cond Pro Thin" w:hAnsi="PF Din Text Cond Pro Thin"/>
          <w:color w:val="000000"/>
          <w:sz w:val="28"/>
          <w:szCs w:val="28"/>
        </w:rPr>
        <w:t>3</w:t>
      </w:r>
      <w:r w:rsidR="007F1D58" w:rsidRPr="004427D4">
        <w:rPr>
          <w:rFonts w:ascii="PF Din Text Cond Pro Thin" w:hAnsi="PF Din Text Cond Pro Thin"/>
          <w:color w:val="000000"/>
          <w:sz w:val="28"/>
          <w:szCs w:val="28"/>
        </w:rPr>
        <w:t xml:space="preserve"> год по</w:t>
      </w:r>
      <w:r w:rsidRPr="004427D4">
        <w:rPr>
          <w:rFonts w:ascii="PF Din Text Cond Pro Thin" w:hAnsi="PF Din Text Cond Pro Thin"/>
          <w:color w:val="000000"/>
          <w:sz w:val="28"/>
          <w:szCs w:val="28"/>
        </w:rPr>
        <w:t xml:space="preserve">средством телефонной связи принято </w:t>
      </w:r>
      <w:r w:rsidR="00787F31">
        <w:rPr>
          <w:rFonts w:ascii="PF Din Text Cond Pro Thin" w:hAnsi="PF Din Text Cond Pro Thin"/>
          <w:color w:val="000000"/>
          <w:sz w:val="28"/>
          <w:szCs w:val="28"/>
        </w:rPr>
        <w:t>10</w:t>
      </w:r>
      <w:r w:rsidR="00FD757C">
        <w:rPr>
          <w:rFonts w:ascii="PF Din Text Cond Pro Thin" w:hAnsi="PF Din Text Cond Pro Thin"/>
          <w:color w:val="000000"/>
          <w:sz w:val="28"/>
          <w:szCs w:val="28"/>
        </w:rPr>
        <w:t>1 689</w:t>
      </w:r>
      <w:r w:rsidR="00787F31">
        <w:rPr>
          <w:rFonts w:ascii="PF Din Text Cond Pro Thin" w:hAnsi="PF Din Text Cond Pro Thin"/>
          <w:color w:val="000000"/>
          <w:sz w:val="28"/>
          <w:szCs w:val="28"/>
        </w:rPr>
        <w:t xml:space="preserve"> </w:t>
      </w:r>
      <w:r w:rsidR="007F1D58" w:rsidRPr="004427D4">
        <w:rPr>
          <w:rFonts w:ascii="PF Din Text Cond Pro Thin" w:hAnsi="PF Din Text Cond Pro Thin"/>
          <w:color w:val="000000"/>
          <w:sz w:val="28"/>
          <w:szCs w:val="28"/>
        </w:rPr>
        <w:t xml:space="preserve">звонка. </w:t>
      </w:r>
    </w:p>
    <w:p w:rsidR="0039605D" w:rsidRPr="004427D4" w:rsidRDefault="007F1D58" w:rsidP="00DC3DDF">
      <w:pPr>
        <w:spacing w:after="0" w:line="240" w:lineRule="auto"/>
        <w:ind w:firstLine="709"/>
        <w:contextualSpacing/>
        <w:jc w:val="both"/>
        <w:rPr>
          <w:rFonts w:ascii="PF Din Text Cond Pro Thin" w:hAnsi="PF Din Text Cond Pro Thin"/>
          <w:color w:val="000000"/>
          <w:sz w:val="28"/>
          <w:szCs w:val="28"/>
        </w:rPr>
      </w:pPr>
      <w:r w:rsidRPr="004427D4">
        <w:rPr>
          <w:rFonts w:ascii="PF Din Text Cond Pro Thin" w:hAnsi="PF Din Text Cond Pro Thin"/>
          <w:color w:val="000000"/>
          <w:sz w:val="28"/>
          <w:szCs w:val="28"/>
        </w:rPr>
        <w:t>Среднее в</w:t>
      </w:r>
      <w:r w:rsidR="0039605D" w:rsidRPr="004427D4">
        <w:rPr>
          <w:rFonts w:ascii="PF Din Text Cond Pro Thin" w:hAnsi="PF Din Text Cond Pro Thin"/>
          <w:color w:val="000000"/>
          <w:sz w:val="28"/>
          <w:szCs w:val="28"/>
        </w:rPr>
        <w:t xml:space="preserve">ремя обслуживания составило </w:t>
      </w:r>
      <w:r w:rsidR="00FD757C">
        <w:rPr>
          <w:rFonts w:ascii="PF Din Text Cond Pro Thin" w:hAnsi="PF Din Text Cond Pro Thin"/>
          <w:color w:val="000000"/>
          <w:sz w:val="28"/>
          <w:szCs w:val="28"/>
        </w:rPr>
        <w:t>– 3 мин. 48</w:t>
      </w:r>
      <w:r w:rsidRPr="004427D4">
        <w:rPr>
          <w:rFonts w:ascii="PF Din Text Cond Pro Thin" w:hAnsi="PF Din Text Cond Pro Thin"/>
          <w:color w:val="000000"/>
          <w:sz w:val="28"/>
          <w:szCs w:val="28"/>
        </w:rPr>
        <w:t xml:space="preserve"> сек.</w:t>
      </w:r>
    </w:p>
    <w:p w:rsidR="007F1D58" w:rsidRPr="004427D4" w:rsidRDefault="007F1D58" w:rsidP="00DC3DDF">
      <w:pPr>
        <w:tabs>
          <w:tab w:val="left" w:pos="1800"/>
        </w:tabs>
        <w:spacing w:after="0"/>
        <w:ind w:firstLine="709"/>
        <w:jc w:val="both"/>
        <w:rPr>
          <w:rFonts w:ascii="PF Din Text Cond Pro Thin" w:hAnsi="PF Din Text Cond Pro Thin"/>
          <w:color w:val="000000"/>
          <w:sz w:val="28"/>
          <w:szCs w:val="28"/>
        </w:rPr>
      </w:pPr>
      <w:r w:rsidRPr="004427D4">
        <w:rPr>
          <w:rFonts w:ascii="PF Din Text Cond Pro Thin" w:hAnsi="PF Din Text Cond Pro Thin"/>
          <w:color w:val="000000"/>
          <w:sz w:val="28"/>
          <w:szCs w:val="28"/>
        </w:rPr>
        <w:t>Совместно с ПАО «Россети» ведется работа по доработке интерактивных сервисов обратной связи. В том числе по развитию Мобильного приложения с возможностью подачи заявки на ТП, отслеживанием статуса ее исполнения, получение и подписание документов с использованием ЭЦП.</w:t>
      </w:r>
    </w:p>
    <w:p w:rsidR="00FD757C" w:rsidRPr="00FD757C" w:rsidRDefault="00FD757C" w:rsidP="00FD757C">
      <w:pPr>
        <w:tabs>
          <w:tab w:val="left" w:pos="1800"/>
        </w:tabs>
        <w:spacing w:after="0"/>
        <w:ind w:firstLine="709"/>
        <w:jc w:val="both"/>
        <w:rPr>
          <w:rFonts w:ascii="PF Din Text Cond Pro Thin" w:hAnsi="PF Din Text Cond Pro Thin"/>
          <w:color w:val="000000"/>
          <w:sz w:val="28"/>
          <w:szCs w:val="28"/>
        </w:rPr>
      </w:pPr>
      <w:r w:rsidRPr="00FD757C">
        <w:rPr>
          <w:rFonts w:ascii="PF Din Text Cond Pro Thin" w:hAnsi="PF Din Text Cond Pro Thin"/>
          <w:color w:val="000000"/>
          <w:sz w:val="28"/>
          <w:szCs w:val="28"/>
        </w:rPr>
        <w:t>Взаимодействие с потребителями услуг осуществляется по трем формам обслуживания: очный сервис, заочный сервис и электронный. Информационный обмен Общества с потребителями услуг осуществляется посредством каналов (способов) взаимодействия.</w:t>
      </w:r>
    </w:p>
    <w:p w:rsidR="00FD757C" w:rsidRPr="00FD757C" w:rsidRDefault="00FD757C" w:rsidP="00FD757C">
      <w:pPr>
        <w:tabs>
          <w:tab w:val="left" w:pos="1800"/>
        </w:tabs>
        <w:spacing w:after="0"/>
        <w:ind w:firstLine="709"/>
        <w:jc w:val="both"/>
        <w:rPr>
          <w:rFonts w:ascii="PF Din Text Cond Pro Thin" w:hAnsi="PF Din Text Cond Pro Thin"/>
          <w:color w:val="000000"/>
          <w:sz w:val="28"/>
          <w:szCs w:val="28"/>
        </w:rPr>
      </w:pPr>
      <w:r w:rsidRPr="00FD757C">
        <w:rPr>
          <w:rFonts w:ascii="PF Din Text Cond Pro Thin" w:hAnsi="PF Din Text Cond Pro Thin"/>
          <w:color w:val="000000"/>
          <w:sz w:val="28"/>
          <w:szCs w:val="28"/>
        </w:rPr>
        <w:lastRenderedPageBreak/>
        <w:t>Преимущественными каналами взаимодействия являются цифровые каналы взаимодействия, данная форма коммуникации является наиболее современной и дост</w:t>
      </w:r>
      <w:r w:rsidR="00D75865">
        <w:rPr>
          <w:rFonts w:ascii="PF Din Text Cond Pro Thin" w:hAnsi="PF Din Text Cond Pro Thin"/>
          <w:color w:val="000000"/>
          <w:sz w:val="28"/>
          <w:szCs w:val="28"/>
        </w:rPr>
        <w:t>упной формой для потребителей.</w:t>
      </w:r>
    </w:p>
    <w:p w:rsidR="00FD757C" w:rsidRPr="00FD757C" w:rsidRDefault="00FD757C" w:rsidP="00FD757C">
      <w:pPr>
        <w:tabs>
          <w:tab w:val="left" w:pos="1800"/>
        </w:tabs>
        <w:spacing w:after="0"/>
        <w:ind w:firstLine="709"/>
        <w:jc w:val="both"/>
        <w:rPr>
          <w:rFonts w:ascii="PF Din Text Cond Pro Thin" w:hAnsi="PF Din Text Cond Pro Thin"/>
          <w:color w:val="000000"/>
          <w:sz w:val="28"/>
          <w:szCs w:val="28"/>
        </w:rPr>
      </w:pPr>
      <w:r w:rsidRPr="00FD757C">
        <w:rPr>
          <w:rFonts w:ascii="PF Din Text Cond Pro Thin" w:hAnsi="PF Din Text Cond Pro Thin"/>
          <w:color w:val="000000"/>
          <w:sz w:val="28"/>
          <w:szCs w:val="28"/>
        </w:rPr>
        <w:t>Возможность доступа к услугам и серви</w:t>
      </w:r>
      <w:r>
        <w:rPr>
          <w:rFonts w:ascii="PF Din Text Cond Pro Thin" w:hAnsi="PF Din Text Cond Pro Thin"/>
          <w:color w:val="000000"/>
          <w:sz w:val="28"/>
          <w:szCs w:val="28"/>
        </w:rPr>
        <w:t xml:space="preserve">сам группы компаний «Россети» </w:t>
      </w:r>
      <w:r w:rsidRPr="00FD757C">
        <w:rPr>
          <w:rFonts w:ascii="PF Din Text Cond Pro Thin" w:hAnsi="PF Din Text Cond Pro Thin"/>
          <w:color w:val="000000"/>
          <w:sz w:val="28"/>
          <w:szCs w:val="28"/>
        </w:rPr>
        <w:t>в очной форме посредством личного контакта по</w:t>
      </w:r>
      <w:r w:rsidR="00100D14">
        <w:rPr>
          <w:rFonts w:ascii="PF Din Text Cond Pro Thin" w:hAnsi="PF Din Text Cond Pro Thin"/>
          <w:color w:val="000000"/>
          <w:sz w:val="28"/>
          <w:szCs w:val="28"/>
        </w:rPr>
        <w:t xml:space="preserve">требителей услуг </w:t>
      </w:r>
      <w:r>
        <w:rPr>
          <w:rFonts w:ascii="PF Din Text Cond Pro Thin" w:hAnsi="PF Din Text Cond Pro Thin"/>
          <w:color w:val="000000"/>
          <w:sz w:val="28"/>
          <w:szCs w:val="28"/>
        </w:rPr>
        <w:t xml:space="preserve">с работниками </w:t>
      </w:r>
      <w:r w:rsidRPr="00FD757C">
        <w:rPr>
          <w:rFonts w:ascii="PF Din Text Cond Pro Thin" w:hAnsi="PF Din Text Cond Pro Thin"/>
          <w:color w:val="000000"/>
          <w:sz w:val="28"/>
          <w:szCs w:val="28"/>
        </w:rPr>
        <w:t>АО «Россети Янтарь», в компетенцию</w:t>
      </w:r>
      <w:r>
        <w:rPr>
          <w:rFonts w:ascii="PF Din Text Cond Pro Thin" w:hAnsi="PF Din Text Cond Pro Thin"/>
          <w:color w:val="000000"/>
          <w:sz w:val="28"/>
          <w:szCs w:val="28"/>
        </w:rPr>
        <w:t xml:space="preserve"> которых входит взаимодействие </w:t>
      </w:r>
      <w:r w:rsidRPr="00FD757C">
        <w:rPr>
          <w:rFonts w:ascii="PF Din Text Cond Pro Thin" w:hAnsi="PF Din Text Cond Pro Thin"/>
          <w:color w:val="000000"/>
          <w:sz w:val="28"/>
          <w:szCs w:val="28"/>
        </w:rPr>
        <w:t>с потребителями услуг (далее - работник), сохраняется в виде альтернативных способов, удобных для определенного типа потребителей. При очном обслуживании каналом взаимодействия является Центр обслуживания потребителей.</w:t>
      </w:r>
    </w:p>
    <w:p w:rsidR="00FD757C" w:rsidRPr="00FD757C" w:rsidRDefault="00FD757C" w:rsidP="00FD757C">
      <w:pPr>
        <w:tabs>
          <w:tab w:val="left" w:pos="1800"/>
        </w:tabs>
        <w:spacing w:after="0"/>
        <w:ind w:firstLine="709"/>
        <w:jc w:val="both"/>
        <w:rPr>
          <w:rFonts w:ascii="PF Din Text Cond Pro Thin" w:hAnsi="PF Din Text Cond Pro Thin"/>
          <w:color w:val="000000"/>
          <w:sz w:val="28"/>
          <w:szCs w:val="28"/>
        </w:rPr>
      </w:pPr>
      <w:r w:rsidRPr="00FD757C">
        <w:rPr>
          <w:rFonts w:ascii="PF Din Text Cond Pro Thin" w:hAnsi="PF Din Text Cond Pro Thin"/>
          <w:color w:val="000000"/>
          <w:sz w:val="28"/>
          <w:szCs w:val="28"/>
        </w:rPr>
        <w:t xml:space="preserve">Заочная и электронная форма обслуживания осуществляется без личного контакта потребителей услуг с работниками. При заочной форме обслуживания потребителей услуг используются следующие цифровые каналы взаимодействия: Единый контактный центр группы компаний «Россети», Интернет-приемная, Личный кабинет клиента Портала ТП (включая МП), СМС, ЕПГУ, электронная почта, почта, клиентский ящик, социальные сети и пр. </w:t>
      </w:r>
    </w:p>
    <w:p w:rsidR="002F3796" w:rsidRPr="002F3796" w:rsidRDefault="00B412BD" w:rsidP="002F3796">
      <w:pPr>
        <w:tabs>
          <w:tab w:val="left" w:pos="1800"/>
        </w:tabs>
        <w:spacing w:after="0"/>
        <w:ind w:firstLine="709"/>
        <w:jc w:val="both"/>
        <w:rPr>
          <w:rFonts w:ascii="PF Din Text Cond Pro Thin" w:hAnsi="PF Din Text Cond Pro Thin"/>
          <w:sz w:val="28"/>
          <w:szCs w:val="28"/>
        </w:rPr>
      </w:pPr>
      <w:r w:rsidRPr="00B412BD">
        <w:rPr>
          <w:rFonts w:ascii="PF Din Text Cond Pro Thin" w:hAnsi="PF Din Text Cond Pro Thin"/>
          <w:sz w:val="28"/>
          <w:szCs w:val="28"/>
        </w:rPr>
        <w:t xml:space="preserve">Перечень услуг, которые потребитель может </w:t>
      </w:r>
      <w:r w:rsidR="002F3796">
        <w:rPr>
          <w:rFonts w:ascii="PF Din Text Cond Pro Thin" w:hAnsi="PF Din Text Cond Pro Thin"/>
          <w:sz w:val="28"/>
          <w:szCs w:val="28"/>
        </w:rPr>
        <w:t>получить через сеть «Интернет»:</w:t>
      </w:r>
      <w:r w:rsidR="002F3796" w:rsidRPr="002F3796">
        <w:rPr>
          <w:rFonts w:ascii="PF Din Text Cond Pro Thin" w:hAnsi="PF Din Text Cond Pro Thin"/>
          <w:sz w:val="28"/>
          <w:szCs w:val="28"/>
        </w:rPr>
        <w:tab/>
      </w:r>
    </w:p>
    <w:p w:rsidR="002F3796" w:rsidRPr="002F3796" w:rsidRDefault="002F3796" w:rsidP="002F3796">
      <w:pPr>
        <w:tabs>
          <w:tab w:val="left" w:pos="1800"/>
        </w:tabs>
        <w:spacing w:after="0"/>
        <w:ind w:firstLine="709"/>
        <w:jc w:val="both"/>
        <w:rPr>
          <w:rFonts w:ascii="PF Din Text Cond Pro Thin" w:hAnsi="PF Din Text Cond Pro Thin"/>
          <w:sz w:val="28"/>
          <w:szCs w:val="28"/>
        </w:rPr>
      </w:pPr>
      <w:r w:rsidRPr="002F3796">
        <w:rPr>
          <w:rFonts w:ascii="PF Din Text Cond Pro Thin" w:hAnsi="PF Din Text Cond Pro Thin"/>
          <w:sz w:val="28"/>
          <w:szCs w:val="28"/>
        </w:rPr>
        <w:t>- подать заявку на технологическое присоединение к электрическим сетям;</w:t>
      </w:r>
    </w:p>
    <w:p w:rsidR="002F3796" w:rsidRPr="002F3796" w:rsidRDefault="002F3796" w:rsidP="002F3796">
      <w:pPr>
        <w:tabs>
          <w:tab w:val="left" w:pos="1800"/>
        </w:tabs>
        <w:spacing w:after="0"/>
        <w:ind w:firstLine="709"/>
        <w:jc w:val="both"/>
        <w:rPr>
          <w:rFonts w:ascii="PF Din Text Cond Pro Thin" w:hAnsi="PF Din Text Cond Pro Thin"/>
          <w:sz w:val="28"/>
          <w:szCs w:val="28"/>
        </w:rPr>
      </w:pPr>
      <w:r w:rsidRPr="002F3796">
        <w:rPr>
          <w:rFonts w:ascii="PF Din Text Cond Pro Thin" w:hAnsi="PF Din Text Cond Pro Thin"/>
          <w:sz w:val="28"/>
          <w:szCs w:val="28"/>
        </w:rPr>
        <w:t>- подать заявку на технологическое присоединение к электрическим сетям через ФГИС «ЕПГУ»;</w:t>
      </w:r>
    </w:p>
    <w:p w:rsidR="002F3796" w:rsidRPr="002F3796" w:rsidRDefault="002F3796" w:rsidP="002F3796">
      <w:pPr>
        <w:tabs>
          <w:tab w:val="left" w:pos="1800"/>
        </w:tabs>
        <w:spacing w:after="0"/>
        <w:ind w:firstLine="709"/>
        <w:jc w:val="both"/>
        <w:rPr>
          <w:rFonts w:ascii="PF Din Text Cond Pro Thin" w:hAnsi="PF Din Text Cond Pro Thin"/>
          <w:sz w:val="28"/>
          <w:szCs w:val="28"/>
        </w:rPr>
      </w:pPr>
      <w:r w:rsidRPr="002F3796">
        <w:rPr>
          <w:rFonts w:ascii="PF Din Text Cond Pro Thin" w:hAnsi="PF Din Text Cond Pro Thin"/>
          <w:sz w:val="28"/>
          <w:szCs w:val="28"/>
        </w:rPr>
        <w:t>- подать заявку на дополнительные услуги Общества;</w:t>
      </w:r>
    </w:p>
    <w:p w:rsidR="002F3796" w:rsidRPr="002F3796" w:rsidRDefault="002F3796" w:rsidP="002F3796">
      <w:pPr>
        <w:tabs>
          <w:tab w:val="left" w:pos="1800"/>
        </w:tabs>
        <w:spacing w:after="0"/>
        <w:ind w:firstLine="709"/>
        <w:jc w:val="both"/>
        <w:rPr>
          <w:rFonts w:ascii="PF Din Text Cond Pro Thin" w:hAnsi="PF Din Text Cond Pro Thin"/>
          <w:sz w:val="28"/>
          <w:szCs w:val="28"/>
        </w:rPr>
      </w:pPr>
      <w:r w:rsidRPr="002F3796">
        <w:rPr>
          <w:rFonts w:ascii="PF Din Text Cond Pro Thin" w:hAnsi="PF Din Text Cond Pro Thin"/>
          <w:sz w:val="28"/>
          <w:szCs w:val="28"/>
        </w:rPr>
        <w:t>- подать заявку на установку/замену прибора учета;</w:t>
      </w:r>
    </w:p>
    <w:p w:rsidR="002F3796" w:rsidRPr="002F3796" w:rsidRDefault="002F3796" w:rsidP="002F3796">
      <w:pPr>
        <w:tabs>
          <w:tab w:val="left" w:pos="1800"/>
        </w:tabs>
        <w:spacing w:after="0"/>
        <w:ind w:firstLine="709"/>
        <w:jc w:val="both"/>
        <w:rPr>
          <w:rFonts w:ascii="PF Din Text Cond Pro Thin" w:hAnsi="PF Din Text Cond Pro Thin"/>
          <w:sz w:val="28"/>
          <w:szCs w:val="28"/>
        </w:rPr>
      </w:pPr>
      <w:r w:rsidRPr="002F3796">
        <w:rPr>
          <w:rFonts w:ascii="PF Din Text Cond Pro Thin" w:hAnsi="PF Din Text Cond Pro Thin"/>
          <w:sz w:val="28"/>
          <w:szCs w:val="28"/>
        </w:rPr>
        <w:t>- отслеживать информацию о ходе рассмотрения поданных заявок;</w:t>
      </w:r>
    </w:p>
    <w:p w:rsidR="002F3796" w:rsidRPr="002F3796" w:rsidRDefault="002F3796" w:rsidP="002F3796">
      <w:pPr>
        <w:tabs>
          <w:tab w:val="left" w:pos="1800"/>
        </w:tabs>
        <w:spacing w:after="0"/>
        <w:ind w:firstLine="709"/>
        <w:jc w:val="both"/>
        <w:rPr>
          <w:rFonts w:ascii="PF Din Text Cond Pro Thin" w:hAnsi="PF Din Text Cond Pro Thin"/>
          <w:sz w:val="28"/>
          <w:szCs w:val="28"/>
        </w:rPr>
      </w:pPr>
      <w:r w:rsidRPr="002F3796">
        <w:rPr>
          <w:rFonts w:ascii="PF Din Text Cond Pro Thin" w:hAnsi="PF Din Text Cond Pro Thin"/>
          <w:sz w:val="28"/>
          <w:szCs w:val="28"/>
        </w:rPr>
        <w:t>- оценить качество и доступность технологического присоединения к электрическим сетям;</w:t>
      </w:r>
    </w:p>
    <w:p w:rsidR="002F3796" w:rsidRPr="002F3796" w:rsidRDefault="002F3796" w:rsidP="002F3796">
      <w:pPr>
        <w:tabs>
          <w:tab w:val="left" w:pos="1800"/>
        </w:tabs>
        <w:spacing w:after="0"/>
        <w:ind w:firstLine="709"/>
        <w:jc w:val="both"/>
        <w:rPr>
          <w:rFonts w:ascii="PF Din Text Cond Pro Thin" w:hAnsi="PF Din Text Cond Pro Thin"/>
          <w:sz w:val="28"/>
          <w:szCs w:val="28"/>
        </w:rPr>
      </w:pPr>
      <w:r w:rsidRPr="002F3796">
        <w:rPr>
          <w:rFonts w:ascii="PF Din Text Cond Pro Thin" w:hAnsi="PF Din Text Cond Pro Thin"/>
          <w:sz w:val="28"/>
          <w:szCs w:val="28"/>
        </w:rPr>
        <w:t>- направить обращение;</w:t>
      </w:r>
    </w:p>
    <w:p w:rsidR="002F3796" w:rsidRPr="002F3796" w:rsidRDefault="002F3796" w:rsidP="002F3796">
      <w:pPr>
        <w:tabs>
          <w:tab w:val="left" w:pos="1800"/>
        </w:tabs>
        <w:spacing w:after="0"/>
        <w:ind w:firstLine="709"/>
        <w:jc w:val="both"/>
        <w:rPr>
          <w:rFonts w:ascii="PF Din Text Cond Pro Thin" w:hAnsi="PF Din Text Cond Pro Thin"/>
          <w:sz w:val="28"/>
          <w:szCs w:val="28"/>
        </w:rPr>
      </w:pPr>
      <w:r w:rsidRPr="002F3796">
        <w:rPr>
          <w:rFonts w:ascii="PF Din Text Cond Pro Thin" w:hAnsi="PF Din Text Cond Pro Thin"/>
          <w:sz w:val="28"/>
          <w:szCs w:val="28"/>
        </w:rPr>
        <w:t>- задать вопрос специалисту;</w:t>
      </w:r>
    </w:p>
    <w:p w:rsidR="002F3796" w:rsidRPr="002F3796" w:rsidRDefault="002F3796" w:rsidP="002F3796">
      <w:pPr>
        <w:tabs>
          <w:tab w:val="left" w:pos="1800"/>
        </w:tabs>
        <w:spacing w:after="0"/>
        <w:ind w:firstLine="709"/>
        <w:jc w:val="both"/>
        <w:rPr>
          <w:rFonts w:ascii="PF Din Text Cond Pro Thin" w:hAnsi="PF Din Text Cond Pro Thin"/>
          <w:sz w:val="28"/>
          <w:szCs w:val="28"/>
        </w:rPr>
      </w:pPr>
      <w:r w:rsidRPr="002F3796">
        <w:rPr>
          <w:rFonts w:ascii="PF Din Text Cond Pro Thin" w:hAnsi="PF Din Text Cond Pro Thin"/>
          <w:sz w:val="28"/>
          <w:szCs w:val="28"/>
        </w:rPr>
        <w:t>- сообщить о хищении неучтенном потреблении электроэнергии;</w:t>
      </w:r>
    </w:p>
    <w:p w:rsidR="002F3796" w:rsidRPr="002F3796" w:rsidRDefault="002F3796" w:rsidP="002F3796">
      <w:pPr>
        <w:tabs>
          <w:tab w:val="left" w:pos="1800"/>
        </w:tabs>
        <w:spacing w:after="0"/>
        <w:ind w:firstLine="709"/>
        <w:jc w:val="both"/>
        <w:rPr>
          <w:rFonts w:ascii="PF Din Text Cond Pro Thin" w:hAnsi="PF Din Text Cond Pro Thin"/>
          <w:sz w:val="28"/>
          <w:szCs w:val="28"/>
        </w:rPr>
      </w:pPr>
      <w:r w:rsidRPr="002F3796">
        <w:rPr>
          <w:rFonts w:ascii="PF Din Text Cond Pro Thin" w:hAnsi="PF Din Text Cond Pro Thin"/>
          <w:sz w:val="28"/>
          <w:szCs w:val="28"/>
        </w:rPr>
        <w:t>- подать сигнал (сообщение) о качестве услуг по энергоснабжению;</w:t>
      </w:r>
    </w:p>
    <w:p w:rsidR="002F3796" w:rsidRPr="002F3796" w:rsidRDefault="002F3796" w:rsidP="002F3796">
      <w:pPr>
        <w:tabs>
          <w:tab w:val="left" w:pos="1800"/>
        </w:tabs>
        <w:spacing w:after="0"/>
        <w:ind w:firstLine="709"/>
        <w:jc w:val="both"/>
        <w:rPr>
          <w:rFonts w:ascii="PF Din Text Cond Pro Thin" w:hAnsi="PF Din Text Cond Pro Thin"/>
          <w:sz w:val="28"/>
          <w:szCs w:val="28"/>
        </w:rPr>
      </w:pPr>
      <w:r w:rsidRPr="002F3796">
        <w:rPr>
          <w:rFonts w:ascii="PF Din Text Cond Pro Thin" w:hAnsi="PF Din Text Cond Pro Thin"/>
          <w:sz w:val="28"/>
          <w:szCs w:val="28"/>
        </w:rPr>
        <w:t xml:space="preserve">- запрос потребителя (внесение изменений в технические условия, заключение дополнительного соглашения к договору ТП, уведомление о выполнении технических условий, заключение дополнительного соглашения к договору по дополнительным услугам); </w:t>
      </w:r>
    </w:p>
    <w:p w:rsidR="002F3796" w:rsidRPr="002F3796" w:rsidRDefault="002F3796" w:rsidP="002F3796">
      <w:pPr>
        <w:tabs>
          <w:tab w:val="left" w:pos="1800"/>
        </w:tabs>
        <w:spacing w:after="0"/>
        <w:ind w:firstLine="709"/>
        <w:jc w:val="both"/>
        <w:rPr>
          <w:rFonts w:ascii="PF Din Text Cond Pro Thin" w:hAnsi="PF Din Text Cond Pro Thin"/>
          <w:sz w:val="28"/>
          <w:szCs w:val="28"/>
        </w:rPr>
      </w:pPr>
      <w:r w:rsidRPr="002F3796">
        <w:rPr>
          <w:rFonts w:ascii="PF Din Text Cond Pro Thin" w:hAnsi="PF Din Text Cond Pro Thin"/>
          <w:sz w:val="28"/>
          <w:szCs w:val="28"/>
        </w:rPr>
        <w:t>- производить расчет стоимости услуг;</w:t>
      </w:r>
    </w:p>
    <w:p w:rsidR="002F3796" w:rsidRPr="002F3796" w:rsidRDefault="002F3796" w:rsidP="002F3796">
      <w:pPr>
        <w:tabs>
          <w:tab w:val="left" w:pos="1800"/>
        </w:tabs>
        <w:spacing w:after="0"/>
        <w:ind w:firstLine="709"/>
        <w:jc w:val="both"/>
        <w:rPr>
          <w:rFonts w:ascii="PF Din Text Cond Pro Thin" w:hAnsi="PF Din Text Cond Pro Thin"/>
          <w:sz w:val="28"/>
          <w:szCs w:val="28"/>
        </w:rPr>
      </w:pPr>
      <w:r w:rsidRPr="002F3796">
        <w:rPr>
          <w:rFonts w:ascii="PF Din Text Cond Pro Thin" w:hAnsi="PF Din Text Cond Pro Thin"/>
          <w:sz w:val="28"/>
          <w:szCs w:val="28"/>
        </w:rPr>
        <w:t>- производить расчет необходимой мощности;</w:t>
      </w:r>
    </w:p>
    <w:p w:rsidR="002F3796" w:rsidRPr="002F3796" w:rsidRDefault="002F3796" w:rsidP="002F3796">
      <w:pPr>
        <w:tabs>
          <w:tab w:val="left" w:pos="1800"/>
        </w:tabs>
        <w:spacing w:after="0"/>
        <w:ind w:firstLine="709"/>
        <w:jc w:val="both"/>
        <w:rPr>
          <w:rFonts w:ascii="PF Din Text Cond Pro Thin" w:hAnsi="PF Din Text Cond Pro Thin"/>
          <w:sz w:val="28"/>
          <w:szCs w:val="28"/>
        </w:rPr>
      </w:pPr>
      <w:r w:rsidRPr="002F3796">
        <w:rPr>
          <w:rFonts w:ascii="PF Din Text Cond Pro Thin" w:hAnsi="PF Din Text Cond Pro Thin"/>
          <w:sz w:val="28"/>
          <w:szCs w:val="28"/>
        </w:rPr>
        <w:t>- передать показания прибора учета;</w:t>
      </w:r>
    </w:p>
    <w:p w:rsidR="002F3796" w:rsidRPr="002F3796" w:rsidRDefault="002F3796" w:rsidP="002F3796">
      <w:pPr>
        <w:tabs>
          <w:tab w:val="left" w:pos="1800"/>
        </w:tabs>
        <w:spacing w:after="0"/>
        <w:ind w:firstLine="709"/>
        <w:jc w:val="both"/>
        <w:rPr>
          <w:rFonts w:ascii="PF Din Text Cond Pro Thin" w:hAnsi="PF Din Text Cond Pro Thin"/>
          <w:sz w:val="28"/>
          <w:szCs w:val="28"/>
        </w:rPr>
      </w:pPr>
      <w:r w:rsidRPr="002F3796">
        <w:rPr>
          <w:rFonts w:ascii="PF Din Text Cond Pro Thin" w:hAnsi="PF Din Text Cond Pro Thin"/>
          <w:sz w:val="28"/>
          <w:szCs w:val="28"/>
        </w:rPr>
        <w:lastRenderedPageBreak/>
        <w:t>- подать запрос на получение информации о состоянии своих электроустановок;</w:t>
      </w:r>
    </w:p>
    <w:p w:rsidR="002F3796" w:rsidRPr="002F3796" w:rsidRDefault="002F3796" w:rsidP="002F3796">
      <w:pPr>
        <w:tabs>
          <w:tab w:val="left" w:pos="1800"/>
        </w:tabs>
        <w:spacing w:after="0"/>
        <w:ind w:firstLine="709"/>
        <w:jc w:val="both"/>
        <w:rPr>
          <w:rFonts w:ascii="PF Din Text Cond Pro Thin" w:hAnsi="PF Din Text Cond Pro Thin"/>
          <w:sz w:val="28"/>
          <w:szCs w:val="28"/>
        </w:rPr>
      </w:pPr>
      <w:r w:rsidRPr="002F3796">
        <w:rPr>
          <w:rFonts w:ascii="PF Din Text Cond Pro Thin" w:hAnsi="PF Din Text Cond Pro Thin"/>
          <w:sz w:val="28"/>
          <w:szCs w:val="28"/>
        </w:rPr>
        <w:t>- подать запрос на предоставление доступа к минимальному набору функций интеллектуального прибора учета;</w:t>
      </w:r>
    </w:p>
    <w:p w:rsidR="002F3796" w:rsidRPr="002F3796" w:rsidRDefault="002F3796" w:rsidP="002F3796">
      <w:pPr>
        <w:tabs>
          <w:tab w:val="left" w:pos="1800"/>
        </w:tabs>
        <w:spacing w:after="0"/>
        <w:ind w:firstLine="709"/>
        <w:jc w:val="both"/>
        <w:rPr>
          <w:rFonts w:ascii="PF Din Text Cond Pro Thin" w:hAnsi="PF Din Text Cond Pro Thin"/>
          <w:sz w:val="28"/>
          <w:szCs w:val="28"/>
        </w:rPr>
      </w:pPr>
      <w:r w:rsidRPr="002F3796">
        <w:rPr>
          <w:rFonts w:ascii="PF Din Text Cond Pro Thin" w:hAnsi="PF Din Text Cond Pro Thin"/>
          <w:sz w:val="28"/>
          <w:szCs w:val="28"/>
        </w:rPr>
        <w:t xml:space="preserve">  - узнать информацию об аварийных отключениях, а также график плановых отключений электроэнергии;</w:t>
      </w:r>
    </w:p>
    <w:p w:rsidR="00B412BD" w:rsidRPr="002F3796" w:rsidRDefault="002F3796" w:rsidP="002F3796">
      <w:pPr>
        <w:tabs>
          <w:tab w:val="left" w:pos="1800"/>
        </w:tabs>
        <w:spacing w:after="0"/>
        <w:ind w:firstLine="709"/>
        <w:jc w:val="both"/>
        <w:rPr>
          <w:rFonts w:ascii="PF Din Text Cond Pro Thin" w:hAnsi="PF Din Text Cond Pro Thin"/>
          <w:sz w:val="28"/>
          <w:szCs w:val="28"/>
        </w:rPr>
      </w:pPr>
      <w:r w:rsidRPr="002F3796">
        <w:rPr>
          <w:rFonts w:ascii="PF Din Text Cond Pro Thin" w:hAnsi="PF Din Text Cond Pro Thin"/>
          <w:sz w:val="28"/>
          <w:szCs w:val="28"/>
        </w:rPr>
        <w:t xml:space="preserve">  - подписка на информирование о плановых отключениях. </w:t>
      </w:r>
    </w:p>
    <w:p w:rsidR="00722993" w:rsidRPr="004427D4" w:rsidRDefault="00722993" w:rsidP="00DC3DDF">
      <w:pPr>
        <w:widowControl w:val="0"/>
        <w:tabs>
          <w:tab w:val="left" w:pos="709"/>
          <w:tab w:val="left" w:pos="1134"/>
        </w:tabs>
        <w:autoSpaceDE w:val="0"/>
        <w:autoSpaceDN w:val="0"/>
        <w:adjustRightInd w:val="0"/>
        <w:spacing w:after="0"/>
        <w:jc w:val="both"/>
        <w:rPr>
          <w:rFonts w:ascii="PF Din Text Cond Pro Thin" w:hAnsi="PF Din Text Cond Pro Thin"/>
          <w:sz w:val="28"/>
          <w:szCs w:val="28"/>
        </w:rPr>
      </w:pPr>
      <w:r w:rsidRPr="004427D4">
        <w:rPr>
          <w:rFonts w:ascii="PF Din Text Cond Pro Thin" w:hAnsi="PF Din Text Cond Pro Thin"/>
          <w:sz w:val="28"/>
          <w:szCs w:val="28"/>
        </w:rPr>
        <w:t xml:space="preserve">        В</w:t>
      </w:r>
      <w:r w:rsidRPr="004427D4">
        <w:rPr>
          <w:rFonts w:ascii="Cambria" w:hAnsi="Cambria"/>
          <w:sz w:val="28"/>
          <w:szCs w:val="28"/>
        </w:rPr>
        <w:t> </w:t>
      </w:r>
      <w:r w:rsidRPr="004427D4">
        <w:rPr>
          <w:rFonts w:ascii="PF Din Text Cond Pro Thin" w:hAnsi="PF Din Text Cond Pro Thin"/>
          <w:sz w:val="28"/>
          <w:szCs w:val="28"/>
        </w:rPr>
        <w:t>целях</w:t>
      </w:r>
      <w:r w:rsidRPr="004427D4">
        <w:rPr>
          <w:rFonts w:ascii="Cambria" w:hAnsi="Cambria"/>
          <w:sz w:val="28"/>
          <w:szCs w:val="28"/>
        </w:rPr>
        <w:t> </w:t>
      </w:r>
      <w:r w:rsidRPr="004427D4">
        <w:rPr>
          <w:rFonts w:ascii="PF Din Text Cond Pro Thin" w:hAnsi="PF Din Text Cond Pro Thin"/>
          <w:sz w:val="28"/>
          <w:szCs w:val="28"/>
        </w:rPr>
        <w:t>обеспечения</w:t>
      </w:r>
      <w:r w:rsidRPr="004427D4">
        <w:rPr>
          <w:rFonts w:ascii="Cambria" w:hAnsi="Cambria"/>
          <w:sz w:val="28"/>
          <w:szCs w:val="28"/>
        </w:rPr>
        <w:t> </w:t>
      </w:r>
      <w:r w:rsidRPr="004427D4">
        <w:rPr>
          <w:rFonts w:ascii="PF Din Text Cond Pro Thin" w:hAnsi="PF Din Text Cond Pro Thin"/>
          <w:sz w:val="28"/>
          <w:szCs w:val="28"/>
        </w:rPr>
        <w:t>доступности</w:t>
      </w:r>
      <w:r w:rsidRPr="004427D4">
        <w:rPr>
          <w:rFonts w:ascii="Cambria" w:hAnsi="Cambria"/>
          <w:sz w:val="28"/>
          <w:szCs w:val="28"/>
        </w:rPr>
        <w:t> </w:t>
      </w:r>
      <w:r w:rsidRPr="004427D4">
        <w:rPr>
          <w:rFonts w:ascii="PF Din Text Cond Pro Thin" w:hAnsi="PF Din Text Cond Pro Thin"/>
          <w:sz w:val="28"/>
          <w:szCs w:val="28"/>
        </w:rPr>
        <w:t>интерактивных</w:t>
      </w:r>
      <w:r w:rsidRPr="004427D4">
        <w:rPr>
          <w:rFonts w:ascii="Cambria" w:hAnsi="Cambria"/>
          <w:sz w:val="28"/>
          <w:szCs w:val="28"/>
        </w:rPr>
        <w:t> </w:t>
      </w:r>
      <w:r w:rsidRPr="004427D4">
        <w:rPr>
          <w:rFonts w:ascii="PF Din Text Cond Pro Thin" w:hAnsi="PF Din Text Cond Pro Thin"/>
          <w:sz w:val="28"/>
          <w:szCs w:val="28"/>
        </w:rPr>
        <w:t>сервисов</w:t>
      </w:r>
      <w:r w:rsidRPr="004427D4">
        <w:rPr>
          <w:rFonts w:ascii="Cambria" w:hAnsi="Cambria"/>
          <w:sz w:val="28"/>
          <w:szCs w:val="28"/>
        </w:rPr>
        <w:t> </w:t>
      </w:r>
      <w:r w:rsidRPr="004427D4">
        <w:rPr>
          <w:rFonts w:ascii="PF Din Text Cond Pro Thin" w:hAnsi="PF Din Text Cond Pro Thin"/>
          <w:sz w:val="28"/>
          <w:szCs w:val="28"/>
        </w:rPr>
        <w:t>Общества</w:t>
      </w:r>
      <w:r w:rsidRPr="004427D4">
        <w:rPr>
          <w:rFonts w:ascii="Cambria" w:hAnsi="Cambria"/>
          <w:sz w:val="28"/>
          <w:szCs w:val="28"/>
        </w:rPr>
        <w:t> </w:t>
      </w:r>
      <w:r w:rsidRPr="004427D4">
        <w:rPr>
          <w:rFonts w:ascii="PF Din Text Cond Pro Thin" w:hAnsi="PF Din Text Cond Pro Thin"/>
          <w:sz w:val="28"/>
          <w:szCs w:val="28"/>
        </w:rPr>
        <w:t>проведены</w:t>
      </w:r>
      <w:r w:rsidR="00F21EA2">
        <w:rPr>
          <w:rFonts w:ascii="Cambria" w:hAnsi="Cambria"/>
          <w:sz w:val="28"/>
          <w:szCs w:val="28"/>
        </w:rPr>
        <w:t> </w:t>
      </w:r>
      <w:r w:rsidRPr="004427D4">
        <w:rPr>
          <w:rFonts w:ascii="PF Din Text Cond Pro Thin" w:hAnsi="PF Din Text Cond Pro Thin"/>
          <w:sz w:val="28"/>
          <w:szCs w:val="28"/>
          <w:lang w:val="en-US"/>
        </w:rPr>
        <w:t>online</w:t>
      </w:r>
      <w:r w:rsidRPr="004427D4">
        <w:rPr>
          <w:rFonts w:ascii="PF Din Text Cond Pro Thin" w:hAnsi="PF Din Text Cond Pro Thin"/>
          <w:sz w:val="28"/>
          <w:szCs w:val="28"/>
        </w:rPr>
        <w:t xml:space="preserve">- </w:t>
      </w:r>
      <w:r w:rsidR="00F21EA2" w:rsidRPr="00F21EA2">
        <w:rPr>
          <w:rFonts w:ascii="PF Din Text Cond Pro Thin" w:hAnsi="PF Din Text Cond Pro Thin"/>
          <w:sz w:val="28"/>
          <w:szCs w:val="28"/>
        </w:rPr>
        <w:t>встречи с потребителями услуг, по результатам которых на официальном сайте АО «</w:t>
      </w:r>
      <w:r w:rsidR="00787F31">
        <w:rPr>
          <w:rFonts w:ascii="PF Din Text Cond Pro Thin" w:hAnsi="PF Din Text Cond Pro Thin"/>
          <w:sz w:val="28"/>
          <w:szCs w:val="28"/>
        </w:rPr>
        <w:t>Россети Янтарь</w:t>
      </w:r>
      <w:r w:rsidR="00F21EA2" w:rsidRPr="00F21EA2">
        <w:rPr>
          <w:rFonts w:ascii="PF Din Text Cond Pro Thin" w:hAnsi="PF Din Text Cond Pro Thin"/>
          <w:sz w:val="28"/>
          <w:szCs w:val="28"/>
        </w:rPr>
        <w:t xml:space="preserve">» в разделе «Технологическое присоединение» опубликован информационный ролик с пошаговой инструкцией от подачи заявки на ТП до получения итоговых документов.  </w:t>
      </w:r>
    </w:p>
    <w:p w:rsidR="004255C0" w:rsidRPr="004255C0" w:rsidRDefault="004255C0" w:rsidP="004255C0">
      <w:pPr>
        <w:widowControl w:val="0"/>
        <w:tabs>
          <w:tab w:val="left" w:pos="709"/>
          <w:tab w:val="left" w:pos="1134"/>
        </w:tabs>
        <w:autoSpaceDE w:val="0"/>
        <w:autoSpaceDN w:val="0"/>
        <w:adjustRightInd w:val="0"/>
        <w:spacing w:after="0"/>
        <w:jc w:val="both"/>
        <w:rPr>
          <w:rFonts w:ascii="PF Din Text Cond Pro Thin" w:hAnsi="PF Din Text Cond Pro Thin"/>
          <w:sz w:val="28"/>
          <w:szCs w:val="28"/>
        </w:rPr>
      </w:pPr>
      <w:r>
        <w:rPr>
          <w:rFonts w:ascii="PF Din Text Cond Pro Thin" w:hAnsi="PF Din Text Cond Pro Thin"/>
          <w:sz w:val="28"/>
          <w:szCs w:val="28"/>
        </w:rPr>
        <w:tab/>
      </w:r>
      <w:r w:rsidRPr="004255C0">
        <w:rPr>
          <w:rFonts w:ascii="PF Din Text Cond Pro Thin" w:hAnsi="PF Din Text Cond Pro Thin"/>
          <w:sz w:val="28"/>
          <w:szCs w:val="28"/>
        </w:rPr>
        <w:t>За 2023 год посредством электронных сервисов поступило 32293 обращений, из них:</w:t>
      </w:r>
    </w:p>
    <w:p w:rsidR="004255C0" w:rsidRPr="004255C0" w:rsidRDefault="004255C0" w:rsidP="004255C0">
      <w:pPr>
        <w:widowControl w:val="0"/>
        <w:tabs>
          <w:tab w:val="left" w:pos="709"/>
          <w:tab w:val="left" w:pos="1134"/>
        </w:tabs>
        <w:autoSpaceDE w:val="0"/>
        <w:autoSpaceDN w:val="0"/>
        <w:adjustRightInd w:val="0"/>
        <w:spacing w:after="0"/>
        <w:jc w:val="both"/>
        <w:rPr>
          <w:rFonts w:ascii="PF Din Text Cond Pro Thin" w:hAnsi="PF Din Text Cond Pro Thin"/>
          <w:sz w:val="28"/>
          <w:szCs w:val="28"/>
        </w:rPr>
      </w:pPr>
      <w:r>
        <w:rPr>
          <w:rFonts w:ascii="PF Din Text Cond Pro Thin" w:hAnsi="PF Din Text Cond Pro Thin"/>
          <w:sz w:val="28"/>
          <w:szCs w:val="28"/>
        </w:rPr>
        <w:tab/>
      </w:r>
      <w:r w:rsidRPr="004255C0">
        <w:rPr>
          <w:rFonts w:ascii="PF Din Text Cond Pro Thin" w:hAnsi="PF Din Text Cond Pro Thin"/>
          <w:sz w:val="28"/>
          <w:szCs w:val="28"/>
        </w:rPr>
        <w:t>Email – 857 обращений;</w:t>
      </w:r>
    </w:p>
    <w:p w:rsidR="004255C0" w:rsidRPr="004255C0" w:rsidRDefault="004255C0" w:rsidP="004255C0">
      <w:pPr>
        <w:widowControl w:val="0"/>
        <w:tabs>
          <w:tab w:val="left" w:pos="709"/>
          <w:tab w:val="left" w:pos="1134"/>
        </w:tabs>
        <w:autoSpaceDE w:val="0"/>
        <w:autoSpaceDN w:val="0"/>
        <w:adjustRightInd w:val="0"/>
        <w:spacing w:after="0"/>
        <w:jc w:val="both"/>
        <w:rPr>
          <w:rFonts w:ascii="PF Din Text Cond Pro Thin" w:hAnsi="PF Din Text Cond Pro Thin"/>
          <w:sz w:val="28"/>
          <w:szCs w:val="28"/>
        </w:rPr>
      </w:pPr>
      <w:r>
        <w:rPr>
          <w:rFonts w:ascii="PF Din Text Cond Pro Thin" w:hAnsi="PF Din Text Cond Pro Thin"/>
          <w:sz w:val="28"/>
          <w:szCs w:val="28"/>
        </w:rPr>
        <w:tab/>
      </w:r>
      <w:r w:rsidRPr="004255C0">
        <w:rPr>
          <w:rFonts w:ascii="PF Din Text Cond Pro Thin" w:hAnsi="PF Din Text Cond Pro Thin"/>
          <w:sz w:val="28"/>
          <w:szCs w:val="28"/>
        </w:rPr>
        <w:t xml:space="preserve">Единые ресурсы ГК «Россети» и ФГИС «ЕПГУ» - 31436 обращений, из них через сервисы Светлой страны - 179 обращений и через ФГИС «ЕПГУ» 288 обращений (заявки на ТП). </w:t>
      </w:r>
    </w:p>
    <w:p w:rsidR="004255C0" w:rsidRPr="004255C0" w:rsidRDefault="004255C0" w:rsidP="004255C0">
      <w:pPr>
        <w:spacing w:after="0"/>
        <w:ind w:firstLine="567"/>
        <w:jc w:val="both"/>
        <w:rPr>
          <w:rFonts w:ascii="PF Din Text Cond Pro Thin" w:hAnsi="PF Din Text Cond Pro Thin"/>
          <w:sz w:val="28"/>
          <w:szCs w:val="28"/>
        </w:rPr>
      </w:pPr>
      <w:r w:rsidRPr="004255C0">
        <w:rPr>
          <w:rFonts w:ascii="PF Din Text Cond Pro Thin" w:hAnsi="PF Din Text Cond Pro Thin"/>
          <w:sz w:val="28"/>
          <w:szCs w:val="28"/>
        </w:rPr>
        <w:t>В рамках развития дополнительных (нетарифных) услуг в АО «Россети Янтарь» утверждена дорожная карта по развитию дополнительн</w:t>
      </w:r>
      <w:r>
        <w:rPr>
          <w:rFonts w:ascii="PF Din Text Cond Pro Thin" w:hAnsi="PF Din Text Cond Pro Thin"/>
          <w:sz w:val="28"/>
          <w:szCs w:val="28"/>
        </w:rPr>
        <w:t xml:space="preserve">ых (нетарифных) услуг Общества </w:t>
      </w:r>
      <w:r w:rsidRPr="004255C0">
        <w:rPr>
          <w:rFonts w:ascii="PF Din Text Cond Pro Thin" w:hAnsi="PF Din Text Cond Pro Thin"/>
          <w:sz w:val="28"/>
          <w:szCs w:val="28"/>
        </w:rPr>
        <w:t>с учетом концепции «Цифровая трансформация 2030» (решение Совета директоров Общества от 08.11.2021 года протокол №8).</w:t>
      </w:r>
    </w:p>
    <w:p w:rsidR="004255C0" w:rsidRPr="004255C0" w:rsidRDefault="004255C0" w:rsidP="004255C0">
      <w:pPr>
        <w:spacing w:after="0"/>
        <w:ind w:firstLine="567"/>
        <w:jc w:val="both"/>
        <w:rPr>
          <w:rFonts w:ascii="PF Din Text Cond Pro Thin" w:hAnsi="PF Din Text Cond Pro Thin"/>
          <w:sz w:val="28"/>
          <w:szCs w:val="28"/>
        </w:rPr>
      </w:pPr>
      <w:r w:rsidRPr="004255C0">
        <w:rPr>
          <w:rFonts w:ascii="PF Din Text Cond Pro Thin" w:hAnsi="PF Din Text Cond Pro Thin"/>
          <w:sz w:val="28"/>
          <w:szCs w:val="28"/>
        </w:rPr>
        <w:t>За 2023 год в рамках развития дополнительных услуг реализованы следующие мероприятия:</w:t>
      </w:r>
    </w:p>
    <w:p w:rsidR="004255C0" w:rsidRPr="004255C0" w:rsidRDefault="004255C0" w:rsidP="004255C0">
      <w:pPr>
        <w:spacing w:after="0"/>
        <w:ind w:firstLine="567"/>
        <w:jc w:val="both"/>
        <w:rPr>
          <w:rFonts w:ascii="PF Din Text Cond Pro Thin" w:hAnsi="PF Din Text Cond Pro Thin"/>
          <w:sz w:val="28"/>
          <w:szCs w:val="28"/>
        </w:rPr>
      </w:pPr>
      <w:r>
        <w:rPr>
          <w:rFonts w:ascii="PF Din Text Cond Pro Thin" w:hAnsi="PF Din Text Cond Pro Thin"/>
          <w:sz w:val="28"/>
          <w:szCs w:val="28"/>
        </w:rPr>
        <w:t xml:space="preserve">- </w:t>
      </w:r>
      <w:r w:rsidRPr="004255C0">
        <w:rPr>
          <w:rFonts w:ascii="PF Din Text Cond Pro Thin" w:hAnsi="PF Din Text Cond Pro Thin"/>
          <w:sz w:val="28"/>
          <w:szCs w:val="28"/>
        </w:rPr>
        <w:t xml:space="preserve">разработаны и актуализированы основные регламентирующие деятельность нормативные документы; </w:t>
      </w:r>
    </w:p>
    <w:p w:rsidR="004255C0" w:rsidRPr="004255C0" w:rsidRDefault="004255C0" w:rsidP="004255C0">
      <w:pPr>
        <w:spacing w:after="0"/>
        <w:ind w:firstLine="567"/>
        <w:jc w:val="both"/>
        <w:rPr>
          <w:rFonts w:ascii="PF Din Text Cond Pro Thin" w:hAnsi="PF Din Text Cond Pro Thin"/>
          <w:sz w:val="28"/>
          <w:szCs w:val="28"/>
        </w:rPr>
      </w:pPr>
      <w:r>
        <w:rPr>
          <w:rFonts w:ascii="PF Din Text Cond Pro Thin" w:hAnsi="PF Din Text Cond Pro Thin"/>
          <w:sz w:val="28"/>
          <w:szCs w:val="28"/>
        </w:rPr>
        <w:t xml:space="preserve">- </w:t>
      </w:r>
      <w:r w:rsidRPr="004255C0">
        <w:rPr>
          <w:rFonts w:ascii="PF Din Text Cond Pro Thin" w:hAnsi="PF Din Text Cond Pro Thin"/>
          <w:sz w:val="28"/>
          <w:szCs w:val="28"/>
        </w:rPr>
        <w:t>организовано оказание новых видов услуг, в том числе консультационных услуги по разработке и выдаче технических условий на пересечение и параллельное следование газопроводов, трубопроводов с сетями, принадлежащими Обществу, услуги по разработке и выдаче предварительных технических решений, технических условий на переустройство электросетевых объектов Общества по инициативе третьих лиц;</w:t>
      </w:r>
    </w:p>
    <w:p w:rsidR="004255C0" w:rsidRPr="004255C0" w:rsidRDefault="004255C0" w:rsidP="004255C0">
      <w:pPr>
        <w:spacing w:after="0"/>
        <w:ind w:firstLine="567"/>
        <w:jc w:val="both"/>
        <w:rPr>
          <w:rFonts w:ascii="PF Din Text Cond Pro Thin" w:hAnsi="PF Din Text Cond Pro Thin"/>
          <w:sz w:val="28"/>
          <w:szCs w:val="28"/>
        </w:rPr>
      </w:pPr>
      <w:r>
        <w:rPr>
          <w:rFonts w:ascii="PF Din Text Cond Pro Thin" w:hAnsi="PF Din Text Cond Pro Thin"/>
          <w:sz w:val="28"/>
          <w:szCs w:val="28"/>
        </w:rPr>
        <w:t xml:space="preserve">- </w:t>
      </w:r>
      <w:r w:rsidRPr="004255C0">
        <w:rPr>
          <w:rFonts w:ascii="PF Din Text Cond Pro Thin" w:hAnsi="PF Din Text Cond Pro Thin"/>
          <w:sz w:val="28"/>
          <w:szCs w:val="28"/>
        </w:rPr>
        <w:t>организована работа по привлечению клиентов в рамках выполнения СМР в том числе услуги «ТП под ключ». Принято участие в конкурсных процедурах в качестве подрядной организации на выполнение «ТП под ключ»;</w:t>
      </w:r>
      <w:r w:rsidRPr="004255C0">
        <w:rPr>
          <w:rFonts w:ascii="Cambria" w:hAnsi="Cambria" w:cs="Cambria"/>
          <w:sz w:val="28"/>
          <w:szCs w:val="28"/>
        </w:rPr>
        <w:t> </w:t>
      </w:r>
      <w:r w:rsidRPr="004255C0">
        <w:rPr>
          <w:rFonts w:ascii="PF Din Text Cond Pro Thin" w:hAnsi="PF Din Text Cond Pro Thin"/>
          <w:sz w:val="28"/>
          <w:szCs w:val="28"/>
        </w:rPr>
        <w:t xml:space="preserve"> </w:t>
      </w:r>
    </w:p>
    <w:p w:rsidR="004255C0" w:rsidRPr="004255C0" w:rsidRDefault="004255C0" w:rsidP="004255C0">
      <w:pPr>
        <w:spacing w:after="0"/>
        <w:ind w:firstLine="567"/>
        <w:jc w:val="both"/>
        <w:rPr>
          <w:rFonts w:ascii="PF Din Text Cond Pro Thin" w:hAnsi="PF Din Text Cond Pro Thin"/>
          <w:sz w:val="28"/>
          <w:szCs w:val="28"/>
        </w:rPr>
      </w:pPr>
      <w:r>
        <w:rPr>
          <w:rFonts w:ascii="PF Din Text Cond Pro Thin" w:hAnsi="PF Din Text Cond Pro Thin"/>
          <w:sz w:val="28"/>
          <w:szCs w:val="28"/>
        </w:rPr>
        <w:lastRenderedPageBreak/>
        <w:t xml:space="preserve">- </w:t>
      </w:r>
      <w:r w:rsidRPr="004255C0">
        <w:rPr>
          <w:rFonts w:ascii="PF Din Text Cond Pro Thin" w:hAnsi="PF Din Text Cond Pro Thin"/>
          <w:sz w:val="28"/>
          <w:szCs w:val="28"/>
        </w:rPr>
        <w:t>расширение спектра оказываемых услуг санаторием профилакторием «Энергетик»: развитие медицинского блока (получение дополнительных лицензий на оказание медицинских услуг, приобретение дополнительного медицинского оборудования для расширения спектра оказываемых услуг «Создание водолечебницы на базе санатория»). Автоматизация процессов бронирования и учета загрузки;</w:t>
      </w:r>
    </w:p>
    <w:p w:rsidR="004255C0" w:rsidRPr="004255C0" w:rsidRDefault="004255C0" w:rsidP="004255C0">
      <w:pPr>
        <w:spacing w:after="0"/>
        <w:ind w:firstLine="567"/>
        <w:jc w:val="both"/>
        <w:rPr>
          <w:rFonts w:ascii="PF Din Text Cond Pro Thin" w:hAnsi="PF Din Text Cond Pro Thin"/>
          <w:sz w:val="28"/>
          <w:szCs w:val="28"/>
        </w:rPr>
      </w:pPr>
      <w:r>
        <w:rPr>
          <w:rFonts w:ascii="PF Din Text Cond Pro Thin" w:hAnsi="PF Din Text Cond Pro Thin"/>
          <w:sz w:val="28"/>
          <w:szCs w:val="28"/>
        </w:rPr>
        <w:t xml:space="preserve">- </w:t>
      </w:r>
      <w:r w:rsidRPr="004255C0">
        <w:rPr>
          <w:rFonts w:ascii="PF Din Text Cond Pro Thin" w:hAnsi="PF Din Text Cond Pro Thin"/>
          <w:sz w:val="28"/>
          <w:szCs w:val="28"/>
        </w:rPr>
        <w:t>утверждены калькуляции стоимости по всем видам нетарифных услуг, оказываемых АО «Россети Янтарь» на 2023 год;</w:t>
      </w:r>
    </w:p>
    <w:p w:rsidR="004255C0" w:rsidRPr="004255C0" w:rsidRDefault="004255C0" w:rsidP="004255C0">
      <w:pPr>
        <w:spacing w:after="0"/>
        <w:ind w:firstLine="567"/>
        <w:jc w:val="both"/>
        <w:rPr>
          <w:rFonts w:ascii="PF Din Text Cond Pro Thin" w:hAnsi="PF Din Text Cond Pro Thin"/>
          <w:sz w:val="28"/>
          <w:szCs w:val="28"/>
        </w:rPr>
      </w:pPr>
      <w:r>
        <w:rPr>
          <w:rFonts w:ascii="PF Din Text Cond Pro Thin" w:hAnsi="PF Din Text Cond Pro Thin"/>
          <w:sz w:val="28"/>
          <w:szCs w:val="28"/>
        </w:rPr>
        <w:t xml:space="preserve">- </w:t>
      </w:r>
      <w:r w:rsidRPr="004255C0">
        <w:rPr>
          <w:rFonts w:ascii="PF Din Text Cond Pro Thin" w:hAnsi="PF Din Text Cond Pro Thin"/>
          <w:sz w:val="28"/>
          <w:szCs w:val="28"/>
        </w:rPr>
        <w:t>согласно Программе «Развитие зарядной инфраструктуры АО «Россети Янтарь», в 2023 году были установлены 4 ЭЗС быстрого ти</w:t>
      </w:r>
      <w:r>
        <w:rPr>
          <w:rFonts w:ascii="PF Din Text Cond Pro Thin" w:hAnsi="PF Din Text Cond Pro Thin"/>
          <w:sz w:val="28"/>
          <w:szCs w:val="28"/>
        </w:rPr>
        <w:t xml:space="preserve">па мощностью по 150 кВт каждая </w:t>
      </w:r>
      <w:r w:rsidRPr="004255C0">
        <w:rPr>
          <w:rFonts w:ascii="PF Din Text Cond Pro Thin" w:hAnsi="PF Din Text Cond Pro Thin"/>
          <w:sz w:val="28"/>
          <w:szCs w:val="28"/>
        </w:rPr>
        <w:t>в г. Калининград;</w:t>
      </w:r>
    </w:p>
    <w:p w:rsidR="004255C0" w:rsidRPr="004255C0" w:rsidRDefault="004255C0" w:rsidP="004255C0">
      <w:pPr>
        <w:spacing w:after="0"/>
        <w:ind w:firstLine="567"/>
        <w:jc w:val="both"/>
        <w:rPr>
          <w:rFonts w:ascii="PF Din Text Cond Pro Thin" w:hAnsi="PF Din Text Cond Pro Thin"/>
          <w:sz w:val="28"/>
          <w:szCs w:val="28"/>
        </w:rPr>
      </w:pPr>
      <w:r>
        <w:rPr>
          <w:rFonts w:ascii="PF Din Text Cond Pro Thin" w:hAnsi="PF Din Text Cond Pro Thin"/>
          <w:sz w:val="28"/>
          <w:szCs w:val="28"/>
        </w:rPr>
        <w:t xml:space="preserve">- </w:t>
      </w:r>
      <w:r w:rsidRPr="004255C0">
        <w:rPr>
          <w:rFonts w:ascii="PF Din Text Cond Pro Thin" w:hAnsi="PF Din Text Cond Pro Thin"/>
          <w:sz w:val="28"/>
          <w:szCs w:val="28"/>
        </w:rPr>
        <w:t>в рамках продвижения услуг проведены рабочие встречи с Министерствами Правительства Калининградской области, главами администраций районов. В рамках развития услуг по размещению ВОЛС проводятся рабочие встречи с представителями ведущих операторов связи Калининградской области на предмет заключения договоров. Кроме того, проведена работа с администрациями муниципальных образований по вопросам законного подвеса объектов уличного освещения и прочего оборудования администраций на электросетевых объектах АО «Россети Янтарь»;</w:t>
      </w:r>
    </w:p>
    <w:p w:rsidR="004255C0" w:rsidRPr="004255C0" w:rsidRDefault="004255C0" w:rsidP="004255C0">
      <w:pPr>
        <w:spacing w:after="0"/>
        <w:ind w:firstLine="567"/>
        <w:jc w:val="both"/>
        <w:rPr>
          <w:rFonts w:ascii="PF Din Text Cond Pro Thin" w:hAnsi="PF Din Text Cond Pro Thin"/>
          <w:sz w:val="28"/>
          <w:szCs w:val="28"/>
        </w:rPr>
      </w:pPr>
      <w:r>
        <w:rPr>
          <w:rFonts w:ascii="PF Din Text Cond Pro Thin" w:hAnsi="PF Din Text Cond Pro Thin"/>
          <w:sz w:val="28"/>
          <w:szCs w:val="28"/>
        </w:rPr>
        <w:t xml:space="preserve">- </w:t>
      </w:r>
      <w:r w:rsidRPr="004255C0">
        <w:rPr>
          <w:rFonts w:ascii="PF Din Text Cond Pro Thin" w:hAnsi="PF Din Text Cond Pro Thin"/>
          <w:sz w:val="28"/>
          <w:szCs w:val="28"/>
        </w:rPr>
        <w:t>в рамках автоматизации процесса оказания дополнительных (нетарифных) услуг:</w:t>
      </w:r>
    </w:p>
    <w:p w:rsidR="004255C0" w:rsidRPr="004255C0" w:rsidRDefault="004255C0" w:rsidP="004255C0">
      <w:pPr>
        <w:spacing w:after="0"/>
        <w:ind w:firstLine="567"/>
        <w:jc w:val="both"/>
        <w:rPr>
          <w:rFonts w:ascii="PF Din Text Cond Pro Thin" w:hAnsi="PF Din Text Cond Pro Thin"/>
          <w:sz w:val="28"/>
          <w:szCs w:val="28"/>
        </w:rPr>
      </w:pPr>
      <w:r>
        <w:rPr>
          <w:rFonts w:ascii="PF Din Text Cond Pro Thin" w:hAnsi="PF Din Text Cond Pro Thin"/>
          <w:sz w:val="28"/>
          <w:szCs w:val="28"/>
        </w:rPr>
        <w:t xml:space="preserve">- </w:t>
      </w:r>
      <w:r w:rsidRPr="004255C0">
        <w:rPr>
          <w:rFonts w:ascii="PF Din Text Cond Pro Thin" w:hAnsi="PF Din Text Cond Pro Thin"/>
          <w:sz w:val="28"/>
          <w:szCs w:val="28"/>
        </w:rPr>
        <w:t>доработан модуль по услуге «Переустройство электросетевых объектов Общества»;</w:t>
      </w:r>
    </w:p>
    <w:p w:rsidR="000A5887" w:rsidRPr="004255C0" w:rsidRDefault="004255C0" w:rsidP="004255C0">
      <w:pPr>
        <w:spacing w:after="0"/>
        <w:ind w:firstLine="567"/>
        <w:jc w:val="both"/>
        <w:rPr>
          <w:rFonts w:ascii="PF Din Text Cond Pro Thin" w:hAnsi="PF Din Text Cond Pro Thin"/>
          <w:sz w:val="28"/>
          <w:szCs w:val="28"/>
        </w:rPr>
      </w:pPr>
      <w:r>
        <w:rPr>
          <w:rFonts w:ascii="PF Din Text Cond Pro Thin" w:hAnsi="PF Din Text Cond Pro Thin"/>
          <w:sz w:val="28"/>
          <w:szCs w:val="28"/>
        </w:rPr>
        <w:t xml:space="preserve">- </w:t>
      </w:r>
      <w:r w:rsidRPr="004255C0">
        <w:rPr>
          <w:rFonts w:ascii="PF Din Text Cond Pro Thin" w:hAnsi="PF Din Text Cond Pro Thin"/>
          <w:sz w:val="28"/>
          <w:szCs w:val="28"/>
        </w:rPr>
        <w:t>внедрен модуль по всем действующим договорам по оказанию дополнительных услуг.</w:t>
      </w:r>
    </w:p>
    <w:p w:rsidR="004255C0" w:rsidRDefault="004255C0" w:rsidP="004427D4">
      <w:pPr>
        <w:spacing w:after="0" w:line="240" w:lineRule="auto"/>
        <w:ind w:firstLine="851"/>
        <w:contextualSpacing/>
        <w:jc w:val="both"/>
        <w:rPr>
          <w:rFonts w:ascii="PF Din Text Cond Pro Thin" w:hAnsi="PF Din Text Cond Pro Thin"/>
          <w:color w:val="000000"/>
          <w:sz w:val="28"/>
          <w:szCs w:val="28"/>
        </w:rPr>
      </w:pPr>
    </w:p>
    <w:p w:rsidR="007C3BA1" w:rsidRDefault="007C3BA1" w:rsidP="007C3BA1">
      <w:pPr>
        <w:ind w:firstLine="851"/>
        <w:jc w:val="both"/>
        <w:rPr>
          <w:rFonts w:ascii="PF Din Text Cond Pro Thin" w:hAnsi="PF Din Text Cond Pro Thin"/>
          <w:color w:val="000000"/>
          <w:sz w:val="28"/>
          <w:szCs w:val="28"/>
        </w:rPr>
      </w:pPr>
      <w:r>
        <w:rPr>
          <w:rFonts w:ascii="PF Din Text Cond Pro Thin" w:hAnsi="PF Din Text Cond Pro Thin"/>
          <w:color w:val="000000"/>
          <w:sz w:val="28"/>
          <w:szCs w:val="28"/>
        </w:rPr>
        <w:t>На 202</w:t>
      </w:r>
      <w:r>
        <w:rPr>
          <w:rFonts w:ascii="PF Din Text Cond Pro Thin" w:hAnsi="PF Din Text Cond Pro Thin"/>
          <w:color w:val="1F497D"/>
          <w:sz w:val="28"/>
          <w:szCs w:val="28"/>
        </w:rPr>
        <w:t>4</w:t>
      </w:r>
      <w:r>
        <w:rPr>
          <w:rFonts w:ascii="PF Din Text Cond Pro Thin" w:hAnsi="PF Din Text Cond Pro Thin"/>
          <w:color w:val="000000"/>
          <w:sz w:val="28"/>
          <w:szCs w:val="28"/>
        </w:rPr>
        <w:t xml:space="preserve"> в АО «Россети Янтарь» запланированы следующие мероприятия:</w:t>
      </w:r>
    </w:p>
    <w:p w:rsidR="007C3BA1" w:rsidRDefault="007C3BA1" w:rsidP="00100D14">
      <w:pPr>
        <w:pStyle w:val="a3"/>
        <w:numPr>
          <w:ilvl w:val="0"/>
          <w:numId w:val="33"/>
        </w:numPr>
        <w:snapToGrid w:val="0"/>
        <w:spacing w:after="0" w:line="240" w:lineRule="auto"/>
        <w:ind w:left="0" w:firstLine="426"/>
        <w:jc w:val="both"/>
        <w:rPr>
          <w:rFonts w:ascii="PF Din Text Cond Pro Thin" w:hAnsi="PF Din Text Cond Pro Thin"/>
          <w:sz w:val="28"/>
          <w:szCs w:val="28"/>
        </w:rPr>
      </w:pPr>
      <w:r>
        <w:rPr>
          <w:rFonts w:ascii="PF Din Text Cond Pro Thin" w:hAnsi="PF Din Text Cond Pro Thin"/>
          <w:sz w:val="28"/>
          <w:szCs w:val="28"/>
        </w:rPr>
        <w:t>Повышение</w:t>
      </w:r>
      <w:r>
        <w:rPr>
          <w:rFonts w:ascii="Cambria" w:hAnsi="Cambria"/>
          <w:sz w:val="28"/>
          <w:szCs w:val="28"/>
          <w:lang w:val="en-US"/>
        </w:rPr>
        <w:t> </w:t>
      </w:r>
      <w:r>
        <w:rPr>
          <w:rFonts w:ascii="PF Din Text Cond Pro Thin" w:hAnsi="PF Din Text Cond Pro Thin"/>
          <w:sz w:val="28"/>
          <w:szCs w:val="28"/>
        </w:rPr>
        <w:t>уровня</w:t>
      </w:r>
      <w:r>
        <w:rPr>
          <w:rFonts w:ascii="Cambria" w:hAnsi="Cambria"/>
          <w:sz w:val="28"/>
          <w:szCs w:val="28"/>
          <w:lang w:val="en-US"/>
        </w:rPr>
        <w:t> </w:t>
      </w:r>
      <w:r>
        <w:rPr>
          <w:rFonts w:ascii="PF Din Text Cond Pro Thin" w:hAnsi="PF Din Text Cond Pro Thin"/>
          <w:sz w:val="28"/>
          <w:szCs w:val="28"/>
        </w:rPr>
        <w:t>информированности</w:t>
      </w:r>
      <w:r>
        <w:rPr>
          <w:rFonts w:ascii="Cambria" w:hAnsi="Cambria"/>
          <w:sz w:val="28"/>
          <w:szCs w:val="28"/>
          <w:lang w:val="en-US"/>
        </w:rPr>
        <w:t> </w:t>
      </w:r>
      <w:r>
        <w:rPr>
          <w:rFonts w:ascii="PF Din Text Cond Pro Thin" w:hAnsi="PF Din Text Cond Pro Thin"/>
          <w:sz w:val="28"/>
          <w:szCs w:val="28"/>
        </w:rPr>
        <w:t>потенциальных</w:t>
      </w:r>
      <w:r>
        <w:rPr>
          <w:rFonts w:ascii="Cambria" w:hAnsi="Cambria"/>
          <w:sz w:val="28"/>
          <w:szCs w:val="28"/>
          <w:lang w:val="en-US"/>
        </w:rPr>
        <w:t> </w:t>
      </w:r>
      <w:r>
        <w:rPr>
          <w:rFonts w:ascii="PF Din Text Cond Pro Thin" w:hAnsi="PF Din Text Cond Pro Thin"/>
          <w:sz w:val="28"/>
          <w:szCs w:val="28"/>
        </w:rPr>
        <w:t>потребителей</w:t>
      </w:r>
      <w:r>
        <w:rPr>
          <w:rFonts w:ascii="Cambria" w:hAnsi="Cambria"/>
          <w:sz w:val="28"/>
          <w:szCs w:val="28"/>
          <w:lang w:val="en-US"/>
        </w:rPr>
        <w:t> </w:t>
      </w:r>
      <w:r w:rsidR="00100D14">
        <w:rPr>
          <w:rFonts w:ascii="PF Din Text Cond Pro Thin" w:hAnsi="PF Din Text Cond Pro Thin"/>
          <w:sz w:val="28"/>
          <w:szCs w:val="28"/>
        </w:rPr>
        <w:t xml:space="preserve">услуг о видах </w:t>
      </w:r>
      <w:r>
        <w:rPr>
          <w:rFonts w:ascii="PF Din Text Cond Pro Thin" w:hAnsi="PF Din Text Cond Pro Thin"/>
          <w:sz w:val="28"/>
          <w:szCs w:val="28"/>
        </w:rPr>
        <w:t>предоставляемых услуг, как в части основной деятельности, так и</w:t>
      </w:r>
      <w:r w:rsidR="00100D14">
        <w:rPr>
          <w:rFonts w:ascii="PF Din Text Cond Pro Thin" w:hAnsi="PF Din Text Cond Pro Thin"/>
          <w:sz w:val="28"/>
          <w:szCs w:val="28"/>
        </w:rPr>
        <w:t xml:space="preserve"> по направлениям дополнительных </w:t>
      </w:r>
      <w:r>
        <w:rPr>
          <w:rFonts w:ascii="PF Din Text Cond Pro Thin" w:hAnsi="PF Din Text Cond Pro Thin"/>
          <w:sz w:val="28"/>
          <w:szCs w:val="28"/>
        </w:rPr>
        <w:t xml:space="preserve">услуг. </w:t>
      </w:r>
    </w:p>
    <w:p w:rsidR="007C3BA1" w:rsidRDefault="007C3BA1" w:rsidP="00100D14">
      <w:pPr>
        <w:pStyle w:val="a3"/>
        <w:numPr>
          <w:ilvl w:val="0"/>
          <w:numId w:val="33"/>
        </w:numPr>
        <w:snapToGrid w:val="0"/>
        <w:spacing w:after="0" w:line="240" w:lineRule="auto"/>
        <w:ind w:left="0" w:firstLine="426"/>
        <w:jc w:val="both"/>
        <w:rPr>
          <w:rFonts w:ascii="PF Din Text Cond Pro Thin" w:hAnsi="PF Din Text Cond Pro Thin"/>
          <w:sz w:val="28"/>
          <w:szCs w:val="28"/>
        </w:rPr>
      </w:pPr>
      <w:r>
        <w:rPr>
          <w:rFonts w:ascii="PF Din Text Cond Pro Thin" w:hAnsi="PF Din Text Cond Pro Thin"/>
          <w:sz w:val="28"/>
          <w:szCs w:val="28"/>
        </w:rPr>
        <w:t>Повышение качества обслуживания потребителей, а также повышение качества предоставляемых услуг в целях повышения уровня удовлетворенности потребителей.</w:t>
      </w:r>
    </w:p>
    <w:p w:rsidR="007C3BA1" w:rsidRDefault="007C3BA1" w:rsidP="00100D14">
      <w:pPr>
        <w:pStyle w:val="a3"/>
        <w:numPr>
          <w:ilvl w:val="0"/>
          <w:numId w:val="33"/>
        </w:numPr>
        <w:snapToGrid w:val="0"/>
        <w:spacing w:after="0" w:line="240" w:lineRule="auto"/>
        <w:ind w:left="0" w:firstLine="426"/>
        <w:jc w:val="both"/>
        <w:rPr>
          <w:rFonts w:ascii="PF Din Text Cond Pro Thin" w:hAnsi="PF Din Text Cond Pro Thin"/>
          <w:sz w:val="28"/>
          <w:szCs w:val="28"/>
        </w:rPr>
      </w:pPr>
      <w:r>
        <w:rPr>
          <w:rFonts w:ascii="PF Din Text Cond Pro Thin" w:hAnsi="PF Din Text Cond Pro Thin"/>
          <w:sz w:val="28"/>
          <w:szCs w:val="28"/>
        </w:rPr>
        <w:t xml:space="preserve">Снижение уровня маркетинговых затрат, в том числе за счет сегментирования рынка и определения целевой аудитории по направлениям. </w:t>
      </w:r>
    </w:p>
    <w:p w:rsidR="007C3BA1" w:rsidRDefault="007C3BA1" w:rsidP="00100D14">
      <w:pPr>
        <w:pStyle w:val="a3"/>
        <w:numPr>
          <w:ilvl w:val="0"/>
          <w:numId w:val="33"/>
        </w:numPr>
        <w:snapToGrid w:val="0"/>
        <w:spacing w:after="0" w:line="240" w:lineRule="auto"/>
        <w:ind w:left="0" w:firstLine="426"/>
        <w:jc w:val="both"/>
        <w:rPr>
          <w:rFonts w:ascii="PF Din Text Cond Pro Thin" w:hAnsi="PF Din Text Cond Pro Thin"/>
          <w:sz w:val="28"/>
          <w:szCs w:val="28"/>
        </w:rPr>
      </w:pPr>
      <w:r>
        <w:rPr>
          <w:rFonts w:ascii="PF Din Text Cond Pro Thin" w:hAnsi="PF Din Text Cond Pro Thin"/>
          <w:sz w:val="28"/>
          <w:szCs w:val="28"/>
        </w:rPr>
        <w:t>Оптимизация работы по контролю и порядку рассмотрения обращений потребителей услуг.</w:t>
      </w:r>
      <w:r>
        <w:rPr>
          <w:rFonts w:ascii="Cambria" w:hAnsi="Cambria"/>
          <w:sz w:val="28"/>
          <w:szCs w:val="28"/>
        </w:rPr>
        <w:t> </w:t>
      </w:r>
      <w:r>
        <w:rPr>
          <w:rFonts w:ascii="PF Din Text Cond Pro Thin" w:hAnsi="PF Din Text Cond Pro Thin"/>
          <w:sz w:val="28"/>
          <w:szCs w:val="28"/>
        </w:rPr>
        <w:t xml:space="preserve"> </w:t>
      </w:r>
    </w:p>
    <w:p w:rsidR="007C3BA1" w:rsidRDefault="007C3BA1" w:rsidP="00100D14">
      <w:pPr>
        <w:pStyle w:val="a3"/>
        <w:numPr>
          <w:ilvl w:val="0"/>
          <w:numId w:val="33"/>
        </w:numPr>
        <w:snapToGrid w:val="0"/>
        <w:spacing w:after="0" w:line="240" w:lineRule="auto"/>
        <w:ind w:left="0" w:firstLine="426"/>
        <w:jc w:val="both"/>
        <w:rPr>
          <w:rFonts w:ascii="PF Din Text Cond Pro Thin" w:hAnsi="PF Din Text Cond Pro Thin"/>
          <w:sz w:val="28"/>
          <w:szCs w:val="28"/>
        </w:rPr>
      </w:pPr>
      <w:r>
        <w:rPr>
          <w:rFonts w:ascii="PF Din Text Cond Pro Thin" w:hAnsi="PF Din Text Cond Pro Thin"/>
          <w:sz w:val="28"/>
          <w:szCs w:val="28"/>
        </w:rPr>
        <w:lastRenderedPageBreak/>
        <w:t>Разработка/оптимизация схем и регламентов бизнес-процессов с учетом требований Положения о реализации дополнительных (нетарифных) услуг</w:t>
      </w:r>
      <w:r>
        <w:rPr>
          <w:rFonts w:ascii="Cambria" w:hAnsi="Cambria"/>
          <w:sz w:val="28"/>
          <w:szCs w:val="28"/>
          <w:lang w:val="en-US"/>
        </w:rPr>
        <w:t> </w:t>
      </w:r>
      <w:r>
        <w:rPr>
          <w:rFonts w:ascii="PF Din Text Cond Pro Thin" w:hAnsi="PF Din Text Cond Pro Thin"/>
          <w:sz w:val="28"/>
          <w:szCs w:val="28"/>
        </w:rPr>
        <w:t>Общества и утверждение в установленном порядке.</w:t>
      </w:r>
    </w:p>
    <w:p w:rsidR="007C3BA1" w:rsidRDefault="007C3BA1" w:rsidP="00100D14">
      <w:pPr>
        <w:pStyle w:val="a3"/>
        <w:numPr>
          <w:ilvl w:val="0"/>
          <w:numId w:val="33"/>
        </w:numPr>
        <w:snapToGrid w:val="0"/>
        <w:spacing w:after="0" w:line="240" w:lineRule="auto"/>
        <w:ind w:left="0" w:firstLine="426"/>
        <w:jc w:val="both"/>
        <w:rPr>
          <w:rFonts w:ascii="PF Din Text Cond Pro Thin" w:hAnsi="PF Din Text Cond Pro Thin"/>
          <w:sz w:val="28"/>
          <w:szCs w:val="28"/>
        </w:rPr>
      </w:pPr>
      <w:r>
        <w:rPr>
          <w:rFonts w:ascii="PF Din Text Cond Pro Thin" w:hAnsi="PF Din Text Cond Pro Thin"/>
          <w:sz w:val="28"/>
          <w:szCs w:val="28"/>
        </w:rPr>
        <w:t>Доработка информационных систем Общества в части актуализации бизнес-процессов по реализации дополнительных (нетарифных) услуг, процесса планирования деятельности по реализации (нетарифных) услуг, расчета стоимости дополнительных (нетарифных) услуг, формирования отчетности.</w:t>
      </w:r>
    </w:p>
    <w:p w:rsidR="007C3BA1" w:rsidRDefault="007C3BA1" w:rsidP="00100D14">
      <w:pPr>
        <w:pStyle w:val="a3"/>
        <w:numPr>
          <w:ilvl w:val="0"/>
          <w:numId w:val="33"/>
        </w:numPr>
        <w:snapToGrid w:val="0"/>
        <w:spacing w:after="0" w:line="240" w:lineRule="auto"/>
        <w:ind w:left="0" w:firstLine="426"/>
        <w:jc w:val="both"/>
        <w:rPr>
          <w:rFonts w:ascii="PF Din Text Cond Pro Thin" w:hAnsi="PF Din Text Cond Pro Thin"/>
          <w:sz w:val="28"/>
          <w:szCs w:val="28"/>
        </w:rPr>
      </w:pPr>
      <w:r>
        <w:rPr>
          <w:rFonts w:ascii="PF Din Text Cond Pro Thin" w:hAnsi="PF Din Text Cond Pro Thin"/>
          <w:sz w:val="28"/>
          <w:szCs w:val="28"/>
        </w:rPr>
        <w:t>Развитие приоритетных направлений дополнительных услуг:</w:t>
      </w:r>
    </w:p>
    <w:p w:rsidR="007C3BA1" w:rsidRDefault="007C3BA1" w:rsidP="00100D14">
      <w:pPr>
        <w:pStyle w:val="a3"/>
        <w:numPr>
          <w:ilvl w:val="0"/>
          <w:numId w:val="34"/>
        </w:numPr>
        <w:snapToGrid w:val="0"/>
        <w:spacing w:after="0" w:line="240" w:lineRule="auto"/>
        <w:ind w:firstLine="426"/>
        <w:jc w:val="both"/>
        <w:rPr>
          <w:rFonts w:ascii="PF Din Text Cond Pro Thin" w:hAnsi="PF Din Text Cond Pro Thin"/>
          <w:sz w:val="28"/>
          <w:szCs w:val="28"/>
        </w:rPr>
      </w:pPr>
      <w:r>
        <w:rPr>
          <w:rFonts w:ascii="PF Din Text Cond Pro Thin" w:hAnsi="PF Din Text Cond Pro Thin"/>
          <w:sz w:val="28"/>
          <w:szCs w:val="28"/>
        </w:rPr>
        <w:t>строительно-монтажные работы «ТП под ключ»;</w:t>
      </w:r>
    </w:p>
    <w:p w:rsidR="007C3BA1" w:rsidRDefault="007C3BA1" w:rsidP="00100D14">
      <w:pPr>
        <w:pStyle w:val="a3"/>
        <w:numPr>
          <w:ilvl w:val="0"/>
          <w:numId w:val="34"/>
        </w:numPr>
        <w:snapToGrid w:val="0"/>
        <w:spacing w:after="0" w:line="240" w:lineRule="auto"/>
        <w:ind w:firstLine="426"/>
        <w:jc w:val="both"/>
        <w:rPr>
          <w:rFonts w:ascii="PF Din Text Cond Pro Thin" w:hAnsi="PF Din Text Cond Pro Thin"/>
          <w:sz w:val="28"/>
          <w:szCs w:val="28"/>
        </w:rPr>
      </w:pPr>
      <w:r>
        <w:rPr>
          <w:rFonts w:ascii="PF Din Text Cond Pro Thin" w:hAnsi="PF Din Text Cond Pro Thin"/>
          <w:sz w:val="28"/>
          <w:szCs w:val="28"/>
        </w:rPr>
        <w:t>услуги по техническому и ремонтно-эксплуатационному обслуживанию</w:t>
      </w:r>
      <w:r>
        <w:rPr>
          <w:rFonts w:ascii="PF Din Text Cond Pro Thin" w:hAnsi="PF Din Text Cond Pro Thin"/>
          <w:color w:val="1F497D"/>
          <w:sz w:val="28"/>
          <w:szCs w:val="28"/>
        </w:rPr>
        <w:t>;</w:t>
      </w:r>
      <w:r>
        <w:rPr>
          <w:rFonts w:ascii="PF Din Text Cond Pro Thin" w:hAnsi="PF Din Text Cond Pro Thin"/>
          <w:sz w:val="28"/>
          <w:szCs w:val="28"/>
        </w:rPr>
        <w:t xml:space="preserve"> </w:t>
      </w:r>
    </w:p>
    <w:p w:rsidR="007C3BA1" w:rsidRDefault="007C3BA1" w:rsidP="00100D14">
      <w:pPr>
        <w:pStyle w:val="a3"/>
        <w:numPr>
          <w:ilvl w:val="0"/>
          <w:numId w:val="34"/>
        </w:numPr>
        <w:snapToGrid w:val="0"/>
        <w:spacing w:after="0" w:line="240" w:lineRule="auto"/>
        <w:ind w:firstLine="426"/>
        <w:jc w:val="both"/>
        <w:rPr>
          <w:rFonts w:ascii="PF Din Text Cond Pro Thin" w:hAnsi="PF Din Text Cond Pro Thin"/>
          <w:sz w:val="28"/>
          <w:szCs w:val="28"/>
        </w:rPr>
      </w:pPr>
      <w:r>
        <w:rPr>
          <w:rFonts w:ascii="PF Din Text Cond Pro Thin" w:hAnsi="PF Din Text Cond Pro Thin"/>
          <w:sz w:val="28"/>
          <w:szCs w:val="28"/>
        </w:rPr>
        <w:t>консультационные и организационно-технические услуги;</w:t>
      </w:r>
    </w:p>
    <w:p w:rsidR="007C3BA1" w:rsidRDefault="007C3BA1" w:rsidP="00100D14">
      <w:pPr>
        <w:pStyle w:val="a3"/>
        <w:numPr>
          <w:ilvl w:val="0"/>
          <w:numId w:val="34"/>
        </w:numPr>
        <w:snapToGrid w:val="0"/>
        <w:spacing w:after="0" w:line="240" w:lineRule="auto"/>
        <w:ind w:firstLine="426"/>
        <w:jc w:val="both"/>
        <w:rPr>
          <w:rFonts w:ascii="PF Din Text Cond Pro Thin" w:hAnsi="PF Din Text Cond Pro Thin"/>
          <w:sz w:val="28"/>
          <w:szCs w:val="28"/>
        </w:rPr>
      </w:pPr>
      <w:r>
        <w:rPr>
          <w:rFonts w:ascii="PF Din Text Cond Pro Thin" w:hAnsi="PF Din Text Cond Pro Thin"/>
          <w:sz w:val="28"/>
          <w:szCs w:val="28"/>
        </w:rPr>
        <w:t>аренда и услуги по размещению;</w:t>
      </w:r>
    </w:p>
    <w:p w:rsidR="007C3BA1" w:rsidRDefault="007C3BA1" w:rsidP="00100D14">
      <w:pPr>
        <w:pStyle w:val="a3"/>
        <w:numPr>
          <w:ilvl w:val="0"/>
          <w:numId w:val="34"/>
        </w:numPr>
        <w:snapToGrid w:val="0"/>
        <w:spacing w:after="0" w:line="240" w:lineRule="auto"/>
        <w:ind w:firstLine="426"/>
        <w:jc w:val="both"/>
        <w:rPr>
          <w:rFonts w:ascii="PF Din Text Cond Pro Thin" w:hAnsi="PF Din Text Cond Pro Thin"/>
          <w:sz w:val="28"/>
          <w:szCs w:val="28"/>
        </w:rPr>
      </w:pPr>
      <w:r>
        <w:rPr>
          <w:rFonts w:ascii="PF Din Text Cond Pro Thin" w:hAnsi="PF Din Text Cond Pro Thin"/>
          <w:sz w:val="28"/>
          <w:szCs w:val="28"/>
        </w:rPr>
        <w:t>санаторий-профилакторий «Энергетик;</w:t>
      </w:r>
    </w:p>
    <w:p w:rsidR="007C3BA1" w:rsidRDefault="007C3BA1" w:rsidP="00100D14">
      <w:pPr>
        <w:pStyle w:val="a3"/>
        <w:numPr>
          <w:ilvl w:val="0"/>
          <w:numId w:val="34"/>
        </w:numPr>
        <w:snapToGrid w:val="0"/>
        <w:spacing w:after="0" w:line="240" w:lineRule="auto"/>
        <w:ind w:firstLine="426"/>
        <w:jc w:val="both"/>
        <w:rPr>
          <w:rFonts w:ascii="PF Din Text Cond Pro Thin" w:hAnsi="PF Din Text Cond Pro Thin"/>
          <w:sz w:val="28"/>
          <w:szCs w:val="28"/>
        </w:rPr>
      </w:pPr>
      <w:r>
        <w:rPr>
          <w:rFonts w:ascii="PF Din Text Cond Pro Thin" w:hAnsi="PF Din Text Cond Pro Thin"/>
          <w:sz w:val="28"/>
          <w:szCs w:val="28"/>
        </w:rPr>
        <w:t>Калининградская область определена одной из пилотных зон для создания инфраструктуры для электротранспортных средств. В 202</w:t>
      </w:r>
      <w:r>
        <w:rPr>
          <w:rFonts w:ascii="PF Din Text Cond Pro Thin" w:hAnsi="PF Din Text Cond Pro Thin"/>
          <w:color w:val="1F497D"/>
          <w:sz w:val="28"/>
          <w:szCs w:val="28"/>
        </w:rPr>
        <w:t>4</w:t>
      </w:r>
      <w:r>
        <w:rPr>
          <w:rFonts w:ascii="PF Din Text Cond Pro Thin" w:hAnsi="PF Din Text Cond Pro Thin"/>
          <w:sz w:val="28"/>
          <w:szCs w:val="28"/>
        </w:rPr>
        <w:t xml:space="preserve"> году планируется к установке </w:t>
      </w:r>
      <w:r>
        <w:rPr>
          <w:rFonts w:ascii="PF Din Text Cond Pro Thin" w:hAnsi="PF Din Text Cond Pro Thin"/>
          <w:color w:val="1F497D"/>
          <w:sz w:val="28"/>
          <w:szCs w:val="28"/>
        </w:rPr>
        <w:t>10</w:t>
      </w:r>
      <w:r>
        <w:rPr>
          <w:rFonts w:ascii="PF Din Text Cond Pro Thin" w:hAnsi="PF Din Text Cond Pro Thin"/>
          <w:sz w:val="28"/>
          <w:szCs w:val="28"/>
        </w:rPr>
        <w:t xml:space="preserve"> ЭЗС быстрого типа (150 кВт).</w:t>
      </w:r>
    </w:p>
    <w:p w:rsidR="005226CA" w:rsidRPr="00A108AD" w:rsidRDefault="005226CA" w:rsidP="005226CA">
      <w:pPr>
        <w:pStyle w:val="a3"/>
        <w:tabs>
          <w:tab w:val="left" w:pos="993"/>
          <w:tab w:val="left" w:pos="1080"/>
        </w:tabs>
        <w:snapToGrid w:val="0"/>
        <w:ind w:left="1287"/>
        <w:jc w:val="both"/>
        <w:rPr>
          <w:rFonts w:ascii="Arial Narrow" w:hAnsi="Arial Narrow"/>
          <w:sz w:val="26"/>
          <w:szCs w:val="26"/>
        </w:rPr>
      </w:pPr>
    </w:p>
    <w:p w:rsidR="00DC3DDF" w:rsidRDefault="00804144" w:rsidP="00DC3DDF">
      <w:pPr>
        <w:jc w:val="both"/>
        <w:outlineLvl w:val="1"/>
        <w:rPr>
          <w:rFonts w:ascii="PF Din Text Cond Pro Thin" w:hAnsi="PF Din Text Cond Pro Thin"/>
          <w:i/>
          <w:sz w:val="28"/>
          <w:szCs w:val="28"/>
        </w:rPr>
      </w:pPr>
      <w:bookmarkStart w:id="36" w:name="_Toc161921708"/>
      <w:r w:rsidRPr="009D01F1">
        <w:rPr>
          <w:rFonts w:ascii="PF Din Text Cond Pro Thin" w:hAnsi="PF Din Text Cond Pro Thin"/>
          <w:i/>
          <w:sz w:val="28"/>
          <w:szCs w:val="28"/>
        </w:rPr>
        <w:t>4.9 Информация по обращениям потребителей</w:t>
      </w:r>
      <w:bookmarkEnd w:id="36"/>
      <w:r w:rsidRPr="009D01F1">
        <w:rPr>
          <w:rFonts w:ascii="PF Din Text Cond Pro Thin" w:hAnsi="PF Din Text Cond Pro Thin"/>
          <w:i/>
          <w:sz w:val="28"/>
          <w:szCs w:val="28"/>
        </w:rPr>
        <w:t xml:space="preserve"> </w:t>
      </w:r>
    </w:p>
    <w:p w:rsidR="00804144" w:rsidRPr="004427D4" w:rsidRDefault="00804144" w:rsidP="00604968">
      <w:pPr>
        <w:rPr>
          <w:rFonts w:ascii="PF Din Text Cond Pro Thin" w:hAnsi="PF Din Text Cond Pro Thin"/>
          <w:sz w:val="28"/>
          <w:szCs w:val="28"/>
        </w:rPr>
      </w:pPr>
      <w:r w:rsidRPr="004427D4">
        <w:rPr>
          <w:rFonts w:ascii="PF Din Text Cond Pro Thin" w:hAnsi="PF Din Text Cond Pro Thin"/>
          <w:sz w:val="28"/>
          <w:szCs w:val="28"/>
        </w:rPr>
        <w:t>Информация опубликована на официальном сайте АО «</w:t>
      </w:r>
      <w:r w:rsidR="00787F31">
        <w:rPr>
          <w:rFonts w:ascii="PF Din Text Cond Pro Thin" w:hAnsi="PF Din Text Cond Pro Thin"/>
          <w:sz w:val="28"/>
          <w:szCs w:val="28"/>
        </w:rPr>
        <w:t>Россети Янтарь</w:t>
      </w:r>
      <w:r w:rsidR="00CF7F0F" w:rsidRPr="004427D4">
        <w:rPr>
          <w:rFonts w:ascii="PF Din Text Cond Pro Thin" w:hAnsi="PF Din Text Cond Pro Thin"/>
          <w:sz w:val="28"/>
          <w:szCs w:val="28"/>
        </w:rPr>
        <w:t>» в</w:t>
      </w:r>
      <w:r w:rsidRPr="004427D4">
        <w:rPr>
          <w:rFonts w:ascii="PF Din Text Cond Pro Thin" w:hAnsi="PF Din Text Cond Pro Thin"/>
          <w:sz w:val="28"/>
          <w:szCs w:val="28"/>
        </w:rPr>
        <w:t xml:space="preserve"> сети Интернет на странице</w:t>
      </w:r>
    </w:p>
    <w:p w:rsidR="003F5E04" w:rsidRPr="00AC7199" w:rsidRDefault="003F5E04" w:rsidP="008374B7">
      <w:pPr>
        <w:jc w:val="both"/>
        <w:rPr>
          <w:rFonts w:ascii="PF Din Text Cond Pro Light" w:hAnsi="PF Din Text Cond Pro Light"/>
          <w:color w:val="1F497D"/>
          <w:sz w:val="24"/>
          <w:szCs w:val="24"/>
        </w:rPr>
      </w:pPr>
      <w:r w:rsidRPr="003F5E04">
        <w:rPr>
          <w:rFonts w:ascii="PF Din Text Cond Pro Light" w:hAnsi="PF Din Text Cond Pro Light"/>
          <w:color w:val="1F497D"/>
          <w:sz w:val="24"/>
          <w:szCs w:val="24"/>
        </w:rPr>
        <w:t>https://rosseti-yantar.ru/raskrytie-informatsii/raskrytie-informatsii-subektami-optovogo-i-roznichnogo-rynkov-elektricheskoy-energii-setevoy-organiz/section.php?CODE=19-s</w:t>
      </w:r>
    </w:p>
    <w:sectPr w:rsidR="003F5E04" w:rsidRPr="00AC7199" w:rsidSect="007927E7">
      <w:pgSz w:w="11909"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A0A" w:rsidRDefault="00483A0A">
      <w:pPr>
        <w:spacing w:after="0" w:line="240" w:lineRule="auto"/>
      </w:pPr>
      <w:r>
        <w:separator/>
      </w:r>
    </w:p>
  </w:endnote>
  <w:endnote w:type="continuationSeparator" w:id="0">
    <w:p w:rsidR="00483A0A" w:rsidRDefault="0048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PF Din Text Cond Pro Thin">
    <w:panose1 w:val="02000000000000000000"/>
    <w:charset w:val="CC"/>
    <w:family w:val="auto"/>
    <w:pitch w:val="variable"/>
    <w:sig w:usb0="A00002BF" w:usb1="5000E0FB" w:usb2="00000000" w:usb3="00000000" w:csb0="0000009F" w:csb1="00000000"/>
  </w:font>
  <w:font w:name="PF Din Text Cond Pro Light">
    <w:panose1 w:val="02000000000000000000"/>
    <w:charset w:val="CC"/>
    <w:family w:val="auto"/>
    <w:pitch w:val="variable"/>
    <w:sig w:usb0="A00002BF" w:usb1="5000E0FB" w:usb2="00000000" w:usb3="00000000" w:csb0="0000009F" w:csb1="00000000"/>
  </w:font>
  <w:font w:name="PF Din Text Cond Pro X Thin">
    <w:panose1 w:val="02000000000000000000"/>
    <w:charset w:val="00"/>
    <w:family w:val="auto"/>
    <w:pitch w:val="variable"/>
    <w:sig w:usb0="A00002BF" w:usb1="5000E0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177049"/>
      <w:docPartObj>
        <w:docPartGallery w:val="Page Numbers (Bottom of Page)"/>
        <w:docPartUnique/>
      </w:docPartObj>
    </w:sdtPr>
    <w:sdtEndPr/>
    <w:sdtContent>
      <w:p w:rsidR="004D5E18" w:rsidRDefault="004D5E18">
        <w:pPr>
          <w:pStyle w:val="a9"/>
          <w:jc w:val="right"/>
        </w:pPr>
        <w:r>
          <w:fldChar w:fldCharType="begin"/>
        </w:r>
        <w:r>
          <w:instrText>PAGE   \* MERGEFORMAT</w:instrText>
        </w:r>
        <w:r>
          <w:fldChar w:fldCharType="separate"/>
        </w:r>
        <w:r w:rsidR="00823153">
          <w:rPr>
            <w:noProof/>
          </w:rPr>
          <w:t>1</w:t>
        </w:r>
        <w:r>
          <w:fldChar w:fldCharType="end"/>
        </w:r>
      </w:p>
    </w:sdtContent>
  </w:sdt>
  <w:p w:rsidR="004D5E18" w:rsidRDefault="004D5E1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A0A" w:rsidRDefault="00483A0A">
      <w:pPr>
        <w:spacing w:after="0" w:line="240" w:lineRule="auto"/>
      </w:pPr>
      <w:r>
        <w:separator/>
      </w:r>
    </w:p>
  </w:footnote>
  <w:footnote w:type="continuationSeparator" w:id="0">
    <w:p w:rsidR="00483A0A" w:rsidRDefault="00483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6055"/>
    <w:multiLevelType w:val="hybridMultilevel"/>
    <w:tmpl w:val="F60AA27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 w15:restartNumberingAfterBreak="0">
    <w:nsid w:val="01386316"/>
    <w:multiLevelType w:val="hybridMultilevel"/>
    <w:tmpl w:val="224AD1D8"/>
    <w:lvl w:ilvl="0" w:tplc="EE54A07E">
      <w:start w:val="1"/>
      <w:numFmt w:val="bullet"/>
      <w:lvlText w:val="-"/>
      <w:lvlJc w:val="left"/>
      <w:pPr>
        <w:ind w:left="2204" w:hanging="360"/>
      </w:pPr>
      <w:rPr>
        <w:rFonts w:ascii="Times New Roman" w:hAnsi="Times New Roman" w:cs="Times New Roman"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2" w15:restartNumberingAfterBreak="0">
    <w:nsid w:val="040A13F2"/>
    <w:multiLevelType w:val="multilevel"/>
    <w:tmpl w:val="2436B75E"/>
    <w:lvl w:ilvl="0">
      <w:start w:val="4"/>
      <w:numFmt w:val="decimal"/>
      <w:lvlText w:val="%1"/>
      <w:lvlJc w:val="left"/>
      <w:pPr>
        <w:ind w:left="72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D095493"/>
    <w:multiLevelType w:val="hybridMultilevel"/>
    <w:tmpl w:val="855465DA"/>
    <w:lvl w:ilvl="0" w:tplc="E65C12C0">
      <w:start w:val="1"/>
      <w:numFmt w:val="bullet"/>
      <w:lvlText w:val="­"/>
      <w:lvlJc w:val="left"/>
      <w:pPr>
        <w:ind w:left="1287" w:hanging="360"/>
      </w:pPr>
      <w:rPr>
        <w:rFonts w:ascii="Courier New" w:hAnsi="Courier New"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3A3089D"/>
    <w:multiLevelType w:val="multilevel"/>
    <w:tmpl w:val="30CC83C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F84131"/>
    <w:multiLevelType w:val="hybridMultilevel"/>
    <w:tmpl w:val="4784E9F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0F329F"/>
    <w:multiLevelType w:val="hybridMultilevel"/>
    <w:tmpl w:val="2744D50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8356AEA"/>
    <w:multiLevelType w:val="hybridMultilevel"/>
    <w:tmpl w:val="E85E0E9E"/>
    <w:lvl w:ilvl="0" w:tplc="EE54A07E">
      <w:start w:val="1"/>
      <w:numFmt w:val="bullet"/>
      <w:lvlText w:val="-"/>
      <w:lvlJc w:val="left"/>
      <w:pPr>
        <w:ind w:left="2204" w:hanging="360"/>
      </w:pPr>
      <w:rPr>
        <w:rFonts w:ascii="Times New Roman" w:hAnsi="Times New Roman" w:cs="Times New Roman"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8" w15:restartNumberingAfterBreak="0">
    <w:nsid w:val="183F6EE5"/>
    <w:multiLevelType w:val="hybridMultilevel"/>
    <w:tmpl w:val="C4E061D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0161BFD"/>
    <w:multiLevelType w:val="hybridMultilevel"/>
    <w:tmpl w:val="EE049234"/>
    <w:lvl w:ilvl="0" w:tplc="4E9AE982">
      <w:numFmt w:val="bullet"/>
      <w:lvlText w:val="•"/>
      <w:lvlJc w:val="left"/>
      <w:pPr>
        <w:ind w:left="1429" w:hanging="360"/>
      </w:pPr>
      <w:rPr>
        <w:rFonts w:ascii="Arial Narrow" w:eastAsia="Times New Roman" w:hAnsi="Arial Narro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27A5205"/>
    <w:multiLevelType w:val="hybridMultilevel"/>
    <w:tmpl w:val="5322BD16"/>
    <w:lvl w:ilvl="0" w:tplc="EE54A07E">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11" w15:restartNumberingAfterBreak="0">
    <w:nsid w:val="265F3774"/>
    <w:multiLevelType w:val="hybridMultilevel"/>
    <w:tmpl w:val="863624E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9B54713"/>
    <w:multiLevelType w:val="hybridMultilevel"/>
    <w:tmpl w:val="C05AF438"/>
    <w:lvl w:ilvl="0" w:tplc="E28A679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AFE04D7"/>
    <w:multiLevelType w:val="multilevel"/>
    <w:tmpl w:val="DE6689B6"/>
    <w:lvl w:ilvl="0">
      <w:start w:val="1"/>
      <w:numFmt w:val="decimal"/>
      <w:lvlText w:val="%1."/>
      <w:lvlJc w:val="left"/>
      <w:pPr>
        <w:ind w:left="5606" w:hanging="360"/>
      </w:pPr>
      <w:rPr>
        <w:rFonts w:hint="default"/>
      </w:rPr>
    </w:lvl>
    <w:lvl w:ilvl="1">
      <w:start w:val="1"/>
      <w:numFmt w:val="decimal"/>
      <w:isLgl/>
      <w:lvlText w:val="%1.%2."/>
      <w:lvlJc w:val="left"/>
      <w:pPr>
        <w:ind w:left="3414" w:hanging="720"/>
      </w:pPr>
      <w:rPr>
        <w:rFonts w:hint="default"/>
        <w:sz w:val="28"/>
        <w:szCs w:val="28"/>
      </w:rPr>
    </w:lvl>
    <w:lvl w:ilvl="2">
      <w:start w:val="1"/>
      <w:numFmt w:val="decimal"/>
      <w:isLgl/>
      <w:lvlText w:val="%1.%2.%3."/>
      <w:lvlJc w:val="left"/>
      <w:pPr>
        <w:ind w:left="5900" w:hanging="720"/>
      </w:pPr>
      <w:rPr>
        <w:rFonts w:hint="default"/>
      </w:rPr>
    </w:lvl>
    <w:lvl w:ilvl="3">
      <w:start w:val="1"/>
      <w:numFmt w:val="decimal"/>
      <w:isLgl/>
      <w:lvlText w:val="%1.%2.%3.%4."/>
      <w:lvlJc w:val="left"/>
      <w:pPr>
        <w:ind w:left="6260" w:hanging="1080"/>
      </w:pPr>
      <w:rPr>
        <w:rFonts w:hint="default"/>
      </w:rPr>
    </w:lvl>
    <w:lvl w:ilvl="4">
      <w:start w:val="1"/>
      <w:numFmt w:val="decimal"/>
      <w:isLgl/>
      <w:lvlText w:val="%1.%2.%3.%4.%5."/>
      <w:lvlJc w:val="left"/>
      <w:pPr>
        <w:ind w:left="6260" w:hanging="1080"/>
      </w:pPr>
      <w:rPr>
        <w:rFonts w:hint="default"/>
      </w:rPr>
    </w:lvl>
    <w:lvl w:ilvl="5">
      <w:start w:val="1"/>
      <w:numFmt w:val="decimal"/>
      <w:isLgl/>
      <w:lvlText w:val="%1.%2.%3.%4.%5.%6."/>
      <w:lvlJc w:val="left"/>
      <w:pPr>
        <w:ind w:left="6620" w:hanging="1440"/>
      </w:pPr>
      <w:rPr>
        <w:rFonts w:hint="default"/>
      </w:rPr>
    </w:lvl>
    <w:lvl w:ilvl="6">
      <w:start w:val="1"/>
      <w:numFmt w:val="decimal"/>
      <w:isLgl/>
      <w:lvlText w:val="%1.%2.%3.%4.%5.%6.%7."/>
      <w:lvlJc w:val="left"/>
      <w:pPr>
        <w:ind w:left="6980" w:hanging="1800"/>
      </w:pPr>
      <w:rPr>
        <w:rFonts w:hint="default"/>
      </w:rPr>
    </w:lvl>
    <w:lvl w:ilvl="7">
      <w:start w:val="1"/>
      <w:numFmt w:val="decimal"/>
      <w:isLgl/>
      <w:lvlText w:val="%1.%2.%3.%4.%5.%6.%7.%8."/>
      <w:lvlJc w:val="left"/>
      <w:pPr>
        <w:ind w:left="6980" w:hanging="1800"/>
      </w:pPr>
      <w:rPr>
        <w:rFonts w:hint="default"/>
      </w:rPr>
    </w:lvl>
    <w:lvl w:ilvl="8">
      <w:start w:val="1"/>
      <w:numFmt w:val="decimal"/>
      <w:isLgl/>
      <w:lvlText w:val="%1.%2.%3.%4.%5.%6.%7.%8.%9."/>
      <w:lvlJc w:val="left"/>
      <w:pPr>
        <w:ind w:left="7340" w:hanging="2160"/>
      </w:pPr>
      <w:rPr>
        <w:rFonts w:hint="default"/>
      </w:rPr>
    </w:lvl>
  </w:abstractNum>
  <w:abstractNum w:abstractNumId="14" w15:restartNumberingAfterBreak="0">
    <w:nsid w:val="2D4D16DF"/>
    <w:multiLevelType w:val="hybridMultilevel"/>
    <w:tmpl w:val="1AF69940"/>
    <w:lvl w:ilvl="0" w:tplc="EE54A07E">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2DCC2ED0"/>
    <w:multiLevelType w:val="multilevel"/>
    <w:tmpl w:val="45CC05DE"/>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E147FFE"/>
    <w:multiLevelType w:val="hybridMultilevel"/>
    <w:tmpl w:val="2FFE94D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E4950A7"/>
    <w:multiLevelType w:val="hybridMultilevel"/>
    <w:tmpl w:val="3FDE9C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F5A3F74"/>
    <w:multiLevelType w:val="hybridMultilevel"/>
    <w:tmpl w:val="FC027C66"/>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9" w15:restartNumberingAfterBreak="0">
    <w:nsid w:val="3167029F"/>
    <w:multiLevelType w:val="hybridMultilevel"/>
    <w:tmpl w:val="466ACA8E"/>
    <w:lvl w:ilvl="0" w:tplc="245055E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9204EE5"/>
    <w:multiLevelType w:val="multilevel"/>
    <w:tmpl w:val="BC92C12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307B6B"/>
    <w:multiLevelType w:val="multilevel"/>
    <w:tmpl w:val="F9FA79B0"/>
    <w:lvl w:ilvl="0">
      <w:start w:val="2"/>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15:restartNumberingAfterBreak="0">
    <w:nsid w:val="4D2C5003"/>
    <w:multiLevelType w:val="hybridMultilevel"/>
    <w:tmpl w:val="A54AADE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15:restartNumberingAfterBreak="0">
    <w:nsid w:val="52856F7B"/>
    <w:multiLevelType w:val="hybridMultilevel"/>
    <w:tmpl w:val="43E2CBEC"/>
    <w:lvl w:ilvl="0" w:tplc="EE54A0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98227A4"/>
    <w:multiLevelType w:val="hybridMultilevel"/>
    <w:tmpl w:val="0784A0E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60C94934"/>
    <w:multiLevelType w:val="hybridMultilevel"/>
    <w:tmpl w:val="43FC65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8E577CA"/>
    <w:multiLevelType w:val="hybridMultilevel"/>
    <w:tmpl w:val="6E7046F2"/>
    <w:lvl w:ilvl="0" w:tplc="0EDECE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6EA34058"/>
    <w:multiLevelType w:val="multilevel"/>
    <w:tmpl w:val="83640B8A"/>
    <w:lvl w:ilvl="0">
      <w:start w:val="1"/>
      <w:numFmt w:val="decimal"/>
      <w:lvlText w:val="%1."/>
      <w:lvlJc w:val="left"/>
      <w:pPr>
        <w:ind w:left="786"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750C1C6F"/>
    <w:multiLevelType w:val="hybridMultilevel"/>
    <w:tmpl w:val="6CCA2358"/>
    <w:lvl w:ilvl="0" w:tplc="EE54A07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75FE73F5"/>
    <w:multiLevelType w:val="multilevel"/>
    <w:tmpl w:val="20EC6C7A"/>
    <w:lvl w:ilvl="0">
      <w:start w:val="4"/>
      <w:numFmt w:val="decimal"/>
      <w:lvlText w:val="%1."/>
      <w:lvlJc w:val="left"/>
      <w:pPr>
        <w:ind w:left="107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30" w15:restartNumberingAfterBreak="0">
    <w:nsid w:val="7A8F0322"/>
    <w:multiLevelType w:val="multilevel"/>
    <w:tmpl w:val="97342FF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3"/>
  </w:num>
  <w:num w:numId="2">
    <w:abstractNumId w:val="29"/>
  </w:num>
  <w:num w:numId="3">
    <w:abstractNumId w:val="19"/>
  </w:num>
  <w:num w:numId="4">
    <w:abstractNumId w:val="25"/>
  </w:num>
  <w:num w:numId="5">
    <w:abstractNumId w:val="18"/>
  </w:num>
  <w:num w:numId="6">
    <w:abstractNumId w:val="6"/>
  </w:num>
  <w:num w:numId="7">
    <w:abstractNumId w:val="17"/>
  </w:num>
  <w:num w:numId="8">
    <w:abstractNumId w:val="27"/>
  </w:num>
  <w:num w:numId="9">
    <w:abstractNumId w:val="0"/>
  </w:num>
  <w:num w:numId="10">
    <w:abstractNumId w:val="22"/>
  </w:num>
  <w:num w:numId="11">
    <w:abstractNumId w:val="14"/>
  </w:num>
  <w:num w:numId="12">
    <w:abstractNumId w:val="1"/>
  </w:num>
  <w:num w:numId="13">
    <w:abstractNumId w:val="7"/>
  </w:num>
  <w:num w:numId="14">
    <w:abstractNumId w:val="23"/>
  </w:num>
  <w:num w:numId="15">
    <w:abstractNumId w:val="15"/>
  </w:num>
  <w:num w:numId="16">
    <w:abstractNumId w:val="16"/>
  </w:num>
  <w:num w:numId="17">
    <w:abstractNumId w:val="10"/>
  </w:num>
  <w:num w:numId="18">
    <w:abstractNumId w:val="8"/>
  </w:num>
  <w:num w:numId="19">
    <w:abstractNumId w:val="11"/>
  </w:num>
  <w:num w:numId="20">
    <w:abstractNumId w:val="24"/>
  </w:num>
  <w:num w:numId="21">
    <w:abstractNumId w:val="4"/>
  </w:num>
  <w:num w:numId="22">
    <w:abstractNumId w:val="20"/>
  </w:num>
  <w:num w:numId="23">
    <w:abstractNumId w:val="30"/>
  </w:num>
  <w:num w:numId="24">
    <w:abstractNumId w:val="2"/>
  </w:num>
  <w:num w:numId="25">
    <w:abstractNumId w:val="12"/>
  </w:num>
  <w:num w:numId="26">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6"/>
  </w:num>
  <w:num w:numId="29">
    <w:abstractNumId w:val="21"/>
  </w:num>
  <w:num w:numId="30">
    <w:abstractNumId w:val="3"/>
  </w:num>
  <w:num w:numId="31">
    <w:abstractNumId w:val="28"/>
  </w:num>
  <w:num w:numId="32">
    <w:abstractNumId w:val="9"/>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BD"/>
    <w:rsid w:val="0000794E"/>
    <w:rsid w:val="00010310"/>
    <w:rsid w:val="00015C8A"/>
    <w:rsid w:val="00027CBD"/>
    <w:rsid w:val="0003113D"/>
    <w:rsid w:val="00032B20"/>
    <w:rsid w:val="00034F7B"/>
    <w:rsid w:val="00036B35"/>
    <w:rsid w:val="00036EFF"/>
    <w:rsid w:val="000400DB"/>
    <w:rsid w:val="00041508"/>
    <w:rsid w:val="00043055"/>
    <w:rsid w:val="0004435E"/>
    <w:rsid w:val="0004483E"/>
    <w:rsid w:val="00044B54"/>
    <w:rsid w:val="00046631"/>
    <w:rsid w:val="0004740E"/>
    <w:rsid w:val="00047A2F"/>
    <w:rsid w:val="00057797"/>
    <w:rsid w:val="00057A4A"/>
    <w:rsid w:val="00057AD7"/>
    <w:rsid w:val="000606B5"/>
    <w:rsid w:val="00061CC4"/>
    <w:rsid w:val="000848D8"/>
    <w:rsid w:val="000852E6"/>
    <w:rsid w:val="00094C97"/>
    <w:rsid w:val="000A0514"/>
    <w:rsid w:val="000A20C9"/>
    <w:rsid w:val="000A5400"/>
    <w:rsid w:val="000A5887"/>
    <w:rsid w:val="000B216F"/>
    <w:rsid w:val="000B4780"/>
    <w:rsid w:val="000C54DA"/>
    <w:rsid w:val="000D49F8"/>
    <w:rsid w:val="000E06A1"/>
    <w:rsid w:val="000E4A22"/>
    <w:rsid w:val="000F21E6"/>
    <w:rsid w:val="000F2F02"/>
    <w:rsid w:val="00100970"/>
    <w:rsid w:val="00100D14"/>
    <w:rsid w:val="00101496"/>
    <w:rsid w:val="00113C7C"/>
    <w:rsid w:val="00117D03"/>
    <w:rsid w:val="00132393"/>
    <w:rsid w:val="00136D01"/>
    <w:rsid w:val="00144690"/>
    <w:rsid w:val="001462A2"/>
    <w:rsid w:val="0014798A"/>
    <w:rsid w:val="00150F6A"/>
    <w:rsid w:val="00162B90"/>
    <w:rsid w:val="00164A70"/>
    <w:rsid w:val="001652F1"/>
    <w:rsid w:val="00165E5E"/>
    <w:rsid w:val="00182800"/>
    <w:rsid w:val="00183675"/>
    <w:rsid w:val="0019167E"/>
    <w:rsid w:val="00193DE9"/>
    <w:rsid w:val="001A6A79"/>
    <w:rsid w:val="001B1D9E"/>
    <w:rsid w:val="001B3CA2"/>
    <w:rsid w:val="001D4A5F"/>
    <w:rsid w:val="001D7037"/>
    <w:rsid w:val="001E6C1C"/>
    <w:rsid w:val="001F06DC"/>
    <w:rsid w:val="00206014"/>
    <w:rsid w:val="002122B6"/>
    <w:rsid w:val="00213755"/>
    <w:rsid w:val="00222C3B"/>
    <w:rsid w:val="002242D8"/>
    <w:rsid w:val="00225930"/>
    <w:rsid w:val="00230B3E"/>
    <w:rsid w:val="00234F4B"/>
    <w:rsid w:val="00240DDE"/>
    <w:rsid w:val="00244866"/>
    <w:rsid w:val="00246CFC"/>
    <w:rsid w:val="002474ED"/>
    <w:rsid w:val="002528B8"/>
    <w:rsid w:val="0025484D"/>
    <w:rsid w:val="00257E1D"/>
    <w:rsid w:val="002702AB"/>
    <w:rsid w:val="00270FEE"/>
    <w:rsid w:val="00274755"/>
    <w:rsid w:val="002774F7"/>
    <w:rsid w:val="00277575"/>
    <w:rsid w:val="0028036C"/>
    <w:rsid w:val="00290806"/>
    <w:rsid w:val="002953DB"/>
    <w:rsid w:val="002A0369"/>
    <w:rsid w:val="002A08B6"/>
    <w:rsid w:val="002B0F57"/>
    <w:rsid w:val="002B2B0D"/>
    <w:rsid w:val="002B6561"/>
    <w:rsid w:val="002B6C4B"/>
    <w:rsid w:val="002C1FA8"/>
    <w:rsid w:val="002C26D4"/>
    <w:rsid w:val="002C53A0"/>
    <w:rsid w:val="002C75A1"/>
    <w:rsid w:val="002D00FA"/>
    <w:rsid w:val="002E0F9A"/>
    <w:rsid w:val="002F0668"/>
    <w:rsid w:val="002F0A9B"/>
    <w:rsid w:val="002F3796"/>
    <w:rsid w:val="002F3DF7"/>
    <w:rsid w:val="002F6F6E"/>
    <w:rsid w:val="002F7FDC"/>
    <w:rsid w:val="00304E4C"/>
    <w:rsid w:val="003128A8"/>
    <w:rsid w:val="00312DD2"/>
    <w:rsid w:val="00314455"/>
    <w:rsid w:val="00316727"/>
    <w:rsid w:val="003212FA"/>
    <w:rsid w:val="0034237F"/>
    <w:rsid w:val="003508AA"/>
    <w:rsid w:val="00351E9F"/>
    <w:rsid w:val="00355B0C"/>
    <w:rsid w:val="003571D7"/>
    <w:rsid w:val="00371A80"/>
    <w:rsid w:val="0039605D"/>
    <w:rsid w:val="003A28C8"/>
    <w:rsid w:val="003A3E51"/>
    <w:rsid w:val="003B0A9D"/>
    <w:rsid w:val="003B4DD3"/>
    <w:rsid w:val="003C7C52"/>
    <w:rsid w:val="003D4607"/>
    <w:rsid w:val="003E12F4"/>
    <w:rsid w:val="003E75F0"/>
    <w:rsid w:val="003F5E04"/>
    <w:rsid w:val="00421583"/>
    <w:rsid w:val="004255C0"/>
    <w:rsid w:val="00441B73"/>
    <w:rsid w:val="004427D4"/>
    <w:rsid w:val="004553DD"/>
    <w:rsid w:val="0045672B"/>
    <w:rsid w:val="00464688"/>
    <w:rsid w:val="00483A0A"/>
    <w:rsid w:val="00497E89"/>
    <w:rsid w:val="004A4654"/>
    <w:rsid w:val="004C0546"/>
    <w:rsid w:val="004D224E"/>
    <w:rsid w:val="004D5E18"/>
    <w:rsid w:val="004D7923"/>
    <w:rsid w:val="004E1FF1"/>
    <w:rsid w:val="004F002C"/>
    <w:rsid w:val="004F11B4"/>
    <w:rsid w:val="00500F66"/>
    <w:rsid w:val="00503A99"/>
    <w:rsid w:val="005226CA"/>
    <w:rsid w:val="00526304"/>
    <w:rsid w:val="00531280"/>
    <w:rsid w:val="00540E3B"/>
    <w:rsid w:val="00541400"/>
    <w:rsid w:val="00556CD4"/>
    <w:rsid w:val="00557598"/>
    <w:rsid w:val="00557A7D"/>
    <w:rsid w:val="00560885"/>
    <w:rsid w:val="00561882"/>
    <w:rsid w:val="00564658"/>
    <w:rsid w:val="00581520"/>
    <w:rsid w:val="00582E50"/>
    <w:rsid w:val="005866EA"/>
    <w:rsid w:val="0058682E"/>
    <w:rsid w:val="005879CC"/>
    <w:rsid w:val="005A0787"/>
    <w:rsid w:val="005A6FE9"/>
    <w:rsid w:val="005B0FAF"/>
    <w:rsid w:val="005B5B1A"/>
    <w:rsid w:val="005C1954"/>
    <w:rsid w:val="005D0184"/>
    <w:rsid w:val="005E0F3B"/>
    <w:rsid w:val="005E45B2"/>
    <w:rsid w:val="00604968"/>
    <w:rsid w:val="00604978"/>
    <w:rsid w:val="00610008"/>
    <w:rsid w:val="006113E8"/>
    <w:rsid w:val="00611F12"/>
    <w:rsid w:val="006141D3"/>
    <w:rsid w:val="00623CBC"/>
    <w:rsid w:val="0064206A"/>
    <w:rsid w:val="00646413"/>
    <w:rsid w:val="00657FA8"/>
    <w:rsid w:val="00672016"/>
    <w:rsid w:val="00681735"/>
    <w:rsid w:val="00682EE2"/>
    <w:rsid w:val="0068781E"/>
    <w:rsid w:val="00690F05"/>
    <w:rsid w:val="006A1257"/>
    <w:rsid w:val="006A1A1D"/>
    <w:rsid w:val="006A639A"/>
    <w:rsid w:val="006C12CA"/>
    <w:rsid w:val="006D0D30"/>
    <w:rsid w:val="006E03FB"/>
    <w:rsid w:val="006E3A43"/>
    <w:rsid w:val="007118CE"/>
    <w:rsid w:val="00720AB3"/>
    <w:rsid w:val="00722610"/>
    <w:rsid w:val="00722993"/>
    <w:rsid w:val="00727146"/>
    <w:rsid w:val="00733D4D"/>
    <w:rsid w:val="007415D8"/>
    <w:rsid w:val="00744079"/>
    <w:rsid w:val="00746877"/>
    <w:rsid w:val="0075052F"/>
    <w:rsid w:val="00750FAD"/>
    <w:rsid w:val="00753FE7"/>
    <w:rsid w:val="00755BDD"/>
    <w:rsid w:val="007579E0"/>
    <w:rsid w:val="007656CD"/>
    <w:rsid w:val="00772F2E"/>
    <w:rsid w:val="00787F31"/>
    <w:rsid w:val="00787FF8"/>
    <w:rsid w:val="007927E7"/>
    <w:rsid w:val="007A2969"/>
    <w:rsid w:val="007A344C"/>
    <w:rsid w:val="007A603F"/>
    <w:rsid w:val="007B33AD"/>
    <w:rsid w:val="007C1572"/>
    <w:rsid w:val="007C3BA1"/>
    <w:rsid w:val="007C7026"/>
    <w:rsid w:val="007D5CBD"/>
    <w:rsid w:val="007E25AD"/>
    <w:rsid w:val="007E6F1A"/>
    <w:rsid w:val="007F0277"/>
    <w:rsid w:val="007F0D4B"/>
    <w:rsid w:val="007F1D58"/>
    <w:rsid w:val="007F3FDA"/>
    <w:rsid w:val="00804004"/>
    <w:rsid w:val="00804144"/>
    <w:rsid w:val="0080506F"/>
    <w:rsid w:val="00805112"/>
    <w:rsid w:val="008059CC"/>
    <w:rsid w:val="008102E6"/>
    <w:rsid w:val="00813540"/>
    <w:rsid w:val="008140B8"/>
    <w:rsid w:val="00821771"/>
    <w:rsid w:val="00823153"/>
    <w:rsid w:val="00826863"/>
    <w:rsid w:val="0082759F"/>
    <w:rsid w:val="00835DA3"/>
    <w:rsid w:val="008374B7"/>
    <w:rsid w:val="0085160F"/>
    <w:rsid w:val="008579D4"/>
    <w:rsid w:val="00864DB2"/>
    <w:rsid w:val="008700EA"/>
    <w:rsid w:val="008846FC"/>
    <w:rsid w:val="00884DB2"/>
    <w:rsid w:val="00886842"/>
    <w:rsid w:val="00887882"/>
    <w:rsid w:val="00893037"/>
    <w:rsid w:val="00896809"/>
    <w:rsid w:val="00896BEB"/>
    <w:rsid w:val="008A11B6"/>
    <w:rsid w:val="008B20B6"/>
    <w:rsid w:val="008B5FE2"/>
    <w:rsid w:val="008C43E2"/>
    <w:rsid w:val="008D1AFD"/>
    <w:rsid w:val="008D45A5"/>
    <w:rsid w:val="008D79C2"/>
    <w:rsid w:val="008E04C6"/>
    <w:rsid w:val="008E5B04"/>
    <w:rsid w:val="008F3853"/>
    <w:rsid w:val="008F73C1"/>
    <w:rsid w:val="00905D66"/>
    <w:rsid w:val="009118A8"/>
    <w:rsid w:val="0091318D"/>
    <w:rsid w:val="009217F2"/>
    <w:rsid w:val="00924C38"/>
    <w:rsid w:val="00926ABD"/>
    <w:rsid w:val="009313E9"/>
    <w:rsid w:val="00935C60"/>
    <w:rsid w:val="00937F48"/>
    <w:rsid w:val="009403FB"/>
    <w:rsid w:val="00984162"/>
    <w:rsid w:val="0098561B"/>
    <w:rsid w:val="009965AA"/>
    <w:rsid w:val="00997F94"/>
    <w:rsid w:val="009A6014"/>
    <w:rsid w:val="009B59FA"/>
    <w:rsid w:val="009B7EB3"/>
    <w:rsid w:val="009C74FD"/>
    <w:rsid w:val="009D01F1"/>
    <w:rsid w:val="009D7AFA"/>
    <w:rsid w:val="009E2F84"/>
    <w:rsid w:val="009F5530"/>
    <w:rsid w:val="00A1016B"/>
    <w:rsid w:val="00A1065C"/>
    <w:rsid w:val="00A2285D"/>
    <w:rsid w:val="00A2556A"/>
    <w:rsid w:val="00A25F10"/>
    <w:rsid w:val="00A426FB"/>
    <w:rsid w:val="00A42924"/>
    <w:rsid w:val="00A44F54"/>
    <w:rsid w:val="00A45B97"/>
    <w:rsid w:val="00A55E38"/>
    <w:rsid w:val="00A6249D"/>
    <w:rsid w:val="00A63C9B"/>
    <w:rsid w:val="00A672EF"/>
    <w:rsid w:val="00A70B2F"/>
    <w:rsid w:val="00A812C5"/>
    <w:rsid w:val="00A8566B"/>
    <w:rsid w:val="00A94394"/>
    <w:rsid w:val="00A974BB"/>
    <w:rsid w:val="00AA44AC"/>
    <w:rsid w:val="00AB18B5"/>
    <w:rsid w:val="00AB36C5"/>
    <w:rsid w:val="00AB5CB2"/>
    <w:rsid w:val="00AB6BEC"/>
    <w:rsid w:val="00AC7199"/>
    <w:rsid w:val="00AD02ED"/>
    <w:rsid w:val="00AD69BF"/>
    <w:rsid w:val="00AD75BD"/>
    <w:rsid w:val="00B01374"/>
    <w:rsid w:val="00B06D47"/>
    <w:rsid w:val="00B16B1E"/>
    <w:rsid w:val="00B16D1E"/>
    <w:rsid w:val="00B23F1F"/>
    <w:rsid w:val="00B27640"/>
    <w:rsid w:val="00B30D15"/>
    <w:rsid w:val="00B34730"/>
    <w:rsid w:val="00B35ECE"/>
    <w:rsid w:val="00B36768"/>
    <w:rsid w:val="00B412BD"/>
    <w:rsid w:val="00B4204F"/>
    <w:rsid w:val="00B50113"/>
    <w:rsid w:val="00B57097"/>
    <w:rsid w:val="00B66829"/>
    <w:rsid w:val="00B66DA9"/>
    <w:rsid w:val="00B723DA"/>
    <w:rsid w:val="00B87B1E"/>
    <w:rsid w:val="00B95008"/>
    <w:rsid w:val="00BB36D1"/>
    <w:rsid w:val="00BB4169"/>
    <w:rsid w:val="00BB4F05"/>
    <w:rsid w:val="00BB603C"/>
    <w:rsid w:val="00BC109C"/>
    <w:rsid w:val="00BC18D6"/>
    <w:rsid w:val="00BC2690"/>
    <w:rsid w:val="00BC4CB5"/>
    <w:rsid w:val="00BD2153"/>
    <w:rsid w:val="00BE03BF"/>
    <w:rsid w:val="00BE63FF"/>
    <w:rsid w:val="00BE7498"/>
    <w:rsid w:val="00BF29FD"/>
    <w:rsid w:val="00BF7BEE"/>
    <w:rsid w:val="00C01B5F"/>
    <w:rsid w:val="00C02F4E"/>
    <w:rsid w:val="00C04AAA"/>
    <w:rsid w:val="00C13D52"/>
    <w:rsid w:val="00C1784E"/>
    <w:rsid w:val="00C27A3E"/>
    <w:rsid w:val="00C30DCE"/>
    <w:rsid w:val="00C33156"/>
    <w:rsid w:val="00C35157"/>
    <w:rsid w:val="00C36649"/>
    <w:rsid w:val="00C40439"/>
    <w:rsid w:val="00C46F5E"/>
    <w:rsid w:val="00C47D0F"/>
    <w:rsid w:val="00C51E6E"/>
    <w:rsid w:val="00C54157"/>
    <w:rsid w:val="00C547B4"/>
    <w:rsid w:val="00C60C3A"/>
    <w:rsid w:val="00C731CD"/>
    <w:rsid w:val="00C73E6E"/>
    <w:rsid w:val="00C84D19"/>
    <w:rsid w:val="00C877C5"/>
    <w:rsid w:val="00C9480F"/>
    <w:rsid w:val="00CA14F2"/>
    <w:rsid w:val="00CA4424"/>
    <w:rsid w:val="00CB0325"/>
    <w:rsid w:val="00CC3A8C"/>
    <w:rsid w:val="00CC44F7"/>
    <w:rsid w:val="00CC57BB"/>
    <w:rsid w:val="00CC73DB"/>
    <w:rsid w:val="00CD00BA"/>
    <w:rsid w:val="00CD0D7D"/>
    <w:rsid w:val="00CF7F0F"/>
    <w:rsid w:val="00D04A58"/>
    <w:rsid w:val="00D05F0D"/>
    <w:rsid w:val="00D10294"/>
    <w:rsid w:val="00D21676"/>
    <w:rsid w:val="00D32ED7"/>
    <w:rsid w:val="00D452ED"/>
    <w:rsid w:val="00D461A8"/>
    <w:rsid w:val="00D53AB5"/>
    <w:rsid w:val="00D572CE"/>
    <w:rsid w:val="00D60EE3"/>
    <w:rsid w:val="00D6248E"/>
    <w:rsid w:val="00D75865"/>
    <w:rsid w:val="00D85053"/>
    <w:rsid w:val="00DA341C"/>
    <w:rsid w:val="00DB1C7C"/>
    <w:rsid w:val="00DB5C01"/>
    <w:rsid w:val="00DB7644"/>
    <w:rsid w:val="00DC2528"/>
    <w:rsid w:val="00DC3DDF"/>
    <w:rsid w:val="00DC44C9"/>
    <w:rsid w:val="00DC5EC3"/>
    <w:rsid w:val="00DD2F63"/>
    <w:rsid w:val="00DE1DA8"/>
    <w:rsid w:val="00DE6003"/>
    <w:rsid w:val="00DE6BFF"/>
    <w:rsid w:val="00DE7554"/>
    <w:rsid w:val="00DF066D"/>
    <w:rsid w:val="00E02E40"/>
    <w:rsid w:val="00E11641"/>
    <w:rsid w:val="00E15C0A"/>
    <w:rsid w:val="00E15C84"/>
    <w:rsid w:val="00E16BF7"/>
    <w:rsid w:val="00E32114"/>
    <w:rsid w:val="00E46450"/>
    <w:rsid w:val="00E51367"/>
    <w:rsid w:val="00E56722"/>
    <w:rsid w:val="00E63D9E"/>
    <w:rsid w:val="00E64C66"/>
    <w:rsid w:val="00E73E67"/>
    <w:rsid w:val="00E8330C"/>
    <w:rsid w:val="00E839BD"/>
    <w:rsid w:val="00E86F16"/>
    <w:rsid w:val="00EA1057"/>
    <w:rsid w:val="00EA69CC"/>
    <w:rsid w:val="00EA7A76"/>
    <w:rsid w:val="00EC1397"/>
    <w:rsid w:val="00ED4705"/>
    <w:rsid w:val="00EE1795"/>
    <w:rsid w:val="00EE26B4"/>
    <w:rsid w:val="00EF01D1"/>
    <w:rsid w:val="00EF0BA7"/>
    <w:rsid w:val="00F01262"/>
    <w:rsid w:val="00F0257D"/>
    <w:rsid w:val="00F10EAE"/>
    <w:rsid w:val="00F11921"/>
    <w:rsid w:val="00F16DBD"/>
    <w:rsid w:val="00F21EA2"/>
    <w:rsid w:val="00F33897"/>
    <w:rsid w:val="00F40C26"/>
    <w:rsid w:val="00F56AB7"/>
    <w:rsid w:val="00F56E3D"/>
    <w:rsid w:val="00F64508"/>
    <w:rsid w:val="00F70D2F"/>
    <w:rsid w:val="00F74214"/>
    <w:rsid w:val="00F809DC"/>
    <w:rsid w:val="00F81CB2"/>
    <w:rsid w:val="00F84CE4"/>
    <w:rsid w:val="00F93906"/>
    <w:rsid w:val="00F965DA"/>
    <w:rsid w:val="00FA1966"/>
    <w:rsid w:val="00FA5E4D"/>
    <w:rsid w:val="00FA758F"/>
    <w:rsid w:val="00FB104B"/>
    <w:rsid w:val="00FC629F"/>
    <w:rsid w:val="00FD4EDD"/>
    <w:rsid w:val="00FD757C"/>
    <w:rsid w:val="00FF3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260ABB-6936-4A35-88A4-DF1A6A59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51E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51E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312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E9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51E9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31280"/>
    <w:rPr>
      <w:rFonts w:asciiTheme="majorHAnsi" w:eastAsiaTheme="majorEastAsia" w:hAnsiTheme="majorHAnsi" w:cstheme="majorBidi"/>
      <w:color w:val="1F4D78" w:themeColor="accent1" w:themeShade="7F"/>
      <w:sz w:val="24"/>
      <w:szCs w:val="24"/>
    </w:rPr>
  </w:style>
  <w:style w:type="paragraph" w:styleId="a3">
    <w:name w:val="List Paragraph"/>
    <w:aliases w:val="Нум 2 ур,Нумерованый список,Нумерованный спиков,ПАРАГРАФ,List Paragraph1,AC List 01,List Paragraph,Абзац списка1,Абзац списка2,Маркер,Ненумерованный список,head 5,Subtle Emphasis,Буллет,Bullet_IRAO,Слабое выделение1,3_Абзац списка,Title,ПЗ"/>
    <w:basedOn w:val="a"/>
    <w:link w:val="a4"/>
    <w:uiPriority w:val="34"/>
    <w:qFormat/>
    <w:rsid w:val="00B57097"/>
    <w:pPr>
      <w:ind w:left="720"/>
      <w:contextualSpacing/>
    </w:pPr>
  </w:style>
  <w:style w:type="character" w:customStyle="1" w:styleId="a4">
    <w:name w:val="Абзац списка Знак"/>
    <w:aliases w:val="Нум 2 ур Знак,Нумерованый список Знак,Нумерованный спиков Знак,ПАРАГРАФ Знак,List Paragraph1 Знак,AC List 01 Знак,List Paragraph Знак,Абзац списка1 Знак,Абзац списка2 Знак,Маркер Знак,Ненумерованный список Знак,head 5 Знак,Буллет Знак"/>
    <w:link w:val="a3"/>
    <w:uiPriority w:val="34"/>
    <w:qFormat/>
    <w:locked/>
    <w:rsid w:val="009E2F84"/>
  </w:style>
  <w:style w:type="paragraph" w:styleId="a5">
    <w:name w:val="Normal (Web)"/>
    <w:aliases w:val="Обычный (Web)"/>
    <w:basedOn w:val="a"/>
    <w:uiPriority w:val="99"/>
    <w:rsid w:val="00B35EC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a6">
    <w:name w:val="!!!Обычный текст~~"/>
    <w:uiPriority w:val="99"/>
    <w:rsid w:val="00B35ECE"/>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7">
    <w:name w:val="Основной текст_"/>
    <w:basedOn w:val="a0"/>
    <w:link w:val="21"/>
    <w:rsid w:val="0004740E"/>
    <w:rPr>
      <w:rFonts w:ascii="Century Schoolbook" w:eastAsia="Century Schoolbook" w:hAnsi="Century Schoolbook" w:cs="Century Schoolbook"/>
      <w:spacing w:val="10"/>
      <w:sz w:val="15"/>
      <w:szCs w:val="15"/>
      <w:shd w:val="clear" w:color="auto" w:fill="FFFFFF"/>
    </w:rPr>
  </w:style>
  <w:style w:type="paragraph" w:customStyle="1" w:styleId="21">
    <w:name w:val="Основной текст2"/>
    <w:basedOn w:val="a"/>
    <w:link w:val="a7"/>
    <w:rsid w:val="0004740E"/>
    <w:pPr>
      <w:widowControl w:val="0"/>
      <w:shd w:val="clear" w:color="auto" w:fill="FFFFFF"/>
      <w:spacing w:before="60" w:after="0" w:line="0" w:lineRule="atLeast"/>
    </w:pPr>
    <w:rPr>
      <w:rFonts w:ascii="Century Schoolbook" w:eastAsia="Century Schoolbook" w:hAnsi="Century Schoolbook" w:cs="Century Schoolbook"/>
      <w:spacing w:val="10"/>
      <w:sz w:val="15"/>
      <w:szCs w:val="15"/>
    </w:rPr>
  </w:style>
  <w:style w:type="character" w:customStyle="1" w:styleId="5">
    <w:name w:val="Заголовок №5_"/>
    <w:basedOn w:val="a0"/>
    <w:link w:val="50"/>
    <w:rsid w:val="0004740E"/>
    <w:rPr>
      <w:rFonts w:ascii="Century Schoolbook" w:eastAsia="Century Schoolbook" w:hAnsi="Century Schoolbook" w:cs="Century Schoolbook"/>
      <w:spacing w:val="10"/>
      <w:shd w:val="clear" w:color="auto" w:fill="FFFFFF"/>
    </w:rPr>
  </w:style>
  <w:style w:type="paragraph" w:customStyle="1" w:styleId="50">
    <w:name w:val="Заголовок №5"/>
    <w:basedOn w:val="a"/>
    <w:link w:val="5"/>
    <w:rsid w:val="0004740E"/>
    <w:pPr>
      <w:widowControl w:val="0"/>
      <w:shd w:val="clear" w:color="auto" w:fill="FFFFFF"/>
      <w:spacing w:after="420" w:line="0" w:lineRule="atLeast"/>
      <w:jc w:val="both"/>
      <w:outlineLvl w:val="4"/>
    </w:pPr>
    <w:rPr>
      <w:rFonts w:ascii="Century Schoolbook" w:eastAsia="Century Schoolbook" w:hAnsi="Century Schoolbook" w:cs="Century Schoolbook"/>
      <w:spacing w:val="10"/>
    </w:rPr>
  </w:style>
  <w:style w:type="character" w:customStyle="1" w:styleId="11">
    <w:name w:val="Основной текст1"/>
    <w:basedOn w:val="a7"/>
    <w:rsid w:val="0004740E"/>
    <w:rPr>
      <w:rFonts w:ascii="Century Schoolbook" w:eastAsia="Century Schoolbook" w:hAnsi="Century Schoolbook" w:cs="Century Schoolbook"/>
      <w:color w:val="000000"/>
      <w:spacing w:val="10"/>
      <w:w w:val="100"/>
      <w:position w:val="0"/>
      <w:sz w:val="15"/>
      <w:szCs w:val="15"/>
      <w:shd w:val="clear" w:color="auto" w:fill="FFFFFF"/>
      <w:lang w:val="ru-RU" w:eastAsia="ru-RU" w:bidi="ru-RU"/>
    </w:rPr>
  </w:style>
  <w:style w:type="character" w:customStyle="1" w:styleId="a8">
    <w:name w:val="Основной текст + Малые прописные"/>
    <w:basedOn w:val="a7"/>
    <w:rsid w:val="0004740E"/>
    <w:rPr>
      <w:rFonts w:ascii="Century Schoolbook" w:eastAsia="Century Schoolbook" w:hAnsi="Century Schoolbook" w:cs="Century Schoolbook"/>
      <w:smallCaps/>
      <w:color w:val="000000"/>
      <w:spacing w:val="10"/>
      <w:w w:val="100"/>
      <w:position w:val="0"/>
      <w:sz w:val="15"/>
      <w:szCs w:val="15"/>
      <w:shd w:val="clear" w:color="auto" w:fill="FFFFFF"/>
      <w:lang w:val="ru-RU" w:eastAsia="ru-RU" w:bidi="ru-RU"/>
    </w:rPr>
  </w:style>
  <w:style w:type="character" w:customStyle="1" w:styleId="TimesNewRoman5pt0pt">
    <w:name w:val="Основной текст + Times New Roman;5 pt;Интервал 0 pt"/>
    <w:basedOn w:val="a7"/>
    <w:rsid w:val="0004740E"/>
    <w:rPr>
      <w:rFonts w:ascii="Times New Roman" w:eastAsia="Times New Roman" w:hAnsi="Times New Roman" w:cs="Times New Roman"/>
      <w:color w:val="000000"/>
      <w:spacing w:val="0"/>
      <w:w w:val="100"/>
      <w:position w:val="0"/>
      <w:sz w:val="10"/>
      <w:szCs w:val="10"/>
      <w:shd w:val="clear" w:color="auto" w:fill="FFFFFF"/>
      <w:lang w:val="en-US" w:eastAsia="en-US" w:bidi="en-US"/>
    </w:rPr>
  </w:style>
  <w:style w:type="character" w:customStyle="1" w:styleId="LucidaSansUnicode45pt0pt">
    <w:name w:val="Основной текст + Lucida Sans Unicode;4;5 pt;Интервал 0 pt"/>
    <w:basedOn w:val="a7"/>
    <w:rsid w:val="0004740E"/>
    <w:rPr>
      <w:rFonts w:ascii="Lucida Sans Unicode" w:eastAsia="Lucida Sans Unicode" w:hAnsi="Lucida Sans Unicode" w:cs="Lucida Sans Unicode"/>
      <w:color w:val="000000"/>
      <w:spacing w:val="0"/>
      <w:w w:val="100"/>
      <w:position w:val="0"/>
      <w:sz w:val="9"/>
      <w:szCs w:val="9"/>
      <w:shd w:val="clear" w:color="auto" w:fill="FFFFFF"/>
      <w:lang w:val="ru-RU" w:eastAsia="ru-RU" w:bidi="ru-RU"/>
    </w:rPr>
  </w:style>
  <w:style w:type="character" w:customStyle="1" w:styleId="LucidaSansUnicode7pt0pt">
    <w:name w:val="Основной текст + Lucida Sans Unicode;7 pt;Полужирный;Интервал 0 pt"/>
    <w:basedOn w:val="a7"/>
    <w:rsid w:val="0004740E"/>
    <w:rPr>
      <w:rFonts w:ascii="Lucida Sans Unicode" w:eastAsia="Lucida Sans Unicode" w:hAnsi="Lucida Sans Unicode" w:cs="Lucida Sans Unicode"/>
      <w:b/>
      <w:bCs/>
      <w:color w:val="000000"/>
      <w:spacing w:val="0"/>
      <w:w w:val="100"/>
      <w:position w:val="0"/>
      <w:sz w:val="14"/>
      <w:szCs w:val="14"/>
      <w:shd w:val="clear" w:color="auto" w:fill="FFFFFF"/>
      <w:lang w:val="ru-RU" w:eastAsia="ru-RU" w:bidi="ru-RU"/>
    </w:rPr>
  </w:style>
  <w:style w:type="paragraph" w:customStyle="1" w:styleId="font5">
    <w:name w:val="font5"/>
    <w:basedOn w:val="a"/>
    <w:rsid w:val="000F21E6"/>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
    <w:rsid w:val="000F21E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0F21E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0F21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1">
    <w:name w:val="xl71"/>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3">
    <w:name w:val="xl73"/>
    <w:basedOn w:val="a"/>
    <w:rsid w:val="000F21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0F21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0F2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0F21E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0F21E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0F21E6"/>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0F21E6"/>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0F21E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F21E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0F21E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0F21E6"/>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F21E6"/>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F21E6"/>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0F21E6"/>
    <w:pPr>
      <w:pBdr>
        <w:top w:val="single" w:sz="4" w:space="0" w:color="auto"/>
        <w:left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F21E6"/>
    <w:pPr>
      <w:pBdr>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55B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5BDD"/>
  </w:style>
  <w:style w:type="paragraph" w:styleId="ab">
    <w:name w:val="header"/>
    <w:basedOn w:val="a"/>
    <w:link w:val="ac"/>
    <w:uiPriority w:val="99"/>
    <w:unhideWhenUsed/>
    <w:rsid w:val="00755BD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55BDD"/>
  </w:style>
  <w:style w:type="character" w:customStyle="1" w:styleId="FontStyle19">
    <w:name w:val="Font Style19"/>
    <w:basedOn w:val="a0"/>
    <w:uiPriority w:val="99"/>
    <w:rsid w:val="00094C97"/>
    <w:rPr>
      <w:rFonts w:ascii="Times New Roman" w:hAnsi="Times New Roman" w:cs="Times New Roman"/>
      <w:b/>
      <w:bCs/>
      <w:sz w:val="22"/>
      <w:szCs w:val="22"/>
    </w:rPr>
  </w:style>
  <w:style w:type="paragraph" w:customStyle="1" w:styleId="ad">
    <w:name w:val="ОСНОВНОЙ ТЕКСТ"/>
    <w:basedOn w:val="a"/>
    <w:next w:val="a"/>
    <w:qFormat/>
    <w:rsid w:val="008D79C2"/>
    <w:pPr>
      <w:tabs>
        <w:tab w:val="left" w:pos="1080"/>
        <w:tab w:val="left" w:pos="1320"/>
      </w:tabs>
      <w:snapToGrid w:val="0"/>
      <w:spacing w:after="0" w:line="240" w:lineRule="auto"/>
      <w:ind w:firstLine="567"/>
      <w:jc w:val="both"/>
    </w:pPr>
    <w:rPr>
      <w:rFonts w:ascii="Times New Roman" w:eastAsia="Times New Roman" w:hAnsi="Times New Roman" w:cs="Times New Roman"/>
      <w:sz w:val="26"/>
      <w:szCs w:val="24"/>
      <w:lang w:eastAsia="ru-RU"/>
    </w:rPr>
  </w:style>
  <w:style w:type="paragraph" w:customStyle="1" w:styleId="ae">
    <w:name w:val="РИСУНОК"/>
    <w:basedOn w:val="a"/>
    <w:next w:val="a"/>
    <w:qFormat/>
    <w:rsid w:val="008D79C2"/>
    <w:pPr>
      <w:tabs>
        <w:tab w:val="left" w:pos="0"/>
      </w:tabs>
      <w:snapToGrid w:val="0"/>
      <w:spacing w:after="120" w:line="240" w:lineRule="auto"/>
      <w:jc w:val="both"/>
    </w:pPr>
    <w:rPr>
      <w:rFonts w:ascii="Times New Roman" w:eastAsia="Times New Roman" w:hAnsi="Times New Roman" w:cs="Times New Roman"/>
      <w:b/>
      <w:i/>
      <w:color w:val="000000"/>
      <w:sz w:val="24"/>
      <w:szCs w:val="20"/>
      <w:lang w:eastAsia="ru-RU"/>
    </w:rPr>
  </w:style>
  <w:style w:type="table" w:styleId="af">
    <w:name w:val="Table Grid"/>
    <w:basedOn w:val="a1"/>
    <w:uiPriority w:val="39"/>
    <w:rsid w:val="00F70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
    <w:name w:val="Основной текст + Times New Roman"/>
    <w:aliases w:val="5 pt,Интервал 0 pt"/>
    <w:basedOn w:val="a0"/>
    <w:rsid w:val="00D6248E"/>
    <w:rPr>
      <w:rFonts w:ascii="Lucida Sans Unicode" w:hAnsi="Lucida Sans Unicode" w:cs="Lucida Sans Unicode" w:hint="default"/>
      <w:b/>
      <w:bCs/>
      <w:color w:val="000000"/>
      <w:spacing w:val="0"/>
      <w:position w:val="0"/>
      <w:shd w:val="clear" w:color="auto" w:fill="FFFFFF"/>
      <w:lang w:eastAsia="ru-RU"/>
    </w:rPr>
  </w:style>
  <w:style w:type="paragraph" w:styleId="af0">
    <w:name w:val="TOC Heading"/>
    <w:basedOn w:val="1"/>
    <w:next w:val="a"/>
    <w:uiPriority w:val="39"/>
    <w:unhideWhenUsed/>
    <w:qFormat/>
    <w:rsid w:val="00351E9F"/>
    <w:pPr>
      <w:outlineLvl w:val="9"/>
    </w:pPr>
    <w:rPr>
      <w:lang w:eastAsia="ru-RU"/>
    </w:rPr>
  </w:style>
  <w:style w:type="paragraph" w:styleId="22">
    <w:name w:val="toc 2"/>
    <w:basedOn w:val="a"/>
    <w:next w:val="a"/>
    <w:autoRedefine/>
    <w:uiPriority w:val="39"/>
    <w:unhideWhenUsed/>
    <w:rsid w:val="008C43E2"/>
    <w:pPr>
      <w:tabs>
        <w:tab w:val="left" w:pos="567"/>
        <w:tab w:val="right" w:leader="dot" w:pos="10459"/>
      </w:tabs>
      <w:spacing w:after="100"/>
      <w:ind w:left="220"/>
    </w:pPr>
    <w:rPr>
      <w:rFonts w:eastAsiaTheme="minorEastAsia" w:cs="Times New Roman"/>
      <w:lang w:eastAsia="ru-RU"/>
    </w:rPr>
  </w:style>
  <w:style w:type="paragraph" w:styleId="12">
    <w:name w:val="toc 1"/>
    <w:basedOn w:val="a"/>
    <w:next w:val="a"/>
    <w:autoRedefine/>
    <w:uiPriority w:val="39"/>
    <w:unhideWhenUsed/>
    <w:rsid w:val="00CA4424"/>
    <w:pPr>
      <w:tabs>
        <w:tab w:val="right" w:leader="dot" w:pos="10459"/>
      </w:tabs>
      <w:spacing w:after="100"/>
      <w:ind w:left="284" w:hanging="284"/>
    </w:pPr>
    <w:rPr>
      <w:rFonts w:ascii="Arial Narrow" w:eastAsiaTheme="minorEastAsia" w:hAnsi="Arial Narrow" w:cs="Times New Roman"/>
      <w:b/>
      <w:noProof/>
      <w:lang w:eastAsia="ru-RU"/>
    </w:rPr>
  </w:style>
  <w:style w:type="paragraph" w:styleId="31">
    <w:name w:val="toc 3"/>
    <w:basedOn w:val="a"/>
    <w:next w:val="a"/>
    <w:autoRedefine/>
    <w:uiPriority w:val="39"/>
    <w:unhideWhenUsed/>
    <w:rsid w:val="00351E9F"/>
    <w:pPr>
      <w:spacing w:after="100"/>
      <w:ind w:left="440"/>
    </w:pPr>
    <w:rPr>
      <w:rFonts w:eastAsiaTheme="minorEastAsia" w:cs="Times New Roman"/>
      <w:lang w:eastAsia="ru-RU"/>
    </w:rPr>
  </w:style>
  <w:style w:type="character" w:styleId="af1">
    <w:name w:val="Hyperlink"/>
    <w:basedOn w:val="a0"/>
    <w:uiPriority w:val="99"/>
    <w:unhideWhenUsed/>
    <w:rsid w:val="00351E9F"/>
    <w:rPr>
      <w:color w:val="0563C1" w:themeColor="hyperlink"/>
      <w:u w:val="single"/>
    </w:rPr>
  </w:style>
  <w:style w:type="paragraph" w:customStyle="1" w:styleId="ConsPlusNormal">
    <w:name w:val="ConsPlusNormal"/>
    <w:rsid w:val="00F01262"/>
    <w:pPr>
      <w:widowControl w:val="0"/>
      <w:autoSpaceDE w:val="0"/>
      <w:autoSpaceDN w:val="0"/>
      <w:spacing w:after="0" w:line="240" w:lineRule="auto"/>
    </w:pPr>
    <w:rPr>
      <w:rFonts w:ascii="Calibri" w:eastAsia="Times New Roman" w:hAnsi="Calibri" w:cs="Calibri"/>
      <w:szCs w:val="20"/>
      <w:lang w:eastAsia="ru-RU"/>
    </w:rPr>
  </w:style>
  <w:style w:type="character" w:customStyle="1" w:styleId="ts4">
    <w:name w:val="ts4"/>
    <w:basedOn w:val="a0"/>
    <w:rsid w:val="00316727"/>
  </w:style>
  <w:style w:type="character" w:styleId="af2">
    <w:name w:val="annotation reference"/>
    <w:basedOn w:val="a0"/>
    <w:uiPriority w:val="99"/>
    <w:semiHidden/>
    <w:unhideWhenUsed/>
    <w:rsid w:val="00B4204F"/>
    <w:rPr>
      <w:sz w:val="16"/>
      <w:szCs w:val="16"/>
    </w:rPr>
  </w:style>
  <w:style w:type="paragraph" w:styleId="af3">
    <w:name w:val="annotation text"/>
    <w:basedOn w:val="a"/>
    <w:link w:val="af4"/>
    <w:uiPriority w:val="99"/>
    <w:semiHidden/>
    <w:unhideWhenUsed/>
    <w:rsid w:val="00B4204F"/>
    <w:pPr>
      <w:spacing w:line="240" w:lineRule="auto"/>
    </w:pPr>
    <w:rPr>
      <w:sz w:val="20"/>
      <w:szCs w:val="20"/>
    </w:rPr>
  </w:style>
  <w:style w:type="character" w:customStyle="1" w:styleId="af4">
    <w:name w:val="Текст примечания Знак"/>
    <w:basedOn w:val="a0"/>
    <w:link w:val="af3"/>
    <w:uiPriority w:val="99"/>
    <w:semiHidden/>
    <w:rsid w:val="00B4204F"/>
    <w:rPr>
      <w:sz w:val="20"/>
      <w:szCs w:val="20"/>
    </w:rPr>
  </w:style>
  <w:style w:type="paragraph" w:styleId="af5">
    <w:name w:val="annotation subject"/>
    <w:basedOn w:val="af3"/>
    <w:next w:val="af3"/>
    <w:link w:val="af6"/>
    <w:uiPriority w:val="99"/>
    <w:semiHidden/>
    <w:unhideWhenUsed/>
    <w:rsid w:val="00B4204F"/>
    <w:rPr>
      <w:b/>
      <w:bCs/>
    </w:rPr>
  </w:style>
  <w:style w:type="character" w:customStyle="1" w:styleId="af6">
    <w:name w:val="Тема примечания Знак"/>
    <w:basedOn w:val="af4"/>
    <w:link w:val="af5"/>
    <w:uiPriority w:val="99"/>
    <w:semiHidden/>
    <w:rsid w:val="00B4204F"/>
    <w:rPr>
      <w:b/>
      <w:bCs/>
      <w:sz w:val="20"/>
      <w:szCs w:val="20"/>
    </w:rPr>
  </w:style>
  <w:style w:type="paragraph" w:styleId="af7">
    <w:name w:val="Balloon Text"/>
    <w:basedOn w:val="a"/>
    <w:link w:val="af8"/>
    <w:uiPriority w:val="99"/>
    <w:semiHidden/>
    <w:unhideWhenUsed/>
    <w:rsid w:val="00B4204F"/>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B4204F"/>
    <w:rPr>
      <w:rFonts w:ascii="Segoe UI" w:hAnsi="Segoe UI" w:cs="Segoe UI"/>
      <w:sz w:val="18"/>
      <w:szCs w:val="18"/>
    </w:rPr>
  </w:style>
  <w:style w:type="character" w:styleId="af9">
    <w:name w:val="FollowedHyperlink"/>
    <w:basedOn w:val="a0"/>
    <w:uiPriority w:val="99"/>
    <w:semiHidden/>
    <w:unhideWhenUsed/>
    <w:rsid w:val="003B4DD3"/>
    <w:rPr>
      <w:color w:val="954F72" w:themeColor="followedHyperlink"/>
      <w:u w:val="single"/>
    </w:rPr>
  </w:style>
  <w:style w:type="paragraph" w:customStyle="1" w:styleId="afa">
    <w:name w:val="МРСК_шрифт_абзаца"/>
    <w:basedOn w:val="a"/>
    <w:link w:val="afb"/>
    <w:rsid w:val="002774F7"/>
    <w:pPr>
      <w:widowControl w:val="0"/>
      <w:suppressLineNumbers/>
      <w:suppressAutoHyphens/>
      <w:spacing w:before="120" w:after="120" w:line="240" w:lineRule="auto"/>
      <w:ind w:firstLine="709"/>
      <w:contextualSpacing/>
      <w:jc w:val="both"/>
    </w:pPr>
    <w:rPr>
      <w:rFonts w:ascii="Arial Narrow" w:eastAsia="Times New Roman" w:hAnsi="Arial Narrow" w:cs="Times New Roman"/>
      <w:sz w:val="26"/>
      <w:szCs w:val="26"/>
      <w:lang w:eastAsia="ru-RU"/>
    </w:rPr>
  </w:style>
  <w:style w:type="character" w:customStyle="1" w:styleId="afb">
    <w:name w:val="МРСК_шрифт_абзаца Знак"/>
    <w:basedOn w:val="a0"/>
    <w:link w:val="afa"/>
    <w:rsid w:val="002774F7"/>
    <w:rPr>
      <w:rFonts w:ascii="Arial Narrow" w:eastAsia="Times New Roman" w:hAnsi="Arial Narrow" w:cs="Times New Roman"/>
      <w:sz w:val="26"/>
      <w:szCs w:val="26"/>
      <w:lang w:eastAsia="ru-RU"/>
    </w:rPr>
  </w:style>
  <w:style w:type="paragraph" w:customStyle="1" w:styleId="afc">
    <w:name w:val="ПОДРАЗДЕЛ"/>
    <w:basedOn w:val="ad"/>
    <w:next w:val="a"/>
    <w:qFormat/>
    <w:rsid w:val="008140B8"/>
    <w:pPr>
      <w:snapToGrid/>
      <w:ind w:left="567" w:firstLine="0"/>
    </w:pPr>
    <w:rPr>
      <w:i/>
      <w:snapToGrid w:val="0"/>
      <w:u w:val="single"/>
    </w:rPr>
  </w:style>
  <w:style w:type="paragraph" w:styleId="afd">
    <w:name w:val="footnote text"/>
    <w:basedOn w:val="a"/>
    <w:link w:val="afe"/>
    <w:unhideWhenUsed/>
    <w:rsid w:val="00926ABD"/>
    <w:pPr>
      <w:spacing w:after="0" w:line="240" w:lineRule="auto"/>
    </w:pPr>
    <w:rPr>
      <w:sz w:val="20"/>
      <w:szCs w:val="20"/>
    </w:rPr>
  </w:style>
  <w:style w:type="character" w:customStyle="1" w:styleId="afe">
    <w:name w:val="Текст сноски Знак"/>
    <w:basedOn w:val="a0"/>
    <w:link w:val="afd"/>
    <w:rsid w:val="00926ABD"/>
    <w:rPr>
      <w:sz w:val="20"/>
      <w:szCs w:val="20"/>
    </w:rPr>
  </w:style>
  <w:style w:type="character" w:styleId="aff">
    <w:name w:val="footnote reference"/>
    <w:basedOn w:val="a0"/>
    <w:unhideWhenUsed/>
    <w:rsid w:val="00926ABD"/>
    <w:rPr>
      <w:vertAlign w:val="superscript"/>
    </w:rPr>
  </w:style>
  <w:style w:type="paragraph" w:styleId="aff0">
    <w:name w:val="endnote text"/>
    <w:basedOn w:val="a"/>
    <w:link w:val="aff1"/>
    <w:uiPriority w:val="99"/>
    <w:semiHidden/>
    <w:unhideWhenUsed/>
    <w:rsid w:val="001462A2"/>
    <w:pPr>
      <w:spacing w:after="0" w:line="240" w:lineRule="auto"/>
    </w:pPr>
    <w:rPr>
      <w:sz w:val="20"/>
      <w:szCs w:val="20"/>
    </w:rPr>
  </w:style>
  <w:style w:type="character" w:customStyle="1" w:styleId="aff1">
    <w:name w:val="Текст концевой сноски Знак"/>
    <w:basedOn w:val="a0"/>
    <w:link w:val="aff0"/>
    <w:uiPriority w:val="99"/>
    <w:semiHidden/>
    <w:rsid w:val="001462A2"/>
    <w:rPr>
      <w:sz w:val="20"/>
      <w:szCs w:val="20"/>
    </w:rPr>
  </w:style>
  <w:style w:type="paragraph" w:styleId="aff2">
    <w:name w:val="No Spacing"/>
    <w:uiPriority w:val="1"/>
    <w:qFormat/>
    <w:rsid w:val="002953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2876">
      <w:bodyDiv w:val="1"/>
      <w:marLeft w:val="0"/>
      <w:marRight w:val="0"/>
      <w:marTop w:val="0"/>
      <w:marBottom w:val="0"/>
      <w:divBdr>
        <w:top w:val="none" w:sz="0" w:space="0" w:color="auto"/>
        <w:left w:val="none" w:sz="0" w:space="0" w:color="auto"/>
        <w:bottom w:val="none" w:sz="0" w:space="0" w:color="auto"/>
        <w:right w:val="none" w:sz="0" w:space="0" w:color="auto"/>
      </w:divBdr>
    </w:div>
    <w:div w:id="118455979">
      <w:bodyDiv w:val="1"/>
      <w:marLeft w:val="0"/>
      <w:marRight w:val="0"/>
      <w:marTop w:val="0"/>
      <w:marBottom w:val="0"/>
      <w:divBdr>
        <w:top w:val="none" w:sz="0" w:space="0" w:color="auto"/>
        <w:left w:val="none" w:sz="0" w:space="0" w:color="auto"/>
        <w:bottom w:val="none" w:sz="0" w:space="0" w:color="auto"/>
        <w:right w:val="none" w:sz="0" w:space="0" w:color="auto"/>
      </w:divBdr>
    </w:div>
    <w:div w:id="166555366">
      <w:bodyDiv w:val="1"/>
      <w:marLeft w:val="0"/>
      <w:marRight w:val="0"/>
      <w:marTop w:val="0"/>
      <w:marBottom w:val="0"/>
      <w:divBdr>
        <w:top w:val="none" w:sz="0" w:space="0" w:color="auto"/>
        <w:left w:val="none" w:sz="0" w:space="0" w:color="auto"/>
        <w:bottom w:val="none" w:sz="0" w:space="0" w:color="auto"/>
        <w:right w:val="none" w:sz="0" w:space="0" w:color="auto"/>
      </w:divBdr>
    </w:div>
    <w:div w:id="240454653">
      <w:bodyDiv w:val="1"/>
      <w:marLeft w:val="0"/>
      <w:marRight w:val="0"/>
      <w:marTop w:val="0"/>
      <w:marBottom w:val="0"/>
      <w:divBdr>
        <w:top w:val="none" w:sz="0" w:space="0" w:color="auto"/>
        <w:left w:val="none" w:sz="0" w:space="0" w:color="auto"/>
        <w:bottom w:val="none" w:sz="0" w:space="0" w:color="auto"/>
        <w:right w:val="none" w:sz="0" w:space="0" w:color="auto"/>
      </w:divBdr>
    </w:div>
    <w:div w:id="270403034">
      <w:bodyDiv w:val="1"/>
      <w:marLeft w:val="0"/>
      <w:marRight w:val="0"/>
      <w:marTop w:val="0"/>
      <w:marBottom w:val="0"/>
      <w:divBdr>
        <w:top w:val="none" w:sz="0" w:space="0" w:color="auto"/>
        <w:left w:val="none" w:sz="0" w:space="0" w:color="auto"/>
        <w:bottom w:val="none" w:sz="0" w:space="0" w:color="auto"/>
        <w:right w:val="none" w:sz="0" w:space="0" w:color="auto"/>
      </w:divBdr>
    </w:div>
    <w:div w:id="323316463">
      <w:bodyDiv w:val="1"/>
      <w:marLeft w:val="0"/>
      <w:marRight w:val="0"/>
      <w:marTop w:val="0"/>
      <w:marBottom w:val="0"/>
      <w:divBdr>
        <w:top w:val="none" w:sz="0" w:space="0" w:color="auto"/>
        <w:left w:val="none" w:sz="0" w:space="0" w:color="auto"/>
        <w:bottom w:val="none" w:sz="0" w:space="0" w:color="auto"/>
        <w:right w:val="none" w:sz="0" w:space="0" w:color="auto"/>
      </w:divBdr>
    </w:div>
    <w:div w:id="403643359">
      <w:bodyDiv w:val="1"/>
      <w:marLeft w:val="0"/>
      <w:marRight w:val="0"/>
      <w:marTop w:val="0"/>
      <w:marBottom w:val="0"/>
      <w:divBdr>
        <w:top w:val="none" w:sz="0" w:space="0" w:color="auto"/>
        <w:left w:val="none" w:sz="0" w:space="0" w:color="auto"/>
        <w:bottom w:val="none" w:sz="0" w:space="0" w:color="auto"/>
        <w:right w:val="none" w:sz="0" w:space="0" w:color="auto"/>
      </w:divBdr>
    </w:div>
    <w:div w:id="500655405">
      <w:bodyDiv w:val="1"/>
      <w:marLeft w:val="0"/>
      <w:marRight w:val="0"/>
      <w:marTop w:val="0"/>
      <w:marBottom w:val="0"/>
      <w:divBdr>
        <w:top w:val="none" w:sz="0" w:space="0" w:color="auto"/>
        <w:left w:val="none" w:sz="0" w:space="0" w:color="auto"/>
        <w:bottom w:val="none" w:sz="0" w:space="0" w:color="auto"/>
        <w:right w:val="none" w:sz="0" w:space="0" w:color="auto"/>
      </w:divBdr>
    </w:div>
    <w:div w:id="550385104">
      <w:bodyDiv w:val="1"/>
      <w:marLeft w:val="0"/>
      <w:marRight w:val="0"/>
      <w:marTop w:val="0"/>
      <w:marBottom w:val="0"/>
      <w:divBdr>
        <w:top w:val="none" w:sz="0" w:space="0" w:color="auto"/>
        <w:left w:val="none" w:sz="0" w:space="0" w:color="auto"/>
        <w:bottom w:val="none" w:sz="0" w:space="0" w:color="auto"/>
        <w:right w:val="none" w:sz="0" w:space="0" w:color="auto"/>
      </w:divBdr>
    </w:div>
    <w:div w:id="576132949">
      <w:bodyDiv w:val="1"/>
      <w:marLeft w:val="0"/>
      <w:marRight w:val="0"/>
      <w:marTop w:val="0"/>
      <w:marBottom w:val="0"/>
      <w:divBdr>
        <w:top w:val="none" w:sz="0" w:space="0" w:color="auto"/>
        <w:left w:val="none" w:sz="0" w:space="0" w:color="auto"/>
        <w:bottom w:val="none" w:sz="0" w:space="0" w:color="auto"/>
        <w:right w:val="none" w:sz="0" w:space="0" w:color="auto"/>
      </w:divBdr>
    </w:div>
    <w:div w:id="586235594">
      <w:bodyDiv w:val="1"/>
      <w:marLeft w:val="0"/>
      <w:marRight w:val="0"/>
      <w:marTop w:val="0"/>
      <w:marBottom w:val="0"/>
      <w:divBdr>
        <w:top w:val="none" w:sz="0" w:space="0" w:color="auto"/>
        <w:left w:val="none" w:sz="0" w:space="0" w:color="auto"/>
        <w:bottom w:val="none" w:sz="0" w:space="0" w:color="auto"/>
        <w:right w:val="none" w:sz="0" w:space="0" w:color="auto"/>
      </w:divBdr>
    </w:div>
    <w:div w:id="629477934">
      <w:bodyDiv w:val="1"/>
      <w:marLeft w:val="0"/>
      <w:marRight w:val="0"/>
      <w:marTop w:val="0"/>
      <w:marBottom w:val="0"/>
      <w:divBdr>
        <w:top w:val="none" w:sz="0" w:space="0" w:color="auto"/>
        <w:left w:val="none" w:sz="0" w:space="0" w:color="auto"/>
        <w:bottom w:val="none" w:sz="0" w:space="0" w:color="auto"/>
        <w:right w:val="none" w:sz="0" w:space="0" w:color="auto"/>
      </w:divBdr>
    </w:div>
    <w:div w:id="755328588">
      <w:bodyDiv w:val="1"/>
      <w:marLeft w:val="0"/>
      <w:marRight w:val="0"/>
      <w:marTop w:val="0"/>
      <w:marBottom w:val="0"/>
      <w:divBdr>
        <w:top w:val="none" w:sz="0" w:space="0" w:color="auto"/>
        <w:left w:val="none" w:sz="0" w:space="0" w:color="auto"/>
        <w:bottom w:val="none" w:sz="0" w:space="0" w:color="auto"/>
        <w:right w:val="none" w:sz="0" w:space="0" w:color="auto"/>
      </w:divBdr>
    </w:div>
    <w:div w:id="793405426">
      <w:bodyDiv w:val="1"/>
      <w:marLeft w:val="0"/>
      <w:marRight w:val="0"/>
      <w:marTop w:val="0"/>
      <w:marBottom w:val="0"/>
      <w:divBdr>
        <w:top w:val="none" w:sz="0" w:space="0" w:color="auto"/>
        <w:left w:val="none" w:sz="0" w:space="0" w:color="auto"/>
        <w:bottom w:val="none" w:sz="0" w:space="0" w:color="auto"/>
        <w:right w:val="none" w:sz="0" w:space="0" w:color="auto"/>
      </w:divBdr>
    </w:div>
    <w:div w:id="800001238">
      <w:bodyDiv w:val="1"/>
      <w:marLeft w:val="0"/>
      <w:marRight w:val="0"/>
      <w:marTop w:val="0"/>
      <w:marBottom w:val="0"/>
      <w:divBdr>
        <w:top w:val="none" w:sz="0" w:space="0" w:color="auto"/>
        <w:left w:val="none" w:sz="0" w:space="0" w:color="auto"/>
        <w:bottom w:val="none" w:sz="0" w:space="0" w:color="auto"/>
        <w:right w:val="none" w:sz="0" w:space="0" w:color="auto"/>
      </w:divBdr>
    </w:div>
    <w:div w:id="803499597">
      <w:bodyDiv w:val="1"/>
      <w:marLeft w:val="0"/>
      <w:marRight w:val="0"/>
      <w:marTop w:val="0"/>
      <w:marBottom w:val="0"/>
      <w:divBdr>
        <w:top w:val="none" w:sz="0" w:space="0" w:color="auto"/>
        <w:left w:val="none" w:sz="0" w:space="0" w:color="auto"/>
        <w:bottom w:val="none" w:sz="0" w:space="0" w:color="auto"/>
        <w:right w:val="none" w:sz="0" w:space="0" w:color="auto"/>
      </w:divBdr>
    </w:div>
    <w:div w:id="857232912">
      <w:bodyDiv w:val="1"/>
      <w:marLeft w:val="0"/>
      <w:marRight w:val="0"/>
      <w:marTop w:val="0"/>
      <w:marBottom w:val="0"/>
      <w:divBdr>
        <w:top w:val="none" w:sz="0" w:space="0" w:color="auto"/>
        <w:left w:val="none" w:sz="0" w:space="0" w:color="auto"/>
        <w:bottom w:val="none" w:sz="0" w:space="0" w:color="auto"/>
        <w:right w:val="none" w:sz="0" w:space="0" w:color="auto"/>
      </w:divBdr>
    </w:div>
    <w:div w:id="880870131">
      <w:bodyDiv w:val="1"/>
      <w:marLeft w:val="0"/>
      <w:marRight w:val="0"/>
      <w:marTop w:val="0"/>
      <w:marBottom w:val="0"/>
      <w:divBdr>
        <w:top w:val="none" w:sz="0" w:space="0" w:color="auto"/>
        <w:left w:val="none" w:sz="0" w:space="0" w:color="auto"/>
        <w:bottom w:val="none" w:sz="0" w:space="0" w:color="auto"/>
        <w:right w:val="none" w:sz="0" w:space="0" w:color="auto"/>
      </w:divBdr>
    </w:div>
    <w:div w:id="883254346">
      <w:bodyDiv w:val="1"/>
      <w:marLeft w:val="0"/>
      <w:marRight w:val="0"/>
      <w:marTop w:val="0"/>
      <w:marBottom w:val="0"/>
      <w:divBdr>
        <w:top w:val="none" w:sz="0" w:space="0" w:color="auto"/>
        <w:left w:val="none" w:sz="0" w:space="0" w:color="auto"/>
        <w:bottom w:val="none" w:sz="0" w:space="0" w:color="auto"/>
        <w:right w:val="none" w:sz="0" w:space="0" w:color="auto"/>
      </w:divBdr>
    </w:div>
    <w:div w:id="903639449">
      <w:bodyDiv w:val="1"/>
      <w:marLeft w:val="0"/>
      <w:marRight w:val="0"/>
      <w:marTop w:val="0"/>
      <w:marBottom w:val="0"/>
      <w:divBdr>
        <w:top w:val="none" w:sz="0" w:space="0" w:color="auto"/>
        <w:left w:val="none" w:sz="0" w:space="0" w:color="auto"/>
        <w:bottom w:val="none" w:sz="0" w:space="0" w:color="auto"/>
        <w:right w:val="none" w:sz="0" w:space="0" w:color="auto"/>
      </w:divBdr>
    </w:div>
    <w:div w:id="923341453">
      <w:bodyDiv w:val="1"/>
      <w:marLeft w:val="0"/>
      <w:marRight w:val="0"/>
      <w:marTop w:val="0"/>
      <w:marBottom w:val="0"/>
      <w:divBdr>
        <w:top w:val="none" w:sz="0" w:space="0" w:color="auto"/>
        <w:left w:val="none" w:sz="0" w:space="0" w:color="auto"/>
        <w:bottom w:val="none" w:sz="0" w:space="0" w:color="auto"/>
        <w:right w:val="none" w:sz="0" w:space="0" w:color="auto"/>
      </w:divBdr>
    </w:div>
    <w:div w:id="971204380">
      <w:bodyDiv w:val="1"/>
      <w:marLeft w:val="0"/>
      <w:marRight w:val="0"/>
      <w:marTop w:val="0"/>
      <w:marBottom w:val="0"/>
      <w:divBdr>
        <w:top w:val="none" w:sz="0" w:space="0" w:color="auto"/>
        <w:left w:val="none" w:sz="0" w:space="0" w:color="auto"/>
        <w:bottom w:val="none" w:sz="0" w:space="0" w:color="auto"/>
        <w:right w:val="none" w:sz="0" w:space="0" w:color="auto"/>
      </w:divBdr>
    </w:div>
    <w:div w:id="979188049">
      <w:bodyDiv w:val="1"/>
      <w:marLeft w:val="0"/>
      <w:marRight w:val="0"/>
      <w:marTop w:val="0"/>
      <w:marBottom w:val="0"/>
      <w:divBdr>
        <w:top w:val="none" w:sz="0" w:space="0" w:color="auto"/>
        <w:left w:val="none" w:sz="0" w:space="0" w:color="auto"/>
        <w:bottom w:val="none" w:sz="0" w:space="0" w:color="auto"/>
        <w:right w:val="none" w:sz="0" w:space="0" w:color="auto"/>
      </w:divBdr>
    </w:div>
    <w:div w:id="1014579228">
      <w:bodyDiv w:val="1"/>
      <w:marLeft w:val="0"/>
      <w:marRight w:val="0"/>
      <w:marTop w:val="0"/>
      <w:marBottom w:val="0"/>
      <w:divBdr>
        <w:top w:val="none" w:sz="0" w:space="0" w:color="auto"/>
        <w:left w:val="none" w:sz="0" w:space="0" w:color="auto"/>
        <w:bottom w:val="none" w:sz="0" w:space="0" w:color="auto"/>
        <w:right w:val="none" w:sz="0" w:space="0" w:color="auto"/>
      </w:divBdr>
    </w:div>
    <w:div w:id="1030883064">
      <w:bodyDiv w:val="1"/>
      <w:marLeft w:val="0"/>
      <w:marRight w:val="0"/>
      <w:marTop w:val="0"/>
      <w:marBottom w:val="0"/>
      <w:divBdr>
        <w:top w:val="none" w:sz="0" w:space="0" w:color="auto"/>
        <w:left w:val="none" w:sz="0" w:space="0" w:color="auto"/>
        <w:bottom w:val="none" w:sz="0" w:space="0" w:color="auto"/>
        <w:right w:val="none" w:sz="0" w:space="0" w:color="auto"/>
      </w:divBdr>
    </w:div>
    <w:div w:id="1034116976">
      <w:bodyDiv w:val="1"/>
      <w:marLeft w:val="0"/>
      <w:marRight w:val="0"/>
      <w:marTop w:val="0"/>
      <w:marBottom w:val="0"/>
      <w:divBdr>
        <w:top w:val="none" w:sz="0" w:space="0" w:color="auto"/>
        <w:left w:val="none" w:sz="0" w:space="0" w:color="auto"/>
        <w:bottom w:val="none" w:sz="0" w:space="0" w:color="auto"/>
        <w:right w:val="none" w:sz="0" w:space="0" w:color="auto"/>
      </w:divBdr>
    </w:div>
    <w:div w:id="1074621956">
      <w:bodyDiv w:val="1"/>
      <w:marLeft w:val="0"/>
      <w:marRight w:val="0"/>
      <w:marTop w:val="0"/>
      <w:marBottom w:val="0"/>
      <w:divBdr>
        <w:top w:val="none" w:sz="0" w:space="0" w:color="auto"/>
        <w:left w:val="none" w:sz="0" w:space="0" w:color="auto"/>
        <w:bottom w:val="none" w:sz="0" w:space="0" w:color="auto"/>
        <w:right w:val="none" w:sz="0" w:space="0" w:color="auto"/>
      </w:divBdr>
    </w:div>
    <w:div w:id="1093403720">
      <w:bodyDiv w:val="1"/>
      <w:marLeft w:val="0"/>
      <w:marRight w:val="0"/>
      <w:marTop w:val="0"/>
      <w:marBottom w:val="0"/>
      <w:divBdr>
        <w:top w:val="none" w:sz="0" w:space="0" w:color="auto"/>
        <w:left w:val="none" w:sz="0" w:space="0" w:color="auto"/>
        <w:bottom w:val="none" w:sz="0" w:space="0" w:color="auto"/>
        <w:right w:val="none" w:sz="0" w:space="0" w:color="auto"/>
      </w:divBdr>
    </w:div>
    <w:div w:id="1254818081">
      <w:bodyDiv w:val="1"/>
      <w:marLeft w:val="0"/>
      <w:marRight w:val="0"/>
      <w:marTop w:val="0"/>
      <w:marBottom w:val="0"/>
      <w:divBdr>
        <w:top w:val="none" w:sz="0" w:space="0" w:color="auto"/>
        <w:left w:val="none" w:sz="0" w:space="0" w:color="auto"/>
        <w:bottom w:val="none" w:sz="0" w:space="0" w:color="auto"/>
        <w:right w:val="none" w:sz="0" w:space="0" w:color="auto"/>
      </w:divBdr>
    </w:div>
    <w:div w:id="1336615134">
      <w:bodyDiv w:val="1"/>
      <w:marLeft w:val="0"/>
      <w:marRight w:val="0"/>
      <w:marTop w:val="0"/>
      <w:marBottom w:val="0"/>
      <w:divBdr>
        <w:top w:val="none" w:sz="0" w:space="0" w:color="auto"/>
        <w:left w:val="none" w:sz="0" w:space="0" w:color="auto"/>
        <w:bottom w:val="none" w:sz="0" w:space="0" w:color="auto"/>
        <w:right w:val="none" w:sz="0" w:space="0" w:color="auto"/>
      </w:divBdr>
    </w:div>
    <w:div w:id="1421485121">
      <w:bodyDiv w:val="1"/>
      <w:marLeft w:val="0"/>
      <w:marRight w:val="0"/>
      <w:marTop w:val="0"/>
      <w:marBottom w:val="0"/>
      <w:divBdr>
        <w:top w:val="none" w:sz="0" w:space="0" w:color="auto"/>
        <w:left w:val="none" w:sz="0" w:space="0" w:color="auto"/>
        <w:bottom w:val="none" w:sz="0" w:space="0" w:color="auto"/>
        <w:right w:val="none" w:sz="0" w:space="0" w:color="auto"/>
      </w:divBdr>
    </w:div>
    <w:div w:id="1453330142">
      <w:bodyDiv w:val="1"/>
      <w:marLeft w:val="0"/>
      <w:marRight w:val="0"/>
      <w:marTop w:val="0"/>
      <w:marBottom w:val="0"/>
      <w:divBdr>
        <w:top w:val="none" w:sz="0" w:space="0" w:color="auto"/>
        <w:left w:val="none" w:sz="0" w:space="0" w:color="auto"/>
        <w:bottom w:val="none" w:sz="0" w:space="0" w:color="auto"/>
        <w:right w:val="none" w:sz="0" w:space="0" w:color="auto"/>
      </w:divBdr>
    </w:div>
    <w:div w:id="1487164367">
      <w:bodyDiv w:val="1"/>
      <w:marLeft w:val="0"/>
      <w:marRight w:val="0"/>
      <w:marTop w:val="0"/>
      <w:marBottom w:val="0"/>
      <w:divBdr>
        <w:top w:val="none" w:sz="0" w:space="0" w:color="auto"/>
        <w:left w:val="none" w:sz="0" w:space="0" w:color="auto"/>
        <w:bottom w:val="none" w:sz="0" w:space="0" w:color="auto"/>
        <w:right w:val="none" w:sz="0" w:space="0" w:color="auto"/>
      </w:divBdr>
    </w:div>
    <w:div w:id="1542789587">
      <w:bodyDiv w:val="1"/>
      <w:marLeft w:val="0"/>
      <w:marRight w:val="0"/>
      <w:marTop w:val="0"/>
      <w:marBottom w:val="0"/>
      <w:divBdr>
        <w:top w:val="none" w:sz="0" w:space="0" w:color="auto"/>
        <w:left w:val="none" w:sz="0" w:space="0" w:color="auto"/>
        <w:bottom w:val="none" w:sz="0" w:space="0" w:color="auto"/>
        <w:right w:val="none" w:sz="0" w:space="0" w:color="auto"/>
      </w:divBdr>
    </w:div>
    <w:div w:id="1567952839">
      <w:bodyDiv w:val="1"/>
      <w:marLeft w:val="0"/>
      <w:marRight w:val="0"/>
      <w:marTop w:val="0"/>
      <w:marBottom w:val="0"/>
      <w:divBdr>
        <w:top w:val="none" w:sz="0" w:space="0" w:color="auto"/>
        <w:left w:val="none" w:sz="0" w:space="0" w:color="auto"/>
        <w:bottom w:val="none" w:sz="0" w:space="0" w:color="auto"/>
        <w:right w:val="none" w:sz="0" w:space="0" w:color="auto"/>
      </w:divBdr>
    </w:div>
    <w:div w:id="1634946905">
      <w:bodyDiv w:val="1"/>
      <w:marLeft w:val="0"/>
      <w:marRight w:val="0"/>
      <w:marTop w:val="0"/>
      <w:marBottom w:val="0"/>
      <w:divBdr>
        <w:top w:val="none" w:sz="0" w:space="0" w:color="auto"/>
        <w:left w:val="none" w:sz="0" w:space="0" w:color="auto"/>
        <w:bottom w:val="none" w:sz="0" w:space="0" w:color="auto"/>
        <w:right w:val="none" w:sz="0" w:space="0" w:color="auto"/>
      </w:divBdr>
    </w:div>
    <w:div w:id="1660691642">
      <w:bodyDiv w:val="1"/>
      <w:marLeft w:val="0"/>
      <w:marRight w:val="0"/>
      <w:marTop w:val="0"/>
      <w:marBottom w:val="0"/>
      <w:divBdr>
        <w:top w:val="none" w:sz="0" w:space="0" w:color="auto"/>
        <w:left w:val="none" w:sz="0" w:space="0" w:color="auto"/>
        <w:bottom w:val="none" w:sz="0" w:space="0" w:color="auto"/>
        <w:right w:val="none" w:sz="0" w:space="0" w:color="auto"/>
      </w:divBdr>
    </w:div>
    <w:div w:id="1717848976">
      <w:bodyDiv w:val="1"/>
      <w:marLeft w:val="0"/>
      <w:marRight w:val="0"/>
      <w:marTop w:val="0"/>
      <w:marBottom w:val="0"/>
      <w:divBdr>
        <w:top w:val="none" w:sz="0" w:space="0" w:color="auto"/>
        <w:left w:val="none" w:sz="0" w:space="0" w:color="auto"/>
        <w:bottom w:val="none" w:sz="0" w:space="0" w:color="auto"/>
        <w:right w:val="none" w:sz="0" w:space="0" w:color="auto"/>
      </w:divBdr>
    </w:div>
    <w:div w:id="1837651066">
      <w:bodyDiv w:val="1"/>
      <w:marLeft w:val="0"/>
      <w:marRight w:val="0"/>
      <w:marTop w:val="0"/>
      <w:marBottom w:val="0"/>
      <w:divBdr>
        <w:top w:val="none" w:sz="0" w:space="0" w:color="auto"/>
        <w:left w:val="none" w:sz="0" w:space="0" w:color="auto"/>
        <w:bottom w:val="none" w:sz="0" w:space="0" w:color="auto"/>
        <w:right w:val="none" w:sz="0" w:space="0" w:color="auto"/>
      </w:divBdr>
    </w:div>
    <w:div w:id="1919751569">
      <w:bodyDiv w:val="1"/>
      <w:marLeft w:val="0"/>
      <w:marRight w:val="0"/>
      <w:marTop w:val="0"/>
      <w:marBottom w:val="0"/>
      <w:divBdr>
        <w:top w:val="none" w:sz="0" w:space="0" w:color="auto"/>
        <w:left w:val="none" w:sz="0" w:space="0" w:color="auto"/>
        <w:bottom w:val="none" w:sz="0" w:space="0" w:color="auto"/>
        <w:right w:val="none" w:sz="0" w:space="0" w:color="auto"/>
      </w:divBdr>
    </w:div>
    <w:div w:id="1951428350">
      <w:bodyDiv w:val="1"/>
      <w:marLeft w:val="0"/>
      <w:marRight w:val="0"/>
      <w:marTop w:val="0"/>
      <w:marBottom w:val="0"/>
      <w:divBdr>
        <w:top w:val="none" w:sz="0" w:space="0" w:color="auto"/>
        <w:left w:val="none" w:sz="0" w:space="0" w:color="auto"/>
        <w:bottom w:val="none" w:sz="0" w:space="0" w:color="auto"/>
        <w:right w:val="none" w:sz="0" w:space="0" w:color="auto"/>
      </w:divBdr>
    </w:div>
    <w:div w:id="1974023529">
      <w:bodyDiv w:val="1"/>
      <w:marLeft w:val="0"/>
      <w:marRight w:val="0"/>
      <w:marTop w:val="0"/>
      <w:marBottom w:val="0"/>
      <w:divBdr>
        <w:top w:val="none" w:sz="0" w:space="0" w:color="auto"/>
        <w:left w:val="none" w:sz="0" w:space="0" w:color="auto"/>
        <w:bottom w:val="none" w:sz="0" w:space="0" w:color="auto"/>
        <w:right w:val="none" w:sz="0" w:space="0" w:color="auto"/>
      </w:divBdr>
    </w:div>
    <w:div w:id="1996756107">
      <w:bodyDiv w:val="1"/>
      <w:marLeft w:val="0"/>
      <w:marRight w:val="0"/>
      <w:marTop w:val="0"/>
      <w:marBottom w:val="0"/>
      <w:divBdr>
        <w:top w:val="none" w:sz="0" w:space="0" w:color="auto"/>
        <w:left w:val="none" w:sz="0" w:space="0" w:color="auto"/>
        <w:bottom w:val="none" w:sz="0" w:space="0" w:color="auto"/>
        <w:right w:val="none" w:sz="0" w:space="0" w:color="auto"/>
      </w:divBdr>
    </w:div>
    <w:div w:id="2000115594">
      <w:bodyDiv w:val="1"/>
      <w:marLeft w:val="0"/>
      <w:marRight w:val="0"/>
      <w:marTop w:val="0"/>
      <w:marBottom w:val="0"/>
      <w:divBdr>
        <w:top w:val="none" w:sz="0" w:space="0" w:color="auto"/>
        <w:left w:val="none" w:sz="0" w:space="0" w:color="auto"/>
        <w:bottom w:val="none" w:sz="0" w:space="0" w:color="auto"/>
        <w:right w:val="none" w:sz="0" w:space="0" w:color="auto"/>
      </w:divBdr>
    </w:div>
    <w:div w:id="206491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ED0106B612A8EF0C5BB1B8C97455C381E3A8C6A0C0C818808C2C0DC51A38A377253CC211CCA1D9E0AAD7D4703B5C519BE3EB43FCFF34C143Q8k1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1087;&#1086;&#1088;&#1090;&#1072;&#1083;-&#1090;&#1087;.&#1088;&#1092;/"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www.rosseti-yan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63460-3FED-4266-8E97-E508B79B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8347</Words>
  <Characters>47582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Писарь Елена Александровна</dc:creator>
  <cp:keywords/>
  <dc:description/>
  <cp:lastModifiedBy>Макарова Виолетта Валерьевна</cp:lastModifiedBy>
  <cp:revision>2</cp:revision>
  <cp:lastPrinted>2023-03-23T14:04:00Z</cp:lastPrinted>
  <dcterms:created xsi:type="dcterms:W3CDTF">2024-03-28T07:09:00Z</dcterms:created>
  <dcterms:modified xsi:type="dcterms:W3CDTF">2024-03-28T07:09:00Z</dcterms:modified>
</cp:coreProperties>
</file>