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44" w:rsidRDefault="005E4444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5E4444" w:rsidRPr="00675CBA" w:rsidRDefault="005E4444" w:rsidP="005E4444">
      <w:pPr>
        <w:spacing w:after="0" w:line="240" w:lineRule="auto"/>
        <w:ind w:left="6379"/>
        <w:rPr>
          <w:rFonts w:ascii="Times New Roman" w:hAnsi="Times New Roman"/>
          <w:b/>
          <w:sz w:val="24"/>
          <w:szCs w:val="24"/>
        </w:rPr>
      </w:pPr>
      <w:r w:rsidRPr="00675CBA">
        <w:rPr>
          <w:rFonts w:ascii="Times New Roman" w:hAnsi="Times New Roman"/>
          <w:b/>
          <w:sz w:val="24"/>
          <w:szCs w:val="24"/>
        </w:rPr>
        <w:t>«Утверждаю»</w:t>
      </w:r>
    </w:p>
    <w:p w:rsidR="005E4444" w:rsidRPr="00675CBA" w:rsidRDefault="00DC7B5C" w:rsidP="005E444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5E4444" w:rsidRPr="00675CBA">
        <w:rPr>
          <w:rFonts w:ascii="Times New Roman" w:hAnsi="Times New Roman"/>
          <w:sz w:val="24"/>
          <w:szCs w:val="24"/>
        </w:rPr>
        <w:t xml:space="preserve"> Аукционной комиссии,</w:t>
      </w:r>
      <w:r w:rsidR="005E4444">
        <w:rPr>
          <w:rFonts w:ascii="Times New Roman" w:hAnsi="Times New Roman"/>
          <w:sz w:val="24"/>
          <w:szCs w:val="24"/>
        </w:rPr>
        <w:t xml:space="preserve"> п</w:t>
      </w:r>
      <w:r w:rsidR="005E4444" w:rsidRPr="00675CBA">
        <w:rPr>
          <w:rFonts w:ascii="Times New Roman" w:hAnsi="Times New Roman"/>
          <w:sz w:val="24"/>
          <w:szCs w:val="24"/>
        </w:rPr>
        <w:t>ервый заме</w:t>
      </w:r>
      <w:r>
        <w:rPr>
          <w:rFonts w:ascii="Times New Roman" w:hAnsi="Times New Roman"/>
          <w:sz w:val="24"/>
          <w:szCs w:val="24"/>
        </w:rPr>
        <w:t>ститель генерального директора-главный инженер «</w:t>
      </w:r>
      <w:r w:rsidR="005E4444" w:rsidRPr="00675CBA">
        <w:rPr>
          <w:rFonts w:ascii="Times New Roman" w:hAnsi="Times New Roman"/>
          <w:sz w:val="24"/>
          <w:szCs w:val="24"/>
        </w:rPr>
        <w:t xml:space="preserve">Янтарьэнерго» </w:t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</w:r>
      <w:r w:rsidR="005E4444" w:rsidRPr="00675CBA">
        <w:rPr>
          <w:rFonts w:ascii="Times New Roman" w:hAnsi="Times New Roman"/>
          <w:sz w:val="24"/>
          <w:szCs w:val="24"/>
        </w:rPr>
        <w:tab/>
        <w:t xml:space="preserve">                            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 xml:space="preserve"> </w:t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  <w:t xml:space="preserve">_______________ </w:t>
      </w:r>
      <w:r w:rsidR="00DC7B5C">
        <w:rPr>
          <w:rFonts w:ascii="Times New Roman" w:hAnsi="Times New Roman"/>
          <w:sz w:val="24"/>
          <w:szCs w:val="24"/>
        </w:rPr>
        <w:t>В.А. Копылов</w:t>
      </w:r>
    </w:p>
    <w:p w:rsidR="005E4444" w:rsidRPr="00675CBA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5E4444" w:rsidRDefault="005E4444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Pr="00675CBA">
        <w:rPr>
          <w:rFonts w:ascii="Times New Roman" w:hAnsi="Times New Roman"/>
          <w:sz w:val="24"/>
          <w:szCs w:val="24"/>
        </w:rPr>
        <w:tab/>
      </w:r>
      <w:r w:rsidR="006A4BE2">
        <w:rPr>
          <w:rFonts w:ascii="Times New Roman" w:hAnsi="Times New Roman"/>
          <w:sz w:val="24"/>
          <w:szCs w:val="24"/>
        </w:rPr>
        <w:t>31.07.</w:t>
      </w:r>
      <w:r w:rsidRPr="00675CBA">
        <w:rPr>
          <w:rFonts w:ascii="Times New Roman" w:hAnsi="Times New Roman"/>
          <w:sz w:val="24"/>
          <w:szCs w:val="24"/>
        </w:rPr>
        <w:t>2017г.</w:t>
      </w:r>
    </w:p>
    <w:p w:rsidR="00560F6F" w:rsidRPr="00675CBA" w:rsidRDefault="00560F6F" w:rsidP="005E4444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8B757A" w:rsidRDefault="008B757A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Извещение о внесении изменений в Извещение и Аукционную документацию на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проведение на Интернет-сайте электронной торговой площадки В2В - MRSK </w:t>
      </w:r>
      <w:r w:rsidR="00560F6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открытого</w:t>
      </w:r>
      <w:r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 аукциона </w:t>
      </w:r>
      <w:r w:rsidR="0072719E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№ </w:t>
      </w:r>
      <w:r w:rsidR="00A90BF4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796864 </w:t>
      </w:r>
      <w:r w:rsidR="00DC7B5C" w:rsidRPr="00B51C7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по продаже недвижимого имущества находящегося в собственности АО "Янтарьэнерго": Нежилое двухэтажное производственное здание с подвалом, общей площадью 991 кв. м, кадастровый номер 39:13:010318:178, 1968 года постройки, расположенное на земельном участке с кадастровым номером 39:13:010318:37, площадью 2691 кв. м по адресу: Калининградская область, г. Черняховск, ул. Пушкина, дом № 21. </w:t>
      </w:r>
    </w:p>
    <w:p w:rsidR="00560F6F" w:rsidRPr="00B51C7C" w:rsidRDefault="00560F6F" w:rsidP="00A90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8B757A" w:rsidRPr="00B51C7C" w:rsidRDefault="008B757A" w:rsidP="00B51C7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Заказчик, являющийся Организатором аукциона АО «Янтарьэнерго», 236022, г. Калининград, ул. Театральная, д. 34, </w:t>
      </w:r>
      <w:proofErr w:type="spell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каб</w:t>
      </w:r>
      <w:proofErr w:type="spell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229, адрес электронной почты: </w:t>
      </w:r>
      <w:hyperlink r:id="rId5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public@yantene.ru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контактное лицо Заместитель начальника управления конкурсных процедур Поршина Анна Федоровна, тел. (4012) 576-234, адрес электронной почты </w:t>
      </w:r>
      <w:hyperlink r:id="rId6" w:history="1">
        <w:r w:rsidRPr="00B51C7C">
          <w:rPr>
            <w:rStyle w:val="a3"/>
            <w:rFonts w:eastAsia="Times New Roman"/>
            <w:snapToGrid w:val="0"/>
            <w:sz w:val="24"/>
            <w:szCs w:val="24"/>
          </w:rPr>
          <w:t>porshina@yantene.ru</w:t>
        </w:r>
      </w:hyperlink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руководствуясь Извещением о проведении аукциона по продаже недвижимого имущества находящегося в собственности АО "Янтарьэнерго", сообщает о внесении изменений в Извещение и Аукционную документацию открытого аукциона № </w:t>
      </w:r>
      <w:r w:rsidR="00A90BF4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796864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, в части касающейся начальной (минимальной) цены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имущества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в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еличин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ы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повышения начальной цены договора («шаг аукциона»)</w:t>
      </w:r>
      <w:r w:rsidR="00B51C7C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6A4BE2" w:rsidRPr="00B51C7C" w:rsidRDefault="006A4BE2" w:rsidP="006A4BE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Начальн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ая (минимальная) цена имущества </w:t>
      </w:r>
      <w:r w:rsidR="00560F6F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</w:t>
      </w:r>
      <w:r w:rsidR="00560F6F">
        <w:rPr>
          <w:rFonts w:ascii="Times New Roman" w:eastAsia="Times New Roman" w:hAnsi="Times New Roman" w:cs="Times New Roman"/>
          <w:snapToGrid w:val="0"/>
          <w:sz w:val="24"/>
          <w:szCs w:val="24"/>
        </w:rPr>
        <w:t>1 30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0 000,00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руб.,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с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НДС 18%.</w:t>
      </w:r>
    </w:p>
    <w:p w:rsidR="006A4BE2" w:rsidRPr="00B51C7C" w:rsidRDefault="00B51C7C" w:rsidP="006A4BE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«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Величина повышения начальной цены договора («шаг аукциона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») 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1 % от начальной цены – </w:t>
      </w:r>
      <w:r w:rsidR="006A4BE2"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113 000,00 руб.</w:t>
      </w:r>
    </w:p>
    <w:p w:rsidR="00B51C7C" w:rsidRPr="00B51C7C" w:rsidRDefault="00B51C7C" w:rsidP="00D07B2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связи с внесенными изменениями продлить сроки проведения процедуры открытого аукциона: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Дата и время окончания срока подачи заявок на участие в открытом аукционе в электронной форме (предварительный квалификационный отбор):</w:t>
      </w:r>
      <w:bookmarkStart w:id="0" w:name="_Ref297022298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Организатор аукциона заканчивает принимать Аукционные заявки (предварительный квалификационный отбор) на ЭТП 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«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www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2</w:t>
      </w:r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-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mrsk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>.</w:t>
      </w:r>
      <w:proofErr w:type="spellStart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US"/>
        </w:rPr>
        <w:t>ru</w:t>
      </w:r>
      <w:proofErr w:type="spellEnd"/>
      <w:r w:rsidRPr="00B51C7C">
        <w:rPr>
          <w:rFonts w:ascii="Times New Roman" w:eastAsia="Times New Roman" w:hAnsi="Times New Roman" w:cs="Times New Roman"/>
          <w:bCs/>
          <w:snapToGrid w:val="0"/>
          <w:sz w:val="24"/>
          <w:szCs w:val="24"/>
        </w:rPr>
        <w:t xml:space="preserve">» и начинает процедуру их вскрытия </w:t>
      </w: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в 15.00 (московского времени</w:t>
      </w:r>
      <w:bookmarkEnd w:id="0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) 21.08.2017г.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окончания срока рассмотрения заявок на участие в открытом аукционе (предварительный квалификационный отбор): 18.00 (московского времени) 23.08.2017г.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По решению Аукционной комиссии указанный срок может быть изменен, о чем Организатор открытого аукциона сообщит через функционал ЭТП.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Дата проведения открытого аукциона в электронной форме: 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Начало:  24.08.2017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13:00 (московского времени).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gramStart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Окончание:  24.08.2017</w:t>
      </w:r>
      <w:proofErr w:type="gramEnd"/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14:00 (московского времени).</w:t>
      </w:r>
    </w:p>
    <w:p w:rsidR="00F6510D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Извещение и Аукционная документация в актуальной редакции от 31.07.2017г. являются приложением к настоящему Извещению.</w:t>
      </w:r>
    </w:p>
    <w:p w:rsidR="00B51C7C" w:rsidRPr="00B51C7C" w:rsidRDefault="00B51C7C" w:rsidP="00B51C7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 уважением, </w:t>
      </w:r>
    </w:p>
    <w:p w:rsidR="008B757A" w:rsidRPr="00B51C7C" w:rsidRDefault="008B757A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Управление конкурсных процедур </w:t>
      </w:r>
    </w:p>
    <w:p w:rsidR="00DD5B28" w:rsidRDefault="0058043E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51C7C">
        <w:rPr>
          <w:rFonts w:ascii="Times New Roman" w:eastAsia="Times New Roman" w:hAnsi="Times New Roman" w:cs="Times New Roman"/>
          <w:snapToGrid w:val="0"/>
          <w:sz w:val="24"/>
          <w:szCs w:val="24"/>
        </w:rPr>
        <w:t>АО «Янтарьэнерго»</w:t>
      </w: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1" w:name="_GoBack"/>
      <w:bookmarkEnd w:id="1"/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B51C7C" w:rsidRDefault="00B51C7C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58043E" w:rsidRPr="00B51C7C" w:rsidRDefault="00DD5B28" w:rsidP="008B75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</w:rPr>
      </w:pPr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Исп. Поршина </w:t>
      </w:r>
      <w:proofErr w:type="gramStart"/>
      <w:r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А.Ф.</w:t>
      </w:r>
      <w:r w:rsidR="00E86D8C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,т</w:t>
      </w:r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>ел.</w:t>
      </w:r>
      <w:proofErr w:type="gramEnd"/>
      <w:r w:rsidR="0058043E" w:rsidRPr="00B51C7C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(4012) 576-234</w:t>
      </w:r>
    </w:p>
    <w:sectPr w:rsidR="0058043E" w:rsidRPr="00B51C7C" w:rsidSect="00523320"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7F06"/>
    <w:multiLevelType w:val="hybridMultilevel"/>
    <w:tmpl w:val="22CAEA54"/>
    <w:lvl w:ilvl="0" w:tplc="0CEC014C">
      <w:start w:val="1"/>
      <w:numFmt w:val="decimal"/>
      <w:lvlText w:val="%1.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0F"/>
    <w:rsid w:val="00064B01"/>
    <w:rsid w:val="001B651C"/>
    <w:rsid w:val="00236C6E"/>
    <w:rsid w:val="002E4F85"/>
    <w:rsid w:val="00395F25"/>
    <w:rsid w:val="00420422"/>
    <w:rsid w:val="0045713E"/>
    <w:rsid w:val="004A6DE9"/>
    <w:rsid w:val="005128FB"/>
    <w:rsid w:val="00523320"/>
    <w:rsid w:val="00560F6F"/>
    <w:rsid w:val="0058043E"/>
    <w:rsid w:val="005E4444"/>
    <w:rsid w:val="006411AD"/>
    <w:rsid w:val="00675CBA"/>
    <w:rsid w:val="0069110F"/>
    <w:rsid w:val="006A4BE2"/>
    <w:rsid w:val="0072719E"/>
    <w:rsid w:val="00743F00"/>
    <w:rsid w:val="00794999"/>
    <w:rsid w:val="00892B18"/>
    <w:rsid w:val="008B731D"/>
    <w:rsid w:val="008B757A"/>
    <w:rsid w:val="008D19A0"/>
    <w:rsid w:val="009B6B23"/>
    <w:rsid w:val="009C7C6F"/>
    <w:rsid w:val="009F53F6"/>
    <w:rsid w:val="00A90BF4"/>
    <w:rsid w:val="00B3791E"/>
    <w:rsid w:val="00B51C7C"/>
    <w:rsid w:val="00B82C33"/>
    <w:rsid w:val="00B91962"/>
    <w:rsid w:val="00C24D7B"/>
    <w:rsid w:val="00CA59BC"/>
    <w:rsid w:val="00CC5663"/>
    <w:rsid w:val="00D07B29"/>
    <w:rsid w:val="00D84D9A"/>
    <w:rsid w:val="00DC7B5C"/>
    <w:rsid w:val="00DD5B28"/>
    <w:rsid w:val="00E30140"/>
    <w:rsid w:val="00E86D8C"/>
    <w:rsid w:val="00EE2AD1"/>
    <w:rsid w:val="00F6510D"/>
    <w:rsid w:val="00FA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29B93-70FB-4DB9-9128-A8A8D35E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57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B7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9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shina@yantene.ru" TargetMode="External"/><Relationship Id="rId5" Type="http://schemas.openxmlformats.org/officeDocument/2006/relationships/hyperlink" Target="mailto:public@yante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5</cp:revision>
  <cp:lastPrinted>2017-04-10T09:38:00Z</cp:lastPrinted>
  <dcterms:created xsi:type="dcterms:W3CDTF">2017-07-31T11:22:00Z</dcterms:created>
  <dcterms:modified xsi:type="dcterms:W3CDTF">2017-07-31T11:42:00Z</dcterms:modified>
</cp:coreProperties>
</file>