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Default="00B802C4" w:rsidP="00337C64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</w:t>
            </w:r>
            <w:r w:rsidR="00CD68F3">
              <w:rPr>
                <w:rFonts w:ascii="Times New Roman" w:hAnsi="Times New Roman"/>
                <w:b/>
                <w:sz w:val="24"/>
              </w:rPr>
              <w:t xml:space="preserve">в электронной форме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96060E" w:rsidRPr="0096060E">
              <w:rPr>
                <w:rFonts w:ascii="Times New Roman" w:hAnsi="Times New Roman"/>
                <w:b/>
                <w:sz w:val="24"/>
              </w:rPr>
      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</w:t>
            </w:r>
            <w:r w:rsidR="0096060E">
              <w:rPr>
                <w:rFonts w:ascii="Times New Roman" w:hAnsi="Times New Roman"/>
                <w:b/>
                <w:sz w:val="24"/>
              </w:rPr>
              <w:t>й сельский округ, пос. Лагерное</w:t>
            </w:r>
          </w:p>
          <w:p w:rsidR="00E11B71" w:rsidRPr="00141544" w:rsidRDefault="00E11B71" w:rsidP="00C657E5">
            <w:pPr>
              <w:jc w:val="center"/>
              <w:rPr>
                <w:i/>
                <w:lang w:eastAsia="ru-RU"/>
              </w:rPr>
            </w:pP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802C4"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CD68F3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</w:t>
            </w:r>
            <w:r w:rsidR="00CD68F3">
              <w:rPr>
                <w:rFonts w:ascii="Times New Roman" w:hAnsi="Times New Roman"/>
                <w:sz w:val="22"/>
                <w:szCs w:val="22"/>
              </w:rPr>
              <w:t>в электронной форме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802C4"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802C4"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96060E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96060E">
              <w:rPr>
                <w:rFonts w:ascii="Times New Roman" w:hAnsi="Times New Roman"/>
              </w:rPr>
      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802C4"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B802C4"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96060E" w:rsidP="00CD68F3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96060E">
              <w:rPr>
                <w:rFonts w:ascii="Times New Roman" w:hAnsi="Times New Roman"/>
              </w:rPr>
              <w:t xml:space="preserve">15 </w:t>
            </w:r>
            <w:r w:rsidR="00CD68F3">
              <w:rPr>
                <w:rFonts w:ascii="Times New Roman" w:hAnsi="Times New Roman"/>
              </w:rPr>
              <w:t>254237,29 руб., с учетом НДС 20</w:t>
            </w:r>
            <w:r w:rsidRPr="0096060E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B802C4"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CD68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CD68F3">
              <w:rPr>
                <w:rFonts w:ascii="Times New Roman" w:hAnsi="Times New Roman"/>
                <w:bCs/>
              </w:rPr>
              <w:t>152 542,37</w:t>
            </w:r>
            <w:r w:rsidR="0096060E" w:rsidRPr="0096060E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B802C4"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B802C4"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6A3D7C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CD68F3">
              <w:rPr>
                <w:rFonts w:ascii="Times New Roman" w:hAnsi="Times New Roman"/>
              </w:rPr>
              <w:t>.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CD68F3">
              <w:rPr>
                <w:rFonts w:ascii="Times New Roman" w:hAnsi="Times New Roman"/>
                <w:bCs/>
              </w:rPr>
              <w:t xml:space="preserve">ведущий специалист </w:t>
            </w:r>
            <w:r w:rsidRPr="0018434E">
              <w:rPr>
                <w:rStyle w:val="adskobk"/>
                <w:rFonts w:ascii="Times New Roman" w:hAnsi="Times New Roman"/>
              </w:rPr>
              <w:t xml:space="preserve">управления конкурсных процедур </w:t>
            </w:r>
            <w:r w:rsidR="00CD68F3">
              <w:rPr>
                <w:rStyle w:val="adskobk"/>
                <w:rFonts w:ascii="Times New Roman" w:hAnsi="Times New Roman"/>
              </w:rPr>
              <w:t>Петрова Елена Владимировна, тел. (4012) 576-317, адрес электронной почты: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CD68F3" w:rsidRPr="00BD0922">
                <w:rPr>
                  <w:rStyle w:val="a3"/>
                  <w:rFonts w:ascii="Times New Roman" w:hAnsi="Times New Roman"/>
                </w:rPr>
                <w:t>P</w:t>
              </w:r>
              <w:r w:rsidR="00CD68F3" w:rsidRPr="00BD0922">
                <w:rPr>
                  <w:rStyle w:val="a3"/>
                  <w:rFonts w:ascii="Times New Roman" w:hAnsi="Times New Roman"/>
                  <w:lang w:val="en-US"/>
                </w:rPr>
                <w:t>etrova</w:t>
              </w:r>
              <w:r w:rsidR="00CD68F3" w:rsidRPr="006A3D7C">
                <w:rPr>
                  <w:rStyle w:val="a3"/>
                  <w:rFonts w:ascii="Times New Roman" w:hAnsi="Times New Roman"/>
                </w:rPr>
                <w:t>-</w:t>
              </w:r>
              <w:r w:rsidR="00CD68F3" w:rsidRPr="00BD0922">
                <w:rPr>
                  <w:rStyle w:val="a3"/>
                  <w:rFonts w:ascii="Times New Roman" w:hAnsi="Times New Roman"/>
                  <w:lang w:val="en-US"/>
                </w:rPr>
                <w:t>EV</w:t>
              </w:r>
              <w:r w:rsidR="00CD68F3" w:rsidRPr="00BD0922">
                <w:rPr>
                  <w:rStyle w:val="a3"/>
                  <w:rFonts w:ascii="Times New Roman" w:hAnsi="Times New Roman"/>
                </w:rPr>
                <w:t>@yantarenergo.ru</w:t>
              </w:r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r w:rsidR="00CD68F3" w:rsidRPr="0018434E">
              <w:rPr>
                <w:rFonts w:ascii="Times New Roman" w:hAnsi="Times New Roman"/>
              </w:rPr>
              <w:t>17:30 по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B802C4"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B802C4"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D52A91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D52A91">
              <w:rPr>
                <w:rFonts w:ascii="Times New Roman" w:hAnsi="Times New Roman"/>
              </w:rPr>
              <w:t>группы B2B-Center (</w:t>
            </w:r>
            <w:hyperlink r:id="rId8" w:history="1">
              <w:r w:rsidR="00424567" w:rsidRPr="00D52A91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D52A91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CD68F3">
              <w:rPr>
                <w:rFonts w:ascii="Times New Roman" w:hAnsi="Times New Roman"/>
                <w:b/>
                <w:color w:val="000000" w:themeColor="text1"/>
              </w:rPr>
              <w:t>Срок начала приема Заявок:</w:t>
            </w:r>
            <w:r w:rsidR="00663364" w:rsidRPr="00CD68F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A3D7C">
              <w:rPr>
                <w:rFonts w:ascii="Times New Roman" w:hAnsi="Times New Roman"/>
                <w:b/>
                <w:color w:val="000000" w:themeColor="text1"/>
              </w:rPr>
              <w:t>19</w:t>
            </w:r>
            <w:bookmarkStart w:id="0" w:name="_GoBack"/>
            <w:bookmarkEnd w:id="0"/>
            <w:r w:rsidR="001C5AC1" w:rsidRPr="00436C7E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="00CD68F3" w:rsidRPr="00436C7E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="0004401F" w:rsidRPr="00436C7E">
              <w:rPr>
                <w:rFonts w:ascii="Times New Roman" w:hAnsi="Times New Roman"/>
                <w:b/>
                <w:color w:val="000000" w:themeColor="text1"/>
              </w:rPr>
              <w:t>.201</w:t>
            </w:r>
            <w:r w:rsidR="00CD68F3" w:rsidRPr="00436C7E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="0004401F" w:rsidRPr="00436C7E">
              <w:rPr>
                <w:rFonts w:ascii="Times New Roman" w:hAnsi="Times New Roman"/>
                <w:b/>
                <w:color w:val="000000" w:themeColor="text1"/>
              </w:rPr>
              <w:t>г</w:t>
            </w:r>
            <w:r w:rsidR="0004401F" w:rsidRPr="00436C7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42A67" w:rsidRPr="00CD68F3" w:rsidRDefault="00C6192F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 w:themeColor="text1"/>
              </w:rPr>
            </w:pPr>
            <w:r w:rsidRPr="00C6192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аукционе в электронной форме (предварительный квалификационный отбор): </w:t>
            </w:r>
            <w:r w:rsidR="00942A67" w:rsidRPr="00CD68F3">
              <w:rPr>
                <w:rFonts w:ascii="Times New Roman" w:hAnsi="Times New Roman"/>
                <w:b/>
                <w:color w:val="000000" w:themeColor="text1"/>
              </w:rPr>
              <w:t>Организатор аукциона заканчивает принимать Аукционные заявки</w:t>
            </w:r>
            <w:r w:rsidR="00942A67" w:rsidRPr="00942A67">
              <w:rPr>
                <w:rFonts w:ascii="Times New Roman" w:hAnsi="Times New Roman"/>
                <w:color w:val="000000" w:themeColor="text1"/>
              </w:rPr>
              <w:t xml:space="preserve"> (предварительный квалификационный отбор) на ЭТП «www.b2b-mrsk.ru» </w:t>
            </w:r>
            <w:r w:rsidR="00942A67" w:rsidRPr="00CD68F3">
              <w:rPr>
                <w:rFonts w:ascii="Times New Roman" w:hAnsi="Times New Roman"/>
                <w:b/>
                <w:color w:val="000000" w:themeColor="text1"/>
              </w:rPr>
              <w:t xml:space="preserve">и начинает процедуру их вскрытия </w:t>
            </w:r>
            <w:r w:rsidR="00881EC8" w:rsidRPr="00CD68F3">
              <w:rPr>
                <w:rFonts w:ascii="Times New Roman" w:hAnsi="Times New Roman"/>
                <w:b/>
                <w:color w:val="000000" w:themeColor="text1"/>
              </w:rPr>
              <w:t>в 1</w:t>
            </w:r>
            <w:r w:rsidR="00D52A91" w:rsidRPr="00CD68F3">
              <w:rPr>
                <w:rFonts w:ascii="Times New Roman" w:hAnsi="Times New Roman"/>
                <w:b/>
                <w:color w:val="000000" w:themeColor="text1"/>
              </w:rPr>
              <w:t>5.00 (московского времени)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 xml:space="preserve"> 2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13BFA" w:rsidRPr="00CD68F3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07</w:t>
            </w:r>
            <w:r w:rsidR="00942A67" w:rsidRPr="00CD68F3">
              <w:rPr>
                <w:rFonts w:ascii="Times New Roman" w:hAnsi="Times New Roman"/>
                <w:b/>
                <w:color w:val="000000" w:themeColor="text1"/>
              </w:rPr>
              <w:t>.201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="00942A67" w:rsidRPr="00CD68F3">
              <w:rPr>
                <w:rFonts w:ascii="Times New Roman" w:hAnsi="Times New Roman"/>
                <w:b/>
                <w:color w:val="000000" w:themeColor="text1"/>
              </w:rPr>
              <w:t>г.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CD68F3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</w:t>
            </w:r>
            <w:r w:rsidRPr="00942A67">
              <w:rPr>
                <w:rFonts w:ascii="Times New Roman" w:hAnsi="Times New Roman"/>
                <w:color w:val="000000" w:themeColor="text1"/>
              </w:rPr>
              <w:t xml:space="preserve"> на участие в аукционе (предварительный квалификационный отбор)</w:t>
            </w:r>
            <w:r w:rsidR="00881EC8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881EC8" w:rsidRPr="00CD68F3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D52A91" w:rsidRPr="00CD68F3">
              <w:rPr>
                <w:rFonts w:ascii="Times New Roman" w:hAnsi="Times New Roman"/>
                <w:b/>
                <w:color w:val="000000" w:themeColor="text1"/>
              </w:rPr>
              <w:t>8.00 (московского времени)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 xml:space="preserve"> 0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Pr="00CD68F3">
              <w:rPr>
                <w:rFonts w:ascii="Times New Roman" w:hAnsi="Times New Roman"/>
                <w:b/>
                <w:color w:val="000000" w:themeColor="text1"/>
              </w:rPr>
              <w:t>.201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Pr="00CD68F3">
              <w:rPr>
                <w:rFonts w:ascii="Times New Roman" w:hAnsi="Times New Roman"/>
                <w:b/>
                <w:color w:val="000000" w:themeColor="text1"/>
              </w:rPr>
              <w:t>г</w:t>
            </w:r>
            <w:r w:rsidRPr="00942A67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942A67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аукциона сообщит через функционал ЭТП.</w:t>
            </w:r>
          </w:p>
          <w:p w:rsidR="00942A67" w:rsidRPr="00942A67" w:rsidRDefault="00942A67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CD68F3">
              <w:rPr>
                <w:rFonts w:ascii="Times New Roman" w:hAnsi="Times New Roman"/>
                <w:b/>
                <w:color w:val="000000" w:themeColor="text1"/>
              </w:rPr>
              <w:t>Дата проведения аукциона</w:t>
            </w:r>
            <w:r w:rsidRPr="00942A67">
              <w:rPr>
                <w:rFonts w:ascii="Times New Roman" w:hAnsi="Times New Roman"/>
                <w:color w:val="000000" w:themeColor="text1"/>
              </w:rPr>
              <w:t xml:space="preserve"> в электронной форме: </w:t>
            </w:r>
          </w:p>
          <w:p w:rsidR="00942A67" w:rsidRPr="00CD68F3" w:rsidRDefault="00D52A91" w:rsidP="00942A67">
            <w:pPr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 w:themeColor="text1"/>
              </w:rPr>
            </w:pPr>
            <w:r w:rsidRPr="00CD68F3">
              <w:rPr>
                <w:rFonts w:ascii="Times New Roman" w:hAnsi="Times New Roman"/>
                <w:b/>
                <w:color w:val="000000" w:themeColor="text1"/>
              </w:rPr>
              <w:t>Начало: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 xml:space="preserve"> 08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>.2019</w:t>
            </w:r>
            <w:r w:rsidR="00942A67" w:rsidRPr="00CD68F3">
              <w:rPr>
                <w:rFonts w:ascii="Times New Roman" w:hAnsi="Times New Roman"/>
                <w:b/>
                <w:color w:val="000000" w:themeColor="text1"/>
              </w:rPr>
              <w:t>г. 13:00 (московского времени).</w:t>
            </w:r>
          </w:p>
          <w:p w:rsidR="00942A67" w:rsidRPr="00CD68F3" w:rsidRDefault="00942A67" w:rsidP="00CC587D">
            <w:pPr>
              <w:tabs>
                <w:tab w:val="left" w:pos="3141"/>
              </w:tabs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 w:themeColor="text1"/>
              </w:rPr>
            </w:pPr>
            <w:r w:rsidRPr="00CD68F3">
              <w:rPr>
                <w:rFonts w:ascii="Times New Roman" w:hAnsi="Times New Roman"/>
                <w:b/>
                <w:color w:val="000000" w:themeColor="text1"/>
              </w:rPr>
              <w:t xml:space="preserve">Окончание: 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08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="00CD68F3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D52A91" w:rsidRPr="00CD68F3">
              <w:rPr>
                <w:rFonts w:ascii="Times New Roman" w:hAnsi="Times New Roman"/>
                <w:b/>
                <w:color w:val="000000" w:themeColor="text1"/>
              </w:rPr>
              <w:t>.201</w:t>
            </w:r>
            <w:r w:rsidR="00D6468C" w:rsidRPr="00CD68F3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="00D52A91" w:rsidRPr="00CD68F3">
              <w:rPr>
                <w:rFonts w:ascii="Times New Roman" w:hAnsi="Times New Roman"/>
                <w:b/>
                <w:color w:val="000000" w:themeColor="text1"/>
              </w:rPr>
              <w:t xml:space="preserve">г. </w:t>
            </w:r>
            <w:r w:rsidRPr="00CD68F3">
              <w:rPr>
                <w:rFonts w:ascii="Times New Roman" w:hAnsi="Times New Roman"/>
                <w:b/>
                <w:color w:val="000000" w:themeColor="text1"/>
              </w:rPr>
              <w:t>14:00 (московского времени).</w:t>
            </w:r>
          </w:p>
          <w:p w:rsidR="00B802C4" w:rsidRPr="0018434E" w:rsidRDefault="00B802C4" w:rsidP="00F73533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</w:t>
            </w:r>
            <w:r w:rsidR="00B802C4"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r w:rsidR="007A1984" w:rsidRPr="0018434E">
              <w:rPr>
                <w:rFonts w:ascii="Times New Roman" w:hAnsi="Times New Roman"/>
              </w:rPr>
              <w:t>требованиями к</w:t>
            </w:r>
            <w:r w:rsidR="00B802C4"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</w:t>
            </w:r>
            <w:r w:rsidR="007A1984" w:rsidRPr="0018434E">
              <w:rPr>
                <w:rFonts w:ascii="Times New Roman" w:hAnsi="Times New Roman"/>
              </w:rPr>
              <w:t>направить письменный</w:t>
            </w:r>
            <w:r w:rsidR="00B802C4" w:rsidRPr="0018434E">
              <w:rPr>
                <w:rFonts w:ascii="Times New Roman" w:hAnsi="Times New Roman"/>
              </w:rPr>
              <w:t xml:space="preserve">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7A1984" w:rsidRPr="0018434E">
              <w:rPr>
                <w:rFonts w:ascii="Times New Roman" w:hAnsi="Times New Roman"/>
              </w:rPr>
              <w:t>ЭТП группы</w:t>
            </w:r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0" w:history="1">
              <w:proofErr w:type="gramStart"/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</w:t>
            </w:r>
            <w:proofErr w:type="gramEnd"/>
            <w:r w:rsidR="005F3380" w:rsidRPr="0018434E">
              <w:rPr>
                <w:rFonts w:ascii="Times New Roman" w:hAnsi="Times New Roman"/>
              </w:rPr>
              <w:t xml:space="preserve">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r w:rsidR="00D52A91" w:rsidRPr="0018434E">
              <w:rPr>
                <w:rFonts w:ascii="Times New Roman" w:hAnsi="Times New Roman"/>
              </w:rPr>
              <w:t>с Аукционной</w:t>
            </w:r>
            <w:r w:rsidRPr="0018434E">
              <w:rPr>
                <w:rFonts w:ascii="Times New Roman" w:hAnsi="Times New Roman"/>
              </w:rPr>
              <w:t xml:space="preserve"> документацией, в т.ч. с формой заявки, </w:t>
            </w:r>
            <w:r w:rsidR="00D52A91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D52A91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B802C4"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3C51CF" w:rsidRDefault="003C51C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1CF">
              <w:rPr>
                <w:rFonts w:ascii="Times New Roman" w:hAnsi="Times New Roman"/>
              </w:rPr>
              <w:t>б) заверенные</w:t>
            </w:r>
            <w:r w:rsidR="005C180C" w:rsidRPr="003C51CF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="00B802C4" w:rsidRPr="003C51CF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3C51C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1CF">
              <w:rPr>
                <w:rFonts w:ascii="Times New Roman" w:hAnsi="Times New Roman"/>
              </w:rPr>
              <w:t>в) заверенные</w:t>
            </w:r>
            <w:r w:rsidR="005C180C" w:rsidRPr="003C51CF">
              <w:rPr>
                <w:rFonts w:ascii="Times New Roman" w:hAnsi="Times New Roman"/>
              </w:rPr>
              <w:t xml:space="preserve"> руководителем</w:t>
            </w:r>
            <w:r w:rsidR="005C180C" w:rsidRPr="0018434E">
              <w:rPr>
                <w:rFonts w:ascii="Times New Roman" w:hAnsi="Times New Roman"/>
              </w:rPr>
              <w:t xml:space="preserve"> юридического лица копии документов, </w:t>
            </w:r>
            <w:r w:rsidR="00B802C4"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B802C4"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EB0385" w:rsidRDefault="00EB038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A66610" w:rsidP="00A66610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81EC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767D91" w:rsidRPr="00767D91">
        <w:rPr>
          <w:rFonts w:ascii="Times New Roman" w:hAnsi="Times New Roman"/>
        </w:rPr>
        <w:t xml:space="preserve"> Аукционной комиссии,</w:t>
      </w:r>
    </w:p>
    <w:p w:rsidR="00767D91" w:rsidRPr="00767D91" w:rsidRDefault="00767D91" w:rsidP="00A66610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</w:t>
      </w:r>
    </w:p>
    <w:p w:rsidR="00C30553" w:rsidRDefault="00767D91" w:rsidP="00A66610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</w:t>
      </w:r>
      <w:r w:rsidR="00881EC8">
        <w:rPr>
          <w:rFonts w:ascii="Times New Roman" w:hAnsi="Times New Roman"/>
        </w:rPr>
        <w:t xml:space="preserve">    И.В. Редько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EB0385">
        <w:rPr>
          <w:rFonts w:ascii="Times New Roman" w:hAnsi="Times New Roman"/>
          <w:sz w:val="18"/>
          <w:szCs w:val="18"/>
        </w:rPr>
        <w:t>Петрова Е.В., т. 576-317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3BFA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4F1E"/>
    <w:rsid w:val="0013567F"/>
    <w:rsid w:val="00141544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37C64"/>
    <w:rsid w:val="003400C2"/>
    <w:rsid w:val="00367C56"/>
    <w:rsid w:val="003722BE"/>
    <w:rsid w:val="00381483"/>
    <w:rsid w:val="0039008D"/>
    <w:rsid w:val="003A5401"/>
    <w:rsid w:val="003C51CF"/>
    <w:rsid w:val="003D5A69"/>
    <w:rsid w:val="0040283D"/>
    <w:rsid w:val="004142F0"/>
    <w:rsid w:val="004157B3"/>
    <w:rsid w:val="004226BD"/>
    <w:rsid w:val="00424567"/>
    <w:rsid w:val="00436C7E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746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A3D7C"/>
    <w:rsid w:val="006B08DA"/>
    <w:rsid w:val="006E0211"/>
    <w:rsid w:val="0071316B"/>
    <w:rsid w:val="007148B1"/>
    <w:rsid w:val="00767D91"/>
    <w:rsid w:val="00781447"/>
    <w:rsid w:val="007925E7"/>
    <w:rsid w:val="0079392B"/>
    <w:rsid w:val="007A1984"/>
    <w:rsid w:val="007B6DD4"/>
    <w:rsid w:val="007C01EE"/>
    <w:rsid w:val="007D7FED"/>
    <w:rsid w:val="007E5F30"/>
    <w:rsid w:val="008053F3"/>
    <w:rsid w:val="0081316F"/>
    <w:rsid w:val="00865E8A"/>
    <w:rsid w:val="00865EBE"/>
    <w:rsid w:val="00881EC8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2A67"/>
    <w:rsid w:val="00947790"/>
    <w:rsid w:val="0096060E"/>
    <w:rsid w:val="00964875"/>
    <w:rsid w:val="00967CEF"/>
    <w:rsid w:val="0097742E"/>
    <w:rsid w:val="00981C59"/>
    <w:rsid w:val="009D5B83"/>
    <w:rsid w:val="00A355A2"/>
    <w:rsid w:val="00A570DB"/>
    <w:rsid w:val="00A608E5"/>
    <w:rsid w:val="00A66610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530E1"/>
    <w:rsid w:val="00C6192F"/>
    <w:rsid w:val="00C6201D"/>
    <w:rsid w:val="00C657E5"/>
    <w:rsid w:val="00C80029"/>
    <w:rsid w:val="00CA07D0"/>
    <w:rsid w:val="00CB76D5"/>
    <w:rsid w:val="00CC4626"/>
    <w:rsid w:val="00CC587D"/>
    <w:rsid w:val="00CD2DE8"/>
    <w:rsid w:val="00CD68E7"/>
    <w:rsid w:val="00CD68F3"/>
    <w:rsid w:val="00CF6FB2"/>
    <w:rsid w:val="00D13669"/>
    <w:rsid w:val="00D20EC1"/>
    <w:rsid w:val="00D37F1E"/>
    <w:rsid w:val="00D52A91"/>
    <w:rsid w:val="00D55A65"/>
    <w:rsid w:val="00D6468C"/>
    <w:rsid w:val="00DA6E09"/>
    <w:rsid w:val="00DC4F42"/>
    <w:rsid w:val="00DD011F"/>
    <w:rsid w:val="00DD1CFC"/>
    <w:rsid w:val="00DE520C"/>
    <w:rsid w:val="00DF1DFF"/>
    <w:rsid w:val="00DF4E06"/>
    <w:rsid w:val="00E03603"/>
    <w:rsid w:val="00E11B71"/>
    <w:rsid w:val="00E303DE"/>
    <w:rsid w:val="00E45D58"/>
    <w:rsid w:val="00E60C02"/>
    <w:rsid w:val="00E67B7F"/>
    <w:rsid w:val="00E741C5"/>
    <w:rsid w:val="00E9045E"/>
    <w:rsid w:val="00EA757C"/>
    <w:rsid w:val="00EB0385"/>
    <w:rsid w:val="00EB07B3"/>
    <w:rsid w:val="00EC5F65"/>
    <w:rsid w:val="00EE7673"/>
    <w:rsid w:val="00F13C18"/>
    <w:rsid w:val="00F22754"/>
    <w:rsid w:val="00F263E0"/>
    <w:rsid w:val="00F6047E"/>
    <w:rsid w:val="00F730A9"/>
    <w:rsid w:val="00F73533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ova-EV@yantarenerg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nta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61D2-D0C0-4ADC-B6D2-F133FBF9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Петрова Елена Владимировна</cp:lastModifiedBy>
  <cp:revision>69</cp:revision>
  <cp:lastPrinted>2017-01-25T09:45:00Z</cp:lastPrinted>
  <dcterms:created xsi:type="dcterms:W3CDTF">2016-11-23T07:29:00Z</dcterms:created>
  <dcterms:modified xsi:type="dcterms:W3CDTF">2019-06-19T14:11:00Z</dcterms:modified>
</cp:coreProperties>
</file>