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9" w:type="dxa"/>
        <w:jc w:val="right"/>
        <w:tblLayout w:type="fixed"/>
        <w:tblLook w:val="0000" w:firstRow="0" w:lastRow="0" w:firstColumn="0" w:lastColumn="0" w:noHBand="0" w:noVBand="0"/>
      </w:tblPr>
      <w:tblGrid>
        <w:gridCol w:w="5679"/>
      </w:tblGrid>
      <w:tr w:rsidR="00DC2BBE" w:rsidRPr="00DC2BBE" w:rsidTr="00DC2BBE">
        <w:trPr>
          <w:trHeight w:val="451"/>
          <w:jc w:val="right"/>
        </w:trPr>
        <w:tc>
          <w:tcPr>
            <w:tcW w:w="5679" w:type="dxa"/>
            <w:shd w:val="clear" w:color="auto" w:fill="auto"/>
          </w:tcPr>
          <w:p w:rsidR="00040BBD" w:rsidRPr="00DC2BBE" w:rsidRDefault="00040BBD" w:rsidP="00B45AB1">
            <w:pPr>
              <w:spacing w:line="276" w:lineRule="auto"/>
              <w:rPr>
                <w:color w:val="000000" w:themeColor="text1"/>
                <w:sz w:val="28"/>
                <w:szCs w:val="28"/>
              </w:rPr>
            </w:pPr>
          </w:p>
        </w:tc>
      </w:tr>
      <w:tr w:rsidR="00DC2BBE" w:rsidRPr="00DC2BBE" w:rsidTr="00DC2BBE">
        <w:trPr>
          <w:trHeight w:val="159"/>
          <w:jc w:val="right"/>
        </w:trPr>
        <w:tc>
          <w:tcPr>
            <w:tcW w:w="5679" w:type="dxa"/>
            <w:shd w:val="clear" w:color="auto" w:fill="auto"/>
          </w:tcPr>
          <w:p w:rsidR="00040BBD" w:rsidRPr="00DC2BBE" w:rsidRDefault="00040BBD" w:rsidP="00B45AB1">
            <w:pPr>
              <w:spacing w:line="276" w:lineRule="auto"/>
              <w:rPr>
                <w:b/>
                <w:color w:val="000000" w:themeColor="text1"/>
                <w:sz w:val="28"/>
                <w:szCs w:val="28"/>
              </w:rPr>
            </w:pPr>
          </w:p>
        </w:tc>
      </w:tr>
    </w:tbl>
    <w:p w:rsidR="00040BBD" w:rsidRPr="00143B40" w:rsidRDefault="00040BBD" w:rsidP="00B45AB1">
      <w:pPr>
        <w:pStyle w:val="a4"/>
        <w:spacing w:line="276" w:lineRule="auto"/>
        <w:ind w:firstLine="0"/>
        <w:jc w:val="center"/>
        <w:rPr>
          <w:b/>
          <w:bCs/>
          <w:szCs w:val="28"/>
        </w:rPr>
      </w:pPr>
    </w:p>
    <w:p w:rsidR="007840C0" w:rsidRPr="00375698" w:rsidRDefault="007840C0" w:rsidP="00B45AB1">
      <w:pPr>
        <w:pStyle w:val="a4"/>
        <w:ind w:firstLine="0"/>
        <w:jc w:val="center"/>
        <w:rPr>
          <w:b/>
          <w:spacing w:val="1"/>
          <w:sz w:val="24"/>
        </w:rPr>
      </w:pPr>
      <w:r w:rsidRPr="00375698">
        <w:rPr>
          <w:b/>
          <w:spacing w:val="1"/>
          <w:sz w:val="24"/>
        </w:rPr>
        <w:t>АУКЦИОННАЯ ДОКУМЕНТАЦИЯ</w:t>
      </w:r>
    </w:p>
    <w:p w:rsidR="007840C0" w:rsidRPr="00375698" w:rsidRDefault="00DC2BBE" w:rsidP="00DC2BBE">
      <w:pPr>
        <w:pStyle w:val="a4"/>
        <w:spacing w:line="276" w:lineRule="auto"/>
        <w:ind w:firstLine="0"/>
        <w:jc w:val="center"/>
        <w:rPr>
          <w:sz w:val="24"/>
        </w:rPr>
      </w:pPr>
      <w:r w:rsidRPr="00375698">
        <w:rPr>
          <w:b/>
          <w:sz w:val="24"/>
        </w:rPr>
        <w:t xml:space="preserve">по продаже недвижимого имущества находящегося в собственности </w:t>
      </w:r>
      <w:r w:rsidRPr="00375698">
        <w:rPr>
          <w:b/>
          <w:sz w:val="24"/>
        </w:rPr>
        <w:br/>
        <w:t>АО "Янтарьэнерго</w:t>
      </w:r>
      <w:r w:rsidR="007C73BC" w:rsidRPr="00375698">
        <w:rPr>
          <w:b/>
          <w:sz w:val="24"/>
        </w:rPr>
        <w:t xml:space="preserve">»: </w:t>
      </w:r>
      <w:r w:rsidR="00D60B8B" w:rsidRPr="00D60B8B">
        <w:rPr>
          <w:b/>
          <w:sz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DA1F2A" w:rsidRDefault="00DA1F2A" w:rsidP="00B45AB1">
      <w:pPr>
        <w:pStyle w:val="ac"/>
        <w:spacing w:line="276" w:lineRule="auto"/>
        <w:ind w:firstLine="0"/>
      </w:pPr>
    </w:p>
    <w:tbl>
      <w:tblPr>
        <w:tblStyle w:val="af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C352B"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DC352B" w:rsidRPr="006D3F53" w:rsidRDefault="00DC352B" w:rsidP="00B45AB1">
            <w:pPr>
              <w:pStyle w:val="ac"/>
              <w:spacing w:line="276" w:lineRule="auto"/>
              <w:ind w:firstLine="0"/>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i w:val="0"/>
              </w:rPr>
            </w:pPr>
          </w:p>
        </w:tc>
        <w:tc>
          <w:tcPr>
            <w:tcW w:w="4814" w:type="dxa"/>
          </w:tcPr>
          <w:p w:rsidR="00DC352B" w:rsidRPr="006D3F53" w:rsidRDefault="00DC352B" w:rsidP="006D3F53">
            <w:pPr>
              <w:pStyle w:val="ac"/>
              <w:spacing w:line="276" w:lineRule="auto"/>
              <w:ind w:firstLine="0"/>
              <w:jc w:val="right"/>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957EA9" w:rsidRPr="006D3F53" w:rsidTr="00D97EEB">
        <w:tc>
          <w:tcPr>
            <w:tcW w:w="4813" w:type="dxa"/>
          </w:tcPr>
          <w:p w:rsidR="00957EA9" w:rsidRPr="006D3F53" w:rsidRDefault="00957EA9" w:rsidP="006D3F53">
            <w:pPr>
              <w:pStyle w:val="ac"/>
              <w:spacing w:line="276" w:lineRule="auto"/>
              <w:ind w:firstLine="0"/>
              <w:jc w:val="left"/>
              <w:rPr>
                <w:b w:val="0"/>
                <w:i w:val="0"/>
              </w:rPr>
            </w:pPr>
          </w:p>
        </w:tc>
        <w:tc>
          <w:tcPr>
            <w:tcW w:w="4814" w:type="dxa"/>
          </w:tcPr>
          <w:p w:rsidR="00957EA9" w:rsidRPr="006D3F53" w:rsidRDefault="00957EA9" w:rsidP="006D3F53">
            <w:pPr>
              <w:pStyle w:val="ac"/>
              <w:spacing w:line="276" w:lineRule="auto"/>
              <w:ind w:firstLine="0"/>
              <w:jc w:val="right"/>
              <w:rPr>
                <w:b w:val="0"/>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6D3F53" w:rsidRPr="006D3F53" w:rsidRDefault="006D3F53" w:rsidP="006D3F53">
            <w:pPr>
              <w:pStyle w:val="ac"/>
              <w:spacing w:line="276" w:lineRule="auto"/>
              <w:ind w:firstLine="0"/>
              <w:jc w:val="right"/>
              <w:rPr>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b w:val="0"/>
                <w:i w:val="0"/>
              </w:rPr>
            </w:pPr>
          </w:p>
        </w:tc>
        <w:tc>
          <w:tcPr>
            <w:tcW w:w="4814" w:type="dxa"/>
          </w:tcPr>
          <w:p w:rsidR="006D3F53" w:rsidRPr="006D3F53" w:rsidRDefault="006D3F53" w:rsidP="006D3F53">
            <w:pPr>
              <w:pStyle w:val="ac"/>
              <w:spacing w:line="276" w:lineRule="auto"/>
              <w:ind w:firstLine="0"/>
              <w:jc w:val="right"/>
              <w:rPr>
                <w:b w:val="0"/>
                <w:i w:val="0"/>
              </w:rPr>
            </w:pPr>
          </w:p>
        </w:tc>
      </w:tr>
    </w:tbl>
    <w:p w:rsidR="00DC352B" w:rsidRPr="00375698" w:rsidRDefault="00DC352B" w:rsidP="00B45AB1">
      <w:pPr>
        <w:pStyle w:val="ac"/>
        <w:spacing w:line="276" w:lineRule="auto"/>
        <w:ind w:firstLine="0"/>
      </w:pPr>
    </w:p>
    <w:p w:rsidR="007840C0" w:rsidRDefault="007840C0"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7840C0" w:rsidRPr="00BA627F" w:rsidRDefault="007840C0" w:rsidP="00B45AB1">
      <w:pPr>
        <w:pStyle w:val="ac"/>
        <w:spacing w:line="276" w:lineRule="auto"/>
        <w:ind w:firstLine="0"/>
        <w:rPr>
          <w:i w:val="0"/>
        </w:rPr>
      </w:pPr>
      <w:r w:rsidRPr="00BA627F">
        <w:rPr>
          <w:i w:val="0"/>
        </w:rPr>
        <w:t xml:space="preserve">г. </w:t>
      </w:r>
      <w:r w:rsidR="007E1222" w:rsidRPr="00BA627F">
        <w:rPr>
          <w:i w:val="0"/>
        </w:rPr>
        <w:t>Калининград</w:t>
      </w:r>
    </w:p>
    <w:p w:rsidR="00D97EEB" w:rsidRPr="00BA627F" w:rsidRDefault="00334371" w:rsidP="00B45AB1">
      <w:pPr>
        <w:pStyle w:val="a4"/>
        <w:spacing w:line="276" w:lineRule="auto"/>
        <w:ind w:firstLine="0"/>
        <w:jc w:val="center"/>
        <w:rPr>
          <w:b/>
          <w:bCs/>
          <w:sz w:val="24"/>
        </w:rPr>
        <w:sectPr w:rsidR="00D97EEB" w:rsidRPr="00BA627F" w:rsidSect="00172ED7">
          <w:headerReference w:type="even" r:id="rId8"/>
          <w:headerReference w:type="default" r:id="rId9"/>
          <w:footerReference w:type="default" r:id="rId10"/>
          <w:pgSz w:w="11906" w:h="16838"/>
          <w:pgMar w:top="1134" w:right="851" w:bottom="993" w:left="1418" w:header="709" w:footer="709" w:gutter="0"/>
          <w:pgNumType w:start="1"/>
          <w:cols w:space="708"/>
          <w:titlePg/>
          <w:docGrid w:linePitch="360"/>
        </w:sectPr>
      </w:pPr>
      <w:r>
        <w:rPr>
          <w:b/>
          <w:bCs/>
          <w:sz w:val="24"/>
        </w:rPr>
        <w:t>2020</w:t>
      </w:r>
      <w:r w:rsidR="007840C0" w:rsidRPr="00BA627F">
        <w:rPr>
          <w:b/>
          <w:bCs/>
          <w:sz w:val="24"/>
        </w:rPr>
        <w:t xml:space="preserve"> год</w:t>
      </w:r>
    </w:p>
    <w:p w:rsidR="00040BBD" w:rsidRPr="00A935B8" w:rsidRDefault="00040BBD" w:rsidP="00B45AB1">
      <w:pPr>
        <w:pStyle w:val="a4"/>
        <w:spacing w:line="276" w:lineRule="auto"/>
        <w:ind w:firstLine="0"/>
        <w:jc w:val="center"/>
        <w:rPr>
          <w:b/>
          <w:bCs/>
          <w:sz w:val="24"/>
        </w:rPr>
      </w:pP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274F56" w:rsidRPr="00274F56" w:rsidRDefault="00040BBD" w:rsidP="00B45AB1">
      <w:pPr>
        <w:spacing w:line="276" w:lineRule="auto"/>
        <w:jc w:val="both"/>
        <w:rPr>
          <w:i/>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236022, г. Калининград, ул. Театральная, д. 34, каб. 2</w:t>
      </w:r>
      <w:r w:rsidR="00BA6066">
        <w:rPr>
          <w:bCs/>
          <w:sz w:val="24"/>
          <w:szCs w:val="24"/>
        </w:rPr>
        <w:t>14</w:t>
      </w:r>
      <w:r w:rsidR="007E1222" w:rsidRPr="007E1222">
        <w:rPr>
          <w:bCs/>
          <w:sz w:val="24"/>
          <w:szCs w:val="24"/>
        </w:rPr>
        <w:t xml:space="preserve">, адрес электронной почты: </w:t>
      </w:r>
      <w:hyperlink r:id="rId11" w:history="1">
        <w:r w:rsidR="007E1222" w:rsidRPr="007E1222">
          <w:rPr>
            <w:rStyle w:val="aa"/>
            <w:bCs/>
            <w:sz w:val="24"/>
            <w:szCs w:val="24"/>
          </w:rPr>
          <w:t>public@yantene.ru</w:t>
        </w:r>
      </w:hyperlink>
      <w:r w:rsidRPr="007E1222">
        <w:rPr>
          <w:sz w:val="24"/>
          <w:szCs w:val="24"/>
        </w:rPr>
        <w:t xml:space="preserve"> Извещает о проведении аукциона</w:t>
      </w:r>
      <w:r w:rsidR="00BA6066">
        <w:rPr>
          <w:sz w:val="24"/>
          <w:szCs w:val="24"/>
        </w:rPr>
        <w:t xml:space="preserve"> в электронной форме</w:t>
      </w:r>
      <w:r w:rsidRPr="007E1222">
        <w:rPr>
          <w:sz w:val="24"/>
          <w:szCs w:val="24"/>
        </w:rPr>
        <w:t xml:space="preserve">,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12"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 xml:space="preserve">», </w:t>
      </w:r>
      <w:r w:rsidR="004A51C2">
        <w:rPr>
          <w:sz w:val="24"/>
          <w:szCs w:val="24"/>
        </w:rPr>
        <w:t xml:space="preserve">на ЭТП  группы B2B-Center,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xml:space="preserve">, к участию в аукционе </w:t>
      </w:r>
      <w:r w:rsidR="00BA6066">
        <w:rPr>
          <w:sz w:val="24"/>
          <w:szCs w:val="24"/>
        </w:rPr>
        <w:t xml:space="preserve">в электронной </w:t>
      </w:r>
      <w:r w:rsidRPr="00A935B8">
        <w:rPr>
          <w:sz w:val="24"/>
          <w:szCs w:val="24"/>
        </w:rPr>
        <w:t>(далее - Аукцион)</w:t>
      </w:r>
      <w:bookmarkStart w:id="1" w:name="OLE_LINK2"/>
      <w:r w:rsidR="004A51C2">
        <w:rPr>
          <w:sz w:val="24"/>
          <w:szCs w:val="24"/>
        </w:rPr>
        <w:t xml:space="preserve"> на право заключения Договора</w:t>
      </w:r>
      <w:r w:rsidRPr="00A935B8">
        <w:rPr>
          <w:sz w:val="24"/>
          <w:szCs w:val="24"/>
        </w:rPr>
        <w:t xml:space="preserve"> купли-продажи</w:t>
      </w:r>
      <w:r w:rsidR="00825503">
        <w:rPr>
          <w:sz w:val="24"/>
          <w:szCs w:val="24"/>
        </w:rPr>
        <w:t>:</w:t>
      </w:r>
      <w:bookmarkEnd w:id="1"/>
      <w:r w:rsidR="00825503">
        <w:rPr>
          <w:sz w:val="24"/>
          <w:szCs w:val="24"/>
        </w:rPr>
        <w:t xml:space="preserve"> </w:t>
      </w:r>
      <w:r w:rsidR="00D60B8B" w:rsidRPr="00D60B8B">
        <w:rPr>
          <w:i/>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r w:rsidR="00825503" w:rsidRPr="00825503">
        <w:rPr>
          <w:i/>
          <w:sz w:val="24"/>
          <w:szCs w:val="24"/>
        </w:rPr>
        <w:t xml:space="preserve">. </w:t>
      </w:r>
      <w:r w:rsidR="00274F56" w:rsidRPr="00274F56">
        <w:rPr>
          <w:i/>
          <w:sz w:val="24"/>
          <w:szCs w:val="24"/>
        </w:rPr>
        <w:t xml:space="preserve">(подробное описание объекта содержится </w:t>
      </w:r>
      <w:r w:rsidR="00BA6066" w:rsidRPr="00274F56">
        <w:rPr>
          <w:i/>
          <w:sz w:val="24"/>
          <w:szCs w:val="24"/>
        </w:rPr>
        <w:t>в Техническом</w:t>
      </w:r>
      <w:r w:rsidR="00274F56" w:rsidRPr="00274F56">
        <w:rPr>
          <w:i/>
          <w:sz w:val="24"/>
          <w:szCs w:val="24"/>
        </w:rPr>
        <w:t xml:space="preserve"> задании).</w:t>
      </w:r>
    </w:p>
    <w:p w:rsidR="00D60B8B" w:rsidRDefault="0098733F" w:rsidP="00B45AB1">
      <w:pPr>
        <w:spacing w:line="276" w:lineRule="auto"/>
        <w:jc w:val="both"/>
        <w:rPr>
          <w:i/>
          <w:sz w:val="24"/>
          <w:szCs w:val="24"/>
        </w:rPr>
      </w:pPr>
      <w:r w:rsidRPr="0098733F">
        <w:rPr>
          <w:sz w:val="24"/>
          <w:szCs w:val="24"/>
        </w:rPr>
        <w:t>Начальная (минимальная) цена лота аукциона:</w:t>
      </w:r>
      <w:r w:rsidR="00714AB2" w:rsidRPr="00274F56">
        <w:rPr>
          <w:i/>
          <w:sz w:val="24"/>
          <w:szCs w:val="24"/>
        </w:rPr>
        <w:t xml:space="preserve"> </w:t>
      </w:r>
      <w:r w:rsidR="00D60B8B" w:rsidRPr="00D60B8B">
        <w:rPr>
          <w:i/>
          <w:sz w:val="24"/>
          <w:szCs w:val="24"/>
        </w:rPr>
        <w:t>15</w:t>
      </w:r>
      <w:r w:rsidR="0000112D">
        <w:rPr>
          <w:i/>
          <w:sz w:val="24"/>
          <w:szCs w:val="24"/>
        </w:rPr>
        <w:t> 254 237,29 руб., с учетом НДС 20</w:t>
      </w:r>
      <w:r w:rsidR="00D60B8B" w:rsidRPr="00D60B8B">
        <w:rPr>
          <w:i/>
          <w:sz w:val="24"/>
          <w:szCs w:val="24"/>
        </w:rPr>
        <w:t>%.</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Гражданский кодекс Российской Федерации;</w:t>
      </w:r>
    </w:p>
    <w:p w:rsidR="00040BBD" w:rsidRPr="00B24DCF" w:rsidRDefault="00714AB2" w:rsidP="007930CE">
      <w:pPr>
        <w:pStyle w:val="a4"/>
        <w:numPr>
          <w:ilvl w:val="0"/>
          <w:numId w:val="1"/>
        </w:numPr>
        <w:tabs>
          <w:tab w:val="left" w:pos="567"/>
        </w:tabs>
        <w:spacing w:line="276" w:lineRule="auto"/>
        <w:ind w:left="0" w:firstLine="0"/>
        <w:rPr>
          <w:sz w:val="24"/>
        </w:rPr>
      </w:pPr>
      <w:r w:rsidRPr="00B24DCF">
        <w:rPr>
          <w:sz w:val="24"/>
        </w:rPr>
        <w:t>Порядок организации продажи непрофильных активов АО «Янтарьэнерго»</w:t>
      </w:r>
      <w:r w:rsidR="00040BBD" w:rsidRPr="00B24DCF">
        <w:rPr>
          <w:sz w:val="24"/>
        </w:rPr>
        <w:t>, утвержденн</w:t>
      </w:r>
      <w:r w:rsidR="008363D7" w:rsidRPr="00B24DCF">
        <w:rPr>
          <w:sz w:val="24"/>
        </w:rPr>
        <w:t>ый</w:t>
      </w:r>
      <w:r w:rsidR="00040BBD" w:rsidRPr="00B24DCF">
        <w:rPr>
          <w:sz w:val="24"/>
        </w:rPr>
        <w:t xml:space="preserve"> решением Совета директоров </w:t>
      </w:r>
      <w:r w:rsidR="00E913A3" w:rsidRPr="00B24DCF">
        <w:rPr>
          <w:sz w:val="24"/>
        </w:rPr>
        <w:t>АО</w:t>
      </w:r>
      <w:r w:rsidR="00040BBD" w:rsidRPr="00B24DCF">
        <w:rPr>
          <w:sz w:val="24"/>
        </w:rPr>
        <w:t xml:space="preserve"> «</w:t>
      </w:r>
      <w:r w:rsidRPr="00B24DCF">
        <w:rPr>
          <w:sz w:val="24"/>
        </w:rPr>
        <w:t>Янтарьэнерго</w:t>
      </w:r>
      <w:r w:rsidR="00040BBD" w:rsidRPr="00B24DCF">
        <w:rPr>
          <w:sz w:val="24"/>
        </w:rPr>
        <w:t xml:space="preserve">» </w:t>
      </w:r>
      <w:r w:rsidR="00A20D12" w:rsidRPr="00B24DCF">
        <w:rPr>
          <w:bCs/>
          <w:sz w:val="24"/>
        </w:rPr>
        <w:t>26.02.2018</w:t>
      </w:r>
      <w:r w:rsidRPr="00B24DCF">
        <w:rPr>
          <w:bCs/>
          <w:sz w:val="24"/>
        </w:rPr>
        <w:t xml:space="preserve"> </w:t>
      </w:r>
      <w:r w:rsidR="00A20D12" w:rsidRPr="00B24DCF">
        <w:rPr>
          <w:bCs/>
          <w:sz w:val="24"/>
        </w:rPr>
        <w:t>протокол № 19</w:t>
      </w:r>
      <w:r w:rsidR="00040BBD" w:rsidRPr="00B24DCF">
        <w:rPr>
          <w:sz w:val="24"/>
        </w:rPr>
        <w:t>);</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744C17">
      <w:pPr>
        <w:pStyle w:val="a4"/>
        <w:tabs>
          <w:tab w:val="left" w:pos="1820"/>
        </w:tabs>
        <w:spacing w:line="276" w:lineRule="auto"/>
        <w:ind w:firstLine="0"/>
        <w:rPr>
          <w:sz w:val="24"/>
        </w:rPr>
      </w:pPr>
    </w:p>
    <w:p w:rsidR="00040BBD" w:rsidRPr="00382681" w:rsidRDefault="00040BBD" w:rsidP="00744C17">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744C17">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744C17" w:rsidRDefault="00040BBD" w:rsidP="00C439E6">
      <w:pPr>
        <w:pStyle w:val="Default"/>
        <w:spacing w:line="276" w:lineRule="auto"/>
        <w:jc w:val="both"/>
      </w:pPr>
      <w:r w:rsidRPr="00382681">
        <w:t>1.5.</w:t>
      </w:r>
      <w:r>
        <w:t xml:space="preserve">3. </w:t>
      </w:r>
      <w:r w:rsidR="00C439E6" w:rsidRPr="00382681">
        <w:t xml:space="preserve">Организатор аукциона имеет право отказаться от проведения аукциона в любое время, но не позднее, чем за </w:t>
      </w:r>
      <w:r w:rsidR="00C439E6">
        <w:rPr>
          <w:b/>
          <w:bCs/>
        </w:rPr>
        <w:t>2</w:t>
      </w:r>
      <w:r w:rsidR="00C439E6" w:rsidRPr="00382681">
        <w:rPr>
          <w:b/>
          <w:bCs/>
        </w:rPr>
        <w:t xml:space="preserve"> </w:t>
      </w:r>
      <w:r w:rsidR="00C439E6">
        <w:rPr>
          <w:b/>
          <w:bCs/>
        </w:rPr>
        <w:t>рабочих дня</w:t>
      </w:r>
      <w:r w:rsidR="00C439E6" w:rsidRPr="00382681">
        <w:rPr>
          <w:b/>
          <w:bCs/>
        </w:rPr>
        <w:t xml:space="preserve"> </w:t>
      </w:r>
      <w:r w:rsidR="00C439E6" w:rsidRPr="00382681">
        <w:t xml:space="preserve">до наступления даты его проведения. В течение </w:t>
      </w:r>
      <w:r w:rsidR="00C439E6">
        <w:br/>
      </w:r>
      <w:r w:rsidR="00C439E6" w:rsidRPr="00A92C31">
        <w:rPr>
          <w:b/>
        </w:rPr>
        <w:t>1</w:t>
      </w:r>
      <w:r w:rsidR="00C439E6">
        <w:rPr>
          <w:b/>
        </w:rPr>
        <w:t xml:space="preserve"> рабочий</w:t>
      </w:r>
      <w:r w:rsidR="00C439E6" w:rsidRPr="00A92C31">
        <w:rPr>
          <w:b/>
          <w:bCs/>
        </w:rPr>
        <w:t xml:space="preserve"> </w:t>
      </w:r>
      <w:r w:rsidR="00C439E6" w:rsidRPr="00382681">
        <w:rPr>
          <w:b/>
          <w:bCs/>
        </w:rPr>
        <w:t>д</w:t>
      </w:r>
      <w:r w:rsidR="00C439E6">
        <w:rPr>
          <w:b/>
          <w:bCs/>
        </w:rPr>
        <w:t>ня</w:t>
      </w:r>
      <w:r w:rsidR="00C439E6" w:rsidRPr="00382681">
        <w:t xml:space="preserve"> со дня принятия решения об отказе от аукциона Организатор аукциона направляет всем Покупателям соответствующие уведомления</w:t>
      </w:r>
      <w:r w:rsidRPr="00744C17">
        <w:t xml:space="preserve">.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Заявки на участие в аукционе, полученные после окончания приема заявок на участие в аукционе, не рассматриваютс</w:t>
      </w:r>
      <w:r w:rsidR="00895072">
        <w:rPr>
          <w:sz w:val="24"/>
        </w:rPr>
        <w:t xml:space="preserve">я и в тот же день возвращаются </w:t>
      </w:r>
      <w:r w:rsidRPr="00382681">
        <w:rPr>
          <w:sz w:val="24"/>
        </w:rPr>
        <w:t xml:space="preserve">Покупателям,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t xml:space="preserve"> </w:t>
      </w:r>
      <w:bookmarkStart w:id="2" w:name="_Toc180292825"/>
      <w:r w:rsidRPr="00382681">
        <w:rPr>
          <w:rFonts w:ascii="Times New Roman" w:hAnsi="Times New Roman" w:cs="Times New Roman"/>
          <w:sz w:val="24"/>
          <w:szCs w:val="24"/>
        </w:rPr>
        <w:t>Инструкция по участию в аукционе</w:t>
      </w:r>
      <w:bookmarkEnd w:id="2"/>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r w:rsidR="00EA169A">
        <w:rPr>
          <w:sz w:val="24"/>
          <w:szCs w:val="24"/>
        </w:rPr>
        <w:t xml:space="preserve">Договора </w:t>
      </w:r>
      <w:r w:rsidR="00932A70">
        <w:rPr>
          <w:sz w:val="24"/>
          <w:szCs w:val="24"/>
        </w:rPr>
        <w:t>купли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4A51C2" w:rsidRPr="004A51C2">
        <w:rPr>
          <w:sz w:val="24"/>
          <w:szCs w:val="24"/>
        </w:rPr>
        <w:t xml:space="preserve">Галькова Наталья Васильевна тел. 46-03-46, по эл. почте: </w:t>
      </w:r>
      <w:hyperlink r:id="rId13"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BB202D" w:rsidRDefault="00FB1AF9" w:rsidP="00B45AB1">
      <w:pPr>
        <w:pStyle w:val="21"/>
        <w:spacing w:line="276" w:lineRule="auto"/>
        <w:jc w:val="both"/>
        <w:rPr>
          <w:sz w:val="24"/>
        </w:rPr>
      </w:pPr>
      <w:r w:rsidRPr="00BB202D">
        <w:rPr>
          <w:sz w:val="24"/>
        </w:rPr>
        <w:t xml:space="preserve">2.4.2. </w:t>
      </w:r>
      <w:r w:rsidR="00BB202D" w:rsidRPr="00BB202D">
        <w:rPr>
          <w:sz w:val="24"/>
        </w:rPr>
        <w:t>В течение трех рабочих дней со дня поступления указанного запроса Продавец (Организатор аукциона) разместит на ЭТП проведения аукциона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4A51C2" w:rsidRDefault="00CF3817" w:rsidP="00B45AB1">
      <w:pPr>
        <w:pStyle w:val="21"/>
        <w:spacing w:line="276" w:lineRule="auto"/>
        <w:jc w:val="both"/>
        <w:rPr>
          <w:b/>
          <w:i/>
          <w:sz w:val="24"/>
          <w:u w:val="single"/>
        </w:rPr>
      </w:pPr>
      <w:r w:rsidRPr="004A51C2">
        <w:rPr>
          <w:b/>
          <w:i/>
          <w:sz w:val="24"/>
          <w:u w:val="single"/>
        </w:rPr>
        <w:t>При проведении Аукциона на ЭТП, такое лицо должно быть зарегистрировано на соответствующей ЭТП в качестве Участника ЭТП, а также в качестве Участника проводимого Аукциона.</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876AD3" w:rsidRDefault="00712119" w:rsidP="0054799B">
      <w:pPr>
        <w:pStyle w:val="af1"/>
        <w:numPr>
          <w:ilvl w:val="0"/>
          <w:numId w:val="20"/>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172ED7" w:rsidP="0054799B">
      <w:pPr>
        <w:pStyle w:val="af1"/>
        <w:numPr>
          <w:ilvl w:val="0"/>
          <w:numId w:val="20"/>
        </w:numPr>
        <w:spacing w:line="276" w:lineRule="auto"/>
        <w:jc w:val="both"/>
        <w:rPr>
          <w:sz w:val="24"/>
        </w:rPr>
      </w:pPr>
      <w:r w:rsidRPr="009D2659">
        <w:rPr>
          <w:sz w:val="24"/>
        </w:rPr>
        <w:t>опись представленных документов.</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712119" w:rsidRPr="00876AD3" w:rsidRDefault="00712119" w:rsidP="00790D1E">
      <w:pPr>
        <w:pStyle w:val="af1"/>
        <w:numPr>
          <w:ilvl w:val="0"/>
          <w:numId w:val="25"/>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свидетельств о регистрации юридического лица и 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5B2017" w:rsidRPr="005B2017" w:rsidRDefault="005B2017" w:rsidP="005B2017">
      <w:pPr>
        <w:pStyle w:val="21"/>
        <w:spacing w:line="276" w:lineRule="auto"/>
        <w:ind w:firstLine="708"/>
        <w:jc w:val="both"/>
        <w:rPr>
          <w:sz w:val="24"/>
        </w:rPr>
      </w:pPr>
      <w:r w:rsidRPr="005B2017">
        <w:rPr>
          <w:sz w:val="24"/>
        </w:rPr>
        <w:t>Порядок подачи Аукционных заявок на ЭТП определяется правилами и инструкциями ЭТП.</w:t>
      </w:r>
    </w:p>
    <w:p w:rsidR="005B2017" w:rsidRPr="005B2017" w:rsidRDefault="005B2017" w:rsidP="005B2017">
      <w:pPr>
        <w:pStyle w:val="21"/>
        <w:spacing w:line="276" w:lineRule="auto"/>
        <w:ind w:firstLine="708"/>
        <w:jc w:val="both"/>
        <w:rPr>
          <w:sz w:val="24"/>
        </w:rPr>
      </w:pPr>
      <w:r w:rsidRPr="005B2017">
        <w:rPr>
          <w:sz w:val="24"/>
        </w:rPr>
        <w:t xml:space="preserve">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(предпочтительнее формат *.pdf, формат: один файл – один документ). </w:t>
      </w:r>
    </w:p>
    <w:p w:rsidR="00040BBD" w:rsidRDefault="00040BBD"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D73895" w:rsidRDefault="00040BBD" w:rsidP="00AC1479">
      <w:pPr>
        <w:widowControl w:val="0"/>
        <w:jc w:val="both"/>
        <w:rPr>
          <w:sz w:val="24"/>
          <w:szCs w:val="24"/>
        </w:rPr>
      </w:pPr>
      <w:r>
        <w:rPr>
          <w:sz w:val="24"/>
          <w:szCs w:val="24"/>
        </w:rPr>
        <w:t>2.7</w:t>
      </w:r>
      <w:r w:rsidRPr="007F7DF1">
        <w:rPr>
          <w:sz w:val="24"/>
          <w:szCs w:val="24"/>
        </w:rPr>
        <w:t>.1.</w:t>
      </w:r>
      <w:r w:rsidRPr="007F7DF1">
        <w:rPr>
          <w:sz w:val="24"/>
          <w:szCs w:val="24"/>
        </w:rPr>
        <w:tab/>
      </w:r>
      <w:r w:rsidRPr="008B7AF4">
        <w:rPr>
          <w:b/>
          <w:i/>
          <w:sz w:val="24"/>
          <w:szCs w:val="24"/>
          <w:u w:val="single"/>
        </w:rPr>
        <w:t xml:space="preserve">В срок </w:t>
      </w:r>
      <w:r w:rsidR="00D73895" w:rsidRPr="008B7AF4">
        <w:rPr>
          <w:b/>
          <w:i/>
          <w:sz w:val="24"/>
          <w:szCs w:val="24"/>
          <w:u w:val="single"/>
        </w:rPr>
        <w:t>до</w:t>
      </w:r>
      <w:r w:rsidR="00754A68" w:rsidRPr="008B7AF4">
        <w:rPr>
          <w:b/>
          <w:i/>
          <w:sz w:val="24"/>
          <w:szCs w:val="24"/>
          <w:u w:val="single"/>
        </w:rPr>
        <w:t xml:space="preserve"> </w:t>
      </w:r>
      <w:r w:rsidR="00334371">
        <w:rPr>
          <w:b/>
          <w:i/>
          <w:sz w:val="24"/>
          <w:szCs w:val="24"/>
          <w:u w:val="single"/>
        </w:rPr>
        <w:t>29</w:t>
      </w:r>
      <w:r w:rsidR="00A435B9" w:rsidRPr="008B7AF4">
        <w:rPr>
          <w:b/>
          <w:i/>
          <w:sz w:val="24"/>
          <w:szCs w:val="24"/>
          <w:u w:val="single"/>
        </w:rPr>
        <w:t>.</w:t>
      </w:r>
      <w:r w:rsidR="00775803">
        <w:rPr>
          <w:b/>
          <w:i/>
          <w:sz w:val="24"/>
          <w:szCs w:val="24"/>
          <w:u w:val="single"/>
        </w:rPr>
        <w:t>0</w:t>
      </w:r>
      <w:r w:rsidR="00334371">
        <w:rPr>
          <w:b/>
          <w:i/>
          <w:sz w:val="24"/>
          <w:szCs w:val="24"/>
          <w:u w:val="single"/>
        </w:rPr>
        <w:t>6</w:t>
      </w:r>
      <w:r w:rsidR="00DE6958" w:rsidRPr="008B7AF4">
        <w:rPr>
          <w:b/>
          <w:i/>
          <w:sz w:val="24"/>
          <w:szCs w:val="24"/>
          <w:u w:val="single"/>
        </w:rPr>
        <w:t>.</w:t>
      </w:r>
      <w:r w:rsidR="002A47F8" w:rsidRPr="008B7AF4">
        <w:rPr>
          <w:b/>
          <w:i/>
          <w:sz w:val="24"/>
          <w:szCs w:val="24"/>
          <w:u w:val="single"/>
        </w:rPr>
        <w:t>20</w:t>
      </w:r>
      <w:r w:rsidR="00DA13B8">
        <w:rPr>
          <w:b/>
          <w:i/>
          <w:sz w:val="24"/>
          <w:szCs w:val="24"/>
          <w:u w:val="single"/>
        </w:rPr>
        <w:t>20</w:t>
      </w:r>
      <w:r w:rsidR="002A47F8" w:rsidRPr="008B7AF4">
        <w:rPr>
          <w:b/>
          <w:i/>
          <w:sz w:val="24"/>
          <w:szCs w:val="24"/>
          <w:u w:val="single"/>
        </w:rPr>
        <w:t>г</w:t>
      </w:r>
      <w:r w:rsidR="004A51C2" w:rsidRPr="008B7AF4">
        <w:rPr>
          <w:b/>
          <w:i/>
          <w:sz w:val="24"/>
          <w:szCs w:val="24"/>
          <w:u w:val="single"/>
        </w:rPr>
        <w:t xml:space="preserve">. </w:t>
      </w:r>
      <w:r w:rsidR="00D73895" w:rsidRPr="008B7AF4">
        <w:rPr>
          <w:b/>
          <w:i/>
          <w:sz w:val="24"/>
          <w:szCs w:val="24"/>
          <w:u w:val="single"/>
        </w:rPr>
        <w:t>15:00</w:t>
      </w:r>
      <w:r w:rsidRPr="008B7AF4">
        <w:rPr>
          <w:b/>
          <w:i/>
          <w:sz w:val="24"/>
          <w:szCs w:val="24"/>
          <w:u w:val="single"/>
        </w:rPr>
        <w:t xml:space="preserve"> </w:t>
      </w:r>
      <w:r w:rsidR="004A2E77" w:rsidRPr="008B7AF4">
        <w:rPr>
          <w:b/>
          <w:i/>
          <w:sz w:val="24"/>
          <w:szCs w:val="24"/>
          <w:u w:val="single"/>
        </w:rPr>
        <w:t>(время Московское)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sidR="00334371">
        <w:rPr>
          <w:sz w:val="24"/>
          <w:szCs w:val="24"/>
        </w:rPr>
        <w:t xml:space="preserve"> свои </w:t>
      </w:r>
      <w:r w:rsidRPr="00071457">
        <w:rPr>
          <w:sz w:val="24"/>
          <w:szCs w:val="24"/>
        </w:rPr>
        <w:t>заявки</w:t>
      </w:r>
      <w:r>
        <w:rPr>
          <w:sz w:val="24"/>
          <w:szCs w:val="24"/>
        </w:rPr>
        <w:t xml:space="preserve"> на участие в аукционе в </w:t>
      </w:r>
      <w:r w:rsidRPr="00071457">
        <w:rPr>
          <w:sz w:val="24"/>
          <w:szCs w:val="24"/>
        </w:rPr>
        <w:t xml:space="preserve">соответствии с </w:t>
      </w:r>
      <w:r w:rsidR="00AC1479">
        <w:rPr>
          <w:sz w:val="24"/>
          <w:szCs w:val="24"/>
        </w:rPr>
        <w:t>требованиями ЭТП</w:t>
      </w:r>
      <w:r w:rsidR="00AC1479" w:rsidRPr="00AC1479">
        <w:rPr>
          <w:sz w:val="24"/>
          <w:szCs w:val="24"/>
        </w:rPr>
        <w:t xml:space="preserve"> B2B-Center (</w:t>
      </w:r>
      <w:hyperlink r:id="rId14" w:history="1">
        <w:r w:rsidR="00AC1479" w:rsidRPr="00AC1479">
          <w:rPr>
            <w:rStyle w:val="aa"/>
            <w:sz w:val="24"/>
            <w:szCs w:val="24"/>
          </w:rPr>
          <w:t>www.b2b-center.ru</w:t>
        </w:r>
      </w:hyperlink>
      <w:r w:rsidR="00AC1479" w:rsidRPr="00AC1479">
        <w:rPr>
          <w:sz w:val="24"/>
          <w:szCs w:val="24"/>
        </w:rPr>
        <w:t xml:space="preserve">). </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Pr>
          <w:snapToGrid/>
          <w:sz w:val="24"/>
          <w:szCs w:val="24"/>
        </w:rPr>
        <w:t>Аукционная комиссия</w:t>
      </w:r>
      <w:r w:rsidRPr="002B331E">
        <w:rPr>
          <w:snapToGrid/>
          <w:sz w:val="24"/>
          <w:szCs w:val="24"/>
        </w:rPr>
        <w:t xml:space="preserve"> проводит вскрытие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в порядке, </w:t>
      </w:r>
      <w:r w:rsidRPr="002B331E">
        <w:rPr>
          <w:sz w:val="24"/>
          <w:szCs w:val="24"/>
        </w:rPr>
        <w:t>предусмотренном</w:t>
      </w:r>
      <w:r w:rsidR="009C46A4">
        <w:rPr>
          <w:snapToGrid/>
          <w:sz w:val="24"/>
          <w:szCs w:val="24"/>
        </w:rPr>
        <w:t xml:space="preserve"> правилами ЭТП, в соответствии </w:t>
      </w:r>
      <w:r w:rsidR="00B51EDC">
        <w:rPr>
          <w:snapToGrid/>
          <w:sz w:val="24"/>
          <w:szCs w:val="24"/>
        </w:rPr>
        <w:t>со сроками,</w:t>
      </w:r>
      <w:r w:rsidR="009C46A4">
        <w:rPr>
          <w:snapToGrid/>
          <w:sz w:val="24"/>
          <w:szCs w:val="24"/>
        </w:rPr>
        <w:t xml:space="preserve"> указанными в Извещении</w:t>
      </w:r>
      <w:r w:rsidR="00B51EDC">
        <w:rPr>
          <w:snapToGrid/>
          <w:sz w:val="24"/>
          <w:szCs w:val="24"/>
        </w:rPr>
        <w:t xml:space="preserve"> о проведении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sidRPr="002B331E">
        <w:rPr>
          <w:snapToGrid/>
          <w:sz w:val="24"/>
          <w:szCs w:val="24"/>
        </w:rPr>
        <w:t xml:space="preserve">Порядок получения Участниками </w:t>
      </w:r>
      <w:r>
        <w:rPr>
          <w:snapToGrid/>
          <w:sz w:val="24"/>
          <w:szCs w:val="24"/>
        </w:rPr>
        <w:t>аукциона</w:t>
      </w:r>
      <w:r w:rsidRPr="002B331E">
        <w:rPr>
          <w:snapToGrid/>
          <w:sz w:val="24"/>
          <w:szCs w:val="24"/>
        </w:rPr>
        <w:t xml:space="preserve"> информации в рамках процедуры вскрытия поступивших на </w:t>
      </w:r>
      <w:r>
        <w:rPr>
          <w:snapToGrid/>
          <w:sz w:val="24"/>
          <w:szCs w:val="24"/>
        </w:rPr>
        <w:t xml:space="preserve">Аукцион </w:t>
      </w:r>
      <w:r w:rsidRPr="002B331E">
        <w:rPr>
          <w:snapToGrid/>
          <w:sz w:val="24"/>
          <w:szCs w:val="24"/>
        </w:rPr>
        <w:t>конвертов через ЭТП</w:t>
      </w:r>
      <w:r w:rsidRPr="002B331E">
        <w:rPr>
          <w:snapToGrid/>
          <w:color w:val="000000"/>
          <w:sz w:val="24"/>
          <w:szCs w:val="24"/>
        </w:rPr>
        <w:t xml:space="preserve"> </w:t>
      </w:r>
      <w:r w:rsidRPr="002B331E">
        <w:rPr>
          <w:snapToGrid/>
          <w:sz w:val="24"/>
          <w:szCs w:val="24"/>
        </w:rPr>
        <w:t>определяется правилами данной системы.</w:t>
      </w:r>
    </w:p>
    <w:p w:rsidR="002A5EBE" w:rsidRPr="002B331E" w:rsidRDefault="002A5EBE" w:rsidP="00053114">
      <w:pPr>
        <w:pStyle w:val="a"/>
        <w:numPr>
          <w:ilvl w:val="2"/>
          <w:numId w:val="22"/>
        </w:numPr>
        <w:spacing w:line="240" w:lineRule="auto"/>
        <w:ind w:left="0" w:firstLine="0"/>
        <w:rPr>
          <w:snapToGrid/>
          <w:sz w:val="24"/>
          <w:szCs w:val="24"/>
        </w:rPr>
      </w:pPr>
      <w:r w:rsidRPr="002B331E">
        <w:rPr>
          <w:snapToGrid/>
          <w:sz w:val="24"/>
          <w:szCs w:val="24"/>
        </w:rPr>
        <w:t xml:space="preserve">Дата и время вскрытия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ук</w:t>
      </w:r>
      <w:r>
        <w:rPr>
          <w:snapToGrid/>
          <w:sz w:val="24"/>
          <w:szCs w:val="24"/>
        </w:rPr>
        <w:t xml:space="preserve">азана в Извещении о проведении </w:t>
      </w:r>
      <w:r w:rsidRPr="002B331E">
        <w:rPr>
          <w:snapToGrid/>
          <w:sz w:val="24"/>
          <w:szCs w:val="24"/>
        </w:rPr>
        <w:t>а</w:t>
      </w:r>
      <w:r>
        <w:rPr>
          <w:snapToGrid/>
          <w:sz w:val="24"/>
          <w:szCs w:val="24"/>
        </w:rPr>
        <w:t>укциона</w:t>
      </w:r>
      <w:r w:rsidRPr="002B331E">
        <w:rPr>
          <w:snapToGrid/>
          <w:sz w:val="24"/>
          <w:szCs w:val="24"/>
        </w:rPr>
        <w:t>.</w:t>
      </w:r>
      <w:r>
        <w:rPr>
          <w:snapToGrid/>
          <w:sz w:val="24"/>
          <w:szCs w:val="24"/>
        </w:rPr>
        <w:t xml:space="preserve"> </w:t>
      </w:r>
    </w:p>
    <w:p w:rsidR="002A5EBE" w:rsidRPr="002B331E" w:rsidRDefault="002A5EBE" w:rsidP="00053114">
      <w:pPr>
        <w:pStyle w:val="a"/>
        <w:numPr>
          <w:ilvl w:val="2"/>
          <w:numId w:val="22"/>
        </w:numPr>
        <w:spacing w:line="240" w:lineRule="auto"/>
        <w:ind w:left="0" w:firstLine="0"/>
        <w:rPr>
          <w:snapToGrid/>
          <w:sz w:val="24"/>
          <w:szCs w:val="24"/>
        </w:rPr>
      </w:pPr>
      <w:bookmarkStart w:id="3" w:name="_Ref153194853"/>
      <w:r>
        <w:rPr>
          <w:snapToGrid/>
          <w:sz w:val="24"/>
          <w:szCs w:val="24"/>
        </w:rPr>
        <w:t xml:space="preserve">Аукционная комиссия </w:t>
      </w:r>
      <w:r w:rsidRPr="002B331E">
        <w:rPr>
          <w:snapToGrid/>
          <w:sz w:val="24"/>
          <w:szCs w:val="24"/>
        </w:rPr>
        <w:t xml:space="preserve">проводит публичную процедуру вскрытия поступивших конвертов с </w:t>
      </w:r>
      <w:r>
        <w:rPr>
          <w:snapToGrid/>
          <w:sz w:val="24"/>
          <w:szCs w:val="24"/>
        </w:rPr>
        <w:t>Аукционными</w:t>
      </w:r>
      <w:r w:rsidRPr="002B331E">
        <w:rPr>
          <w:snapToGrid/>
          <w:sz w:val="24"/>
          <w:szCs w:val="24"/>
        </w:rPr>
        <w:t xml:space="preserve"> заявками в порядке, предусмотренном </w:t>
      </w:r>
      <w:r w:rsidRPr="002B331E">
        <w:rPr>
          <w:snapToGrid/>
          <w:sz w:val="24"/>
        </w:rPr>
        <w:t>правилами ЭТП,</w:t>
      </w:r>
      <w:r w:rsidRPr="002B331E">
        <w:rPr>
          <w:snapToGrid/>
          <w:sz w:val="24"/>
          <w:szCs w:val="24"/>
        </w:rPr>
        <w:t xml:space="preserve"> </w:t>
      </w:r>
      <w:r w:rsidR="00EA169A">
        <w:rPr>
          <w:snapToGrid/>
          <w:color w:val="000000"/>
          <w:sz w:val="24"/>
          <w:szCs w:val="24"/>
        </w:rPr>
        <w:t>по адресу и во</w:t>
      </w:r>
      <w:r w:rsidRPr="002B331E">
        <w:rPr>
          <w:snapToGrid/>
          <w:color w:val="000000"/>
          <w:sz w:val="24"/>
          <w:szCs w:val="24"/>
        </w:rPr>
        <w:t xml:space="preserve">время, указанные в </w:t>
      </w:r>
      <w:r w:rsidRPr="002B331E">
        <w:rPr>
          <w:snapToGrid/>
          <w:sz w:val="24"/>
          <w:szCs w:val="24"/>
        </w:rPr>
        <w:t xml:space="preserve">Извещении о проведении </w:t>
      </w:r>
      <w:r>
        <w:rPr>
          <w:snapToGrid/>
          <w:sz w:val="24"/>
          <w:szCs w:val="24"/>
        </w:rPr>
        <w:t>аукциона</w:t>
      </w:r>
      <w:r w:rsidRPr="002B331E">
        <w:rPr>
          <w:snapToGrid/>
          <w:sz w:val="24"/>
        </w:rPr>
        <w:t xml:space="preserve"> </w:t>
      </w:r>
      <w:r w:rsidRPr="002B331E">
        <w:rPr>
          <w:snapToGrid/>
          <w:sz w:val="24"/>
          <w:szCs w:val="24"/>
        </w:rPr>
        <w:t>в</w:t>
      </w:r>
      <w:r w:rsidRPr="002B331E">
        <w:rPr>
          <w:snapToGrid/>
          <w:sz w:val="24"/>
        </w:rPr>
        <w:t> </w:t>
      </w:r>
      <w:r w:rsidRPr="002B331E">
        <w:rPr>
          <w:snapToGrid/>
          <w:sz w:val="24"/>
          <w:szCs w:val="24"/>
        </w:rPr>
        <w:t xml:space="preserve">присутствии не менее чем двух членов </w:t>
      </w:r>
      <w:r>
        <w:rPr>
          <w:snapToGrid/>
          <w:sz w:val="24"/>
          <w:szCs w:val="24"/>
        </w:rPr>
        <w:t>Аукционной</w:t>
      </w:r>
      <w:r w:rsidRPr="002B331E">
        <w:rPr>
          <w:snapToGrid/>
          <w:sz w:val="24"/>
          <w:szCs w:val="24"/>
        </w:rPr>
        <w:t xml:space="preserve"> комиссии.</w:t>
      </w:r>
      <w:bookmarkEnd w:id="3"/>
    </w:p>
    <w:p w:rsidR="002A5EBE" w:rsidRPr="00891ADD" w:rsidRDefault="002A5EBE" w:rsidP="00053114">
      <w:pPr>
        <w:pStyle w:val="a"/>
        <w:numPr>
          <w:ilvl w:val="2"/>
          <w:numId w:val="22"/>
        </w:numPr>
        <w:spacing w:line="240" w:lineRule="auto"/>
        <w:ind w:left="0" w:firstLine="0"/>
        <w:rPr>
          <w:sz w:val="24"/>
          <w:szCs w:val="24"/>
        </w:rPr>
      </w:pPr>
      <w:r w:rsidRPr="002B331E">
        <w:rPr>
          <w:bCs/>
          <w:snapToGrid/>
          <w:sz w:val="24"/>
          <w:szCs w:val="24"/>
        </w:rPr>
        <w:t xml:space="preserve">По ходу процедуры вскрытия </w:t>
      </w:r>
      <w:r>
        <w:rPr>
          <w:bCs/>
          <w:snapToGrid/>
          <w:sz w:val="24"/>
          <w:szCs w:val="24"/>
        </w:rPr>
        <w:t>конвертов в аукционными заявками ответственный секретарь Аукционной</w:t>
      </w:r>
      <w:r w:rsidRPr="002B331E">
        <w:rPr>
          <w:bCs/>
          <w:snapToGrid/>
          <w:sz w:val="24"/>
          <w:szCs w:val="24"/>
        </w:rPr>
        <w:t xml:space="preserve"> комисси</w:t>
      </w:r>
      <w:r>
        <w:rPr>
          <w:bCs/>
          <w:snapToGrid/>
          <w:sz w:val="24"/>
          <w:szCs w:val="24"/>
        </w:rPr>
        <w:t>и</w:t>
      </w:r>
      <w:r w:rsidRPr="002B331E">
        <w:rPr>
          <w:bCs/>
          <w:snapToGrid/>
          <w:sz w:val="24"/>
          <w:szCs w:val="24"/>
        </w:rPr>
        <w:t xml:space="preserve"> </w:t>
      </w:r>
      <w:r w:rsidRPr="00F744FB">
        <w:rPr>
          <w:snapToGrid/>
          <w:sz w:val="24"/>
          <w:szCs w:val="24"/>
        </w:rPr>
        <w:t>ведет</w:t>
      </w:r>
      <w:r w:rsidRPr="002B331E">
        <w:rPr>
          <w:bCs/>
          <w:snapToGrid/>
          <w:sz w:val="24"/>
          <w:szCs w:val="24"/>
        </w:rPr>
        <w:t xml:space="preserve"> соответствующий Протокол, в котором отраж</w:t>
      </w:r>
      <w:r>
        <w:rPr>
          <w:bCs/>
          <w:snapToGrid/>
          <w:sz w:val="24"/>
          <w:szCs w:val="24"/>
        </w:rPr>
        <w:t>ается</w:t>
      </w:r>
      <w:r w:rsidRPr="002B331E">
        <w:rPr>
          <w:bCs/>
          <w:snapToGrid/>
          <w:sz w:val="24"/>
          <w:szCs w:val="24"/>
        </w:rPr>
        <w:t xml:space="preserve"> информация, оглашенная </w:t>
      </w:r>
      <w:r>
        <w:rPr>
          <w:bCs/>
          <w:snapToGrid/>
          <w:sz w:val="24"/>
          <w:szCs w:val="24"/>
        </w:rPr>
        <w:t>Аукционной</w:t>
      </w:r>
      <w:r w:rsidRPr="002B331E">
        <w:rPr>
          <w:bCs/>
          <w:snapToGrid/>
          <w:sz w:val="24"/>
          <w:szCs w:val="24"/>
        </w:rPr>
        <w:t xml:space="preserve"> комиссией</w:t>
      </w:r>
      <w:r>
        <w:rPr>
          <w:bCs/>
          <w:snapToGrid/>
          <w:sz w:val="24"/>
          <w:szCs w:val="24"/>
        </w:rPr>
        <w:t>.</w:t>
      </w:r>
    </w:p>
    <w:p w:rsidR="00040BBD" w:rsidRPr="00056AFA" w:rsidRDefault="00040BBD" w:rsidP="00B45AB1">
      <w:pPr>
        <w:pStyle w:val="2"/>
        <w:tabs>
          <w:tab w:val="clear" w:pos="1440"/>
        </w:tabs>
        <w:suppressAutoHyphens/>
        <w:spacing w:before="360" w:after="120"/>
        <w:jc w:val="left"/>
        <w:rPr>
          <w:sz w:val="24"/>
        </w:rPr>
      </w:pPr>
      <w:r w:rsidRPr="00CE2CEB">
        <w:rPr>
          <w:bCs w:val="0"/>
          <w:sz w:val="24"/>
        </w:rPr>
        <w:t>2.8.</w:t>
      </w:r>
      <w:r w:rsidRPr="00382681">
        <w:rPr>
          <w:b w:val="0"/>
          <w:bCs w:val="0"/>
          <w:sz w:val="24"/>
        </w:rPr>
        <w:t xml:space="preserve"> </w:t>
      </w:r>
      <w:r w:rsidRPr="00382681">
        <w:rPr>
          <w:b w:val="0"/>
          <w:bCs w:val="0"/>
          <w:sz w:val="24"/>
        </w:rPr>
        <w:tab/>
      </w:r>
      <w:bookmarkStart w:id="4" w:name="_Toc343007957"/>
      <w:r w:rsidRPr="00465733">
        <w:rPr>
          <w:sz w:val="24"/>
        </w:rPr>
        <w:t>Порядок рассмотрения заявок на участие в аукционе</w:t>
      </w:r>
      <w:bookmarkEnd w:id="4"/>
    </w:p>
    <w:p w:rsidR="00040BBD" w:rsidRDefault="00040BBD" w:rsidP="00B45AB1">
      <w:pPr>
        <w:pStyle w:val="21"/>
        <w:spacing w:line="276" w:lineRule="auto"/>
        <w:jc w:val="both"/>
        <w:rPr>
          <w:sz w:val="24"/>
        </w:rPr>
      </w:pPr>
      <w:r w:rsidRPr="00382681">
        <w:rPr>
          <w:sz w:val="24"/>
        </w:rPr>
        <w:t>2.8.1.</w:t>
      </w:r>
      <w:r w:rsidRPr="00382681">
        <w:rPr>
          <w:sz w:val="24"/>
        </w:rPr>
        <w:tab/>
      </w:r>
      <w:r>
        <w:rPr>
          <w:sz w:val="24"/>
        </w:rPr>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040BBD" w:rsidRPr="00382681" w:rsidRDefault="00040BBD" w:rsidP="00B45AB1">
      <w:pPr>
        <w:pStyle w:val="21"/>
        <w:spacing w:line="276" w:lineRule="auto"/>
        <w:jc w:val="both"/>
        <w:rPr>
          <w:sz w:val="24"/>
        </w:rPr>
      </w:pPr>
      <w:r w:rsidRPr="00382681">
        <w:rPr>
          <w:sz w:val="24"/>
        </w:rPr>
        <w:t>2.8.2.</w:t>
      </w:r>
      <w:r w:rsidRPr="00382681">
        <w:rPr>
          <w:sz w:val="24"/>
        </w:rPr>
        <w:tab/>
      </w:r>
      <w:r>
        <w:rPr>
          <w:sz w:val="24"/>
        </w:rPr>
        <w:t xml:space="preserve">Срок рассмотрения заявок на участие в аукционе </w:t>
      </w:r>
      <w:r w:rsidR="007C39A2">
        <w:rPr>
          <w:sz w:val="24"/>
        </w:rPr>
        <w:t>указан в Извещении о проведении аукциона.</w:t>
      </w:r>
    </w:p>
    <w:p w:rsidR="00040BBD" w:rsidRDefault="00040BBD" w:rsidP="00B45AB1">
      <w:pPr>
        <w:pStyle w:val="21"/>
        <w:spacing w:line="276" w:lineRule="auto"/>
        <w:jc w:val="both"/>
        <w:rPr>
          <w:rFonts w:eastAsia="Calibri"/>
          <w:sz w:val="24"/>
        </w:rPr>
      </w:pPr>
      <w:r w:rsidRPr="00382681">
        <w:rPr>
          <w:sz w:val="24"/>
        </w:rPr>
        <w:t>2.8.3.</w:t>
      </w:r>
      <w:r w:rsidRPr="00382681">
        <w:rPr>
          <w:sz w:val="24"/>
        </w:rPr>
        <w:tab/>
      </w:r>
      <w:r w:rsidRPr="00013F22">
        <w:rPr>
          <w:rFonts w:eastAsia="Calibri"/>
          <w:sz w:val="24"/>
        </w:rPr>
        <w:t>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w:t>
      </w:r>
      <w:r w:rsidR="001D4156">
        <w:rPr>
          <w:rFonts w:eastAsia="Calibri"/>
          <w:sz w:val="24"/>
        </w:rPr>
        <w:t>ей</w:t>
      </w:r>
      <w:r w:rsidRPr="00013F22">
        <w:rPr>
          <w:rFonts w:eastAsia="Calibri"/>
          <w:sz w:val="24"/>
        </w:rPr>
        <w:t xml:space="preserve"> об аукционе, которое оформляется протоколом рассмотрения заявок на участие в аукционе.</w:t>
      </w:r>
      <w:r w:rsidR="00172ED7">
        <w:rPr>
          <w:rFonts w:eastAsia="Calibri"/>
          <w:sz w:val="24"/>
        </w:rPr>
        <w:t xml:space="preserve"> </w:t>
      </w:r>
    </w:p>
    <w:p w:rsidR="00040BBD" w:rsidRDefault="00172ED7" w:rsidP="00B45AB1">
      <w:pPr>
        <w:pStyle w:val="21"/>
        <w:jc w:val="both"/>
        <w:rPr>
          <w:rFonts w:eastAsia="Calibri"/>
          <w:sz w:val="24"/>
        </w:rPr>
      </w:pPr>
      <w:r>
        <w:rPr>
          <w:sz w:val="24"/>
        </w:rPr>
        <w:t>2.8.5</w:t>
      </w:r>
      <w:r w:rsidR="00040BBD" w:rsidRPr="00382681">
        <w:rPr>
          <w:sz w:val="24"/>
        </w:rPr>
        <w:t>.</w:t>
      </w:r>
      <w:r w:rsidR="00040BBD" w:rsidRPr="00382681">
        <w:rPr>
          <w:sz w:val="24"/>
        </w:rPr>
        <w:tab/>
      </w:r>
      <w:r w:rsidR="00040BBD" w:rsidRPr="00013F22">
        <w:rPr>
          <w:rFonts w:eastAsia="Calibri"/>
          <w:sz w:val="24"/>
        </w:rPr>
        <w:t xml:space="preserve">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 </w:t>
      </w:r>
    </w:p>
    <w:p w:rsidR="00A55822" w:rsidRPr="00BE2EA9" w:rsidRDefault="00A55822" w:rsidP="009A31A5">
      <w:pPr>
        <w:pStyle w:val="af8"/>
        <w:numPr>
          <w:ilvl w:val="2"/>
          <w:numId w:val="23"/>
        </w:numPr>
        <w:spacing w:line="240" w:lineRule="auto"/>
        <w:ind w:left="0" w:firstLine="0"/>
        <w:rPr>
          <w:sz w:val="24"/>
          <w:szCs w:val="24"/>
        </w:rPr>
      </w:pPr>
      <w:r>
        <w:rPr>
          <w:sz w:val="24"/>
          <w:szCs w:val="24"/>
        </w:rPr>
        <w:t>Участник</w:t>
      </w:r>
      <w:r w:rsidRPr="00BE2EA9">
        <w:rPr>
          <w:sz w:val="24"/>
          <w:szCs w:val="24"/>
        </w:rPr>
        <w:t xml:space="preserve">и </w:t>
      </w:r>
      <w:r>
        <w:rPr>
          <w:sz w:val="24"/>
          <w:szCs w:val="24"/>
        </w:rPr>
        <w:t>аукцион</w:t>
      </w:r>
      <w:r w:rsidRPr="00BE2EA9">
        <w:rPr>
          <w:sz w:val="24"/>
          <w:szCs w:val="24"/>
        </w:rPr>
        <w:t xml:space="preserve">а не вправе каким-либо способом влиять, участвовать или присутствовать при </w:t>
      </w:r>
      <w:r>
        <w:rPr>
          <w:sz w:val="24"/>
          <w:szCs w:val="24"/>
        </w:rPr>
        <w:t>отборе Аукцион</w:t>
      </w:r>
      <w:r w:rsidRPr="00BE2EA9">
        <w:rPr>
          <w:sz w:val="24"/>
          <w:szCs w:val="24"/>
        </w:rPr>
        <w:t xml:space="preserve">ных заявок, а также вступать в контакты с экспертами, выполняющими экспертизу </w:t>
      </w:r>
      <w:r>
        <w:rPr>
          <w:sz w:val="24"/>
          <w:szCs w:val="24"/>
        </w:rPr>
        <w:t>Аукцион</w:t>
      </w:r>
      <w:r w:rsidRPr="00BE2EA9">
        <w:rPr>
          <w:sz w:val="24"/>
          <w:szCs w:val="24"/>
        </w:rPr>
        <w:t xml:space="preserve">ных заявок. Любые попытки </w:t>
      </w:r>
      <w:r>
        <w:rPr>
          <w:sz w:val="24"/>
          <w:szCs w:val="24"/>
        </w:rPr>
        <w:t>Участник</w:t>
      </w:r>
      <w:r w:rsidRPr="00BE2EA9">
        <w:rPr>
          <w:sz w:val="24"/>
          <w:szCs w:val="24"/>
        </w:rPr>
        <w:t xml:space="preserve">ов </w:t>
      </w:r>
      <w:r>
        <w:rPr>
          <w:sz w:val="24"/>
          <w:szCs w:val="24"/>
        </w:rPr>
        <w:t>аукцион</w:t>
      </w:r>
      <w:r w:rsidRPr="00BE2EA9">
        <w:rPr>
          <w:sz w:val="24"/>
          <w:szCs w:val="24"/>
        </w:rPr>
        <w:t xml:space="preserve">а повлиять на </w:t>
      </w:r>
      <w:r>
        <w:rPr>
          <w:sz w:val="24"/>
          <w:szCs w:val="24"/>
        </w:rPr>
        <w:t>Аукцион</w:t>
      </w:r>
      <w:r w:rsidRPr="00BE2EA9">
        <w:rPr>
          <w:sz w:val="24"/>
          <w:szCs w:val="24"/>
        </w:rPr>
        <w:t xml:space="preserve">ную комиссию при экспертизе </w:t>
      </w:r>
      <w:r>
        <w:rPr>
          <w:sz w:val="24"/>
          <w:szCs w:val="24"/>
        </w:rPr>
        <w:t>Аукцион</w:t>
      </w:r>
      <w:r w:rsidRPr="00BE2EA9">
        <w:rPr>
          <w:sz w:val="24"/>
          <w:szCs w:val="24"/>
        </w:rPr>
        <w:t xml:space="preserve">ных заявок или на присуждение </w:t>
      </w:r>
      <w:r>
        <w:rPr>
          <w:sz w:val="24"/>
          <w:szCs w:val="24"/>
        </w:rPr>
        <w:t>Договор</w:t>
      </w:r>
      <w:r w:rsidRPr="00BE2EA9">
        <w:rPr>
          <w:sz w:val="24"/>
          <w:szCs w:val="24"/>
        </w:rPr>
        <w:t xml:space="preserve">а, а также оказать давление на любое лицо, привлеченное Организатором </w:t>
      </w:r>
      <w:r>
        <w:rPr>
          <w:sz w:val="24"/>
          <w:szCs w:val="24"/>
        </w:rPr>
        <w:t>аукцион</w:t>
      </w:r>
      <w:r w:rsidRPr="00BE2EA9">
        <w:rPr>
          <w:sz w:val="24"/>
          <w:szCs w:val="24"/>
        </w:rPr>
        <w:t xml:space="preserve">а для работы в </w:t>
      </w:r>
      <w:r>
        <w:rPr>
          <w:sz w:val="24"/>
          <w:szCs w:val="24"/>
        </w:rPr>
        <w:t>Аукцион</w:t>
      </w:r>
      <w:r w:rsidRPr="00BE2EA9">
        <w:rPr>
          <w:sz w:val="24"/>
          <w:szCs w:val="24"/>
        </w:rPr>
        <w:t xml:space="preserve">е, служат основанием для отклонения </w:t>
      </w:r>
      <w:r>
        <w:rPr>
          <w:sz w:val="24"/>
          <w:szCs w:val="24"/>
        </w:rPr>
        <w:t>Аукцион</w:t>
      </w:r>
      <w:r w:rsidRPr="00BE2EA9">
        <w:rPr>
          <w:sz w:val="24"/>
          <w:szCs w:val="24"/>
        </w:rPr>
        <w:t xml:space="preserve">ных заявок таких </w:t>
      </w:r>
      <w:r>
        <w:rPr>
          <w:sz w:val="24"/>
          <w:szCs w:val="24"/>
        </w:rPr>
        <w:t>Участник</w:t>
      </w:r>
      <w:r w:rsidRPr="00BE2EA9">
        <w:rPr>
          <w:sz w:val="24"/>
          <w:szCs w:val="24"/>
        </w:rPr>
        <w:t xml:space="preserve">ов </w:t>
      </w:r>
      <w:r>
        <w:rPr>
          <w:sz w:val="24"/>
          <w:szCs w:val="24"/>
        </w:rPr>
        <w:t>аукцион</w:t>
      </w:r>
      <w:r w:rsidRPr="00BE2EA9">
        <w:rPr>
          <w:sz w:val="24"/>
          <w:szCs w:val="24"/>
        </w:rPr>
        <w:t>а.</w:t>
      </w:r>
    </w:p>
    <w:p w:rsidR="00A55822" w:rsidRPr="00BE2EA9" w:rsidRDefault="00A70E55" w:rsidP="00A70E55">
      <w:pPr>
        <w:pStyle w:val="af8"/>
        <w:tabs>
          <w:tab w:val="clear" w:pos="1134"/>
        </w:tabs>
        <w:spacing w:line="240" w:lineRule="auto"/>
        <w:ind w:left="-142" w:firstLine="0"/>
        <w:rPr>
          <w:sz w:val="24"/>
          <w:szCs w:val="24"/>
        </w:rPr>
      </w:pPr>
      <w:r>
        <w:rPr>
          <w:sz w:val="24"/>
          <w:szCs w:val="24"/>
          <w:lang w:val="ru-RU"/>
        </w:rPr>
        <w:t>2.8.7.</w:t>
      </w:r>
      <w:r w:rsidR="00A55822" w:rsidRPr="00BE2EA9">
        <w:rPr>
          <w:sz w:val="24"/>
          <w:szCs w:val="24"/>
        </w:rPr>
        <w:t xml:space="preserve">При экспертизе заявок </w:t>
      </w:r>
      <w:r w:rsidR="00A55822">
        <w:rPr>
          <w:sz w:val="24"/>
          <w:szCs w:val="24"/>
        </w:rPr>
        <w:t>Аукцион</w:t>
      </w:r>
      <w:r w:rsidR="00A55822" w:rsidRPr="00BE2EA9">
        <w:rPr>
          <w:sz w:val="24"/>
          <w:szCs w:val="24"/>
        </w:rPr>
        <w:t xml:space="preserve">ная комиссия будет исходить только из содержания самой </w:t>
      </w:r>
      <w:r w:rsidR="00A55822">
        <w:rPr>
          <w:sz w:val="24"/>
          <w:szCs w:val="24"/>
        </w:rPr>
        <w:t>Аукцион</w:t>
      </w:r>
      <w:r w:rsidR="00A55822" w:rsidRPr="00BE2EA9">
        <w:rPr>
          <w:sz w:val="24"/>
          <w:szCs w:val="24"/>
        </w:rPr>
        <w:t xml:space="preserve">ной </w:t>
      </w:r>
      <w:r w:rsidR="00A55822">
        <w:rPr>
          <w:sz w:val="24"/>
          <w:szCs w:val="24"/>
        </w:rPr>
        <w:t>заявк</w:t>
      </w:r>
      <w:r w:rsidR="00A55822" w:rsidRPr="00BE2EA9">
        <w:rPr>
          <w:sz w:val="24"/>
          <w:szCs w:val="24"/>
        </w:rPr>
        <w:t>и.</w:t>
      </w: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040BBD" w:rsidRPr="002327A5" w:rsidRDefault="00040BBD" w:rsidP="00B45AB1">
      <w:pPr>
        <w:pStyle w:val="21"/>
        <w:spacing w:line="276" w:lineRule="auto"/>
        <w:jc w:val="both"/>
        <w:rPr>
          <w:sz w:val="24"/>
        </w:rPr>
      </w:pPr>
      <w:r w:rsidRPr="002327A5">
        <w:rPr>
          <w:sz w:val="24"/>
        </w:rPr>
        <w:t>2.9.1.</w:t>
      </w:r>
      <w:r w:rsidRPr="002327A5">
        <w:rPr>
          <w:sz w:val="24"/>
        </w:rPr>
        <w:tab/>
        <w:t>Организатор принимает решение в отношении каждого Участника, подавшего заявку на участие в аукционе.</w:t>
      </w:r>
    </w:p>
    <w:p w:rsidR="00040BBD" w:rsidRDefault="00040BBD" w:rsidP="00B45AB1">
      <w:pPr>
        <w:pStyle w:val="21"/>
        <w:spacing w:line="276" w:lineRule="auto"/>
        <w:jc w:val="both"/>
        <w:rPr>
          <w:sz w:val="24"/>
        </w:rPr>
      </w:pPr>
      <w:r w:rsidRPr="002327A5">
        <w:rPr>
          <w:sz w:val="24"/>
        </w:rPr>
        <w:t>2.9.2.</w:t>
      </w:r>
      <w:r w:rsidRPr="002327A5">
        <w:rPr>
          <w:sz w:val="24"/>
        </w:rPr>
        <w:tab/>
        <w:t xml:space="preserve">Решение Организатора оформляется протоколом заседания с </w:t>
      </w:r>
      <w:r w:rsidR="002327A5">
        <w:rPr>
          <w:sz w:val="24"/>
        </w:rPr>
        <w:t xml:space="preserve">обязательным </w:t>
      </w:r>
      <w:r w:rsidRPr="002327A5">
        <w:rPr>
          <w:sz w:val="24"/>
        </w:rPr>
        <w:t>уведомлением всех Участников</w:t>
      </w:r>
      <w:r w:rsidR="002327A5" w:rsidRPr="002327A5">
        <w:rPr>
          <w:sz w:val="24"/>
        </w:rPr>
        <w:t xml:space="preserve"> посредством функционала ЭТП B2B-Center (</w:t>
      </w:r>
      <w:hyperlink r:id="rId15" w:history="1">
        <w:r w:rsidR="002327A5" w:rsidRPr="002327A5">
          <w:rPr>
            <w:rStyle w:val="aa"/>
            <w:sz w:val="24"/>
          </w:rPr>
          <w:t>www.b2b-center.ru</w:t>
        </w:r>
      </w:hyperlink>
      <w:r w:rsidR="002327A5" w:rsidRPr="002327A5">
        <w:rPr>
          <w:sz w:val="24"/>
        </w:rPr>
        <w:t>).</w:t>
      </w:r>
    </w:p>
    <w:p w:rsidR="000F6654" w:rsidRPr="002327A5" w:rsidRDefault="000F6654" w:rsidP="00B45AB1">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040BBD" w:rsidRPr="00382681" w:rsidRDefault="00040BBD" w:rsidP="00B45AB1">
      <w:pPr>
        <w:pStyle w:val="21"/>
        <w:tabs>
          <w:tab w:val="left" w:pos="851"/>
        </w:tabs>
        <w:jc w:val="both"/>
        <w:rPr>
          <w:sz w:val="24"/>
        </w:rPr>
      </w:pPr>
      <w:r w:rsidRPr="00382681">
        <w:rPr>
          <w:sz w:val="24"/>
        </w:rPr>
        <w:t>2.10.1.</w:t>
      </w:r>
      <w:r w:rsidRPr="00382681">
        <w:rPr>
          <w:sz w:val="24"/>
        </w:rPr>
        <w:tab/>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035ECC" w:rsidRDefault="00040BBD" w:rsidP="00B45AB1">
      <w:pPr>
        <w:pStyle w:val="21"/>
        <w:tabs>
          <w:tab w:val="left" w:pos="851"/>
        </w:tabs>
        <w:jc w:val="both"/>
        <w:rPr>
          <w:rFonts w:eastAsia="Calibri"/>
          <w:sz w:val="24"/>
        </w:rPr>
      </w:pPr>
      <w:r w:rsidRPr="00382681">
        <w:rPr>
          <w:sz w:val="24"/>
        </w:rPr>
        <w:t>2.10.2.</w:t>
      </w:r>
      <w:r w:rsidRPr="00382681">
        <w:rPr>
          <w:sz w:val="24"/>
        </w:rPr>
        <w:tab/>
      </w:r>
      <w:r w:rsidRPr="007013B3">
        <w:rPr>
          <w:rFonts w:eastAsia="Calibri"/>
          <w:sz w:val="24"/>
        </w:rPr>
        <w:t xml:space="preserve">Аукцион проводится </w:t>
      </w:r>
      <w:r w:rsidR="00035ECC">
        <w:rPr>
          <w:rFonts w:eastAsia="Calibri"/>
          <w:sz w:val="24"/>
        </w:rPr>
        <w:t xml:space="preserve">посредством на ЭТП </w:t>
      </w:r>
      <w:r w:rsidR="00035ECC" w:rsidRPr="00035ECC">
        <w:rPr>
          <w:rFonts w:eastAsia="Calibri"/>
          <w:sz w:val="24"/>
        </w:rPr>
        <w:t>B2B-Center (</w:t>
      </w:r>
      <w:hyperlink r:id="rId16" w:history="1">
        <w:r w:rsidR="00035ECC" w:rsidRPr="00084683">
          <w:rPr>
            <w:rStyle w:val="aa"/>
            <w:rFonts w:eastAsia="Calibri"/>
            <w:sz w:val="24"/>
          </w:rPr>
          <w:t>www.b2b-center.ru</w:t>
        </w:r>
      </w:hyperlink>
      <w:r w:rsidR="00214EAC">
        <w:rPr>
          <w:rFonts w:eastAsia="Calibri"/>
          <w:sz w:val="24"/>
        </w:rPr>
        <w:t>) в соответствии с порядком проведения торгов на данной ЭТП.</w:t>
      </w:r>
    </w:p>
    <w:p w:rsidR="00040BBD" w:rsidRDefault="00040BBD" w:rsidP="00B45AB1">
      <w:pPr>
        <w:pStyle w:val="21"/>
        <w:tabs>
          <w:tab w:val="left" w:pos="851"/>
        </w:tabs>
        <w:jc w:val="both"/>
        <w:rPr>
          <w:rFonts w:eastAsia="Calibri"/>
          <w:sz w:val="24"/>
        </w:rPr>
      </w:pPr>
      <w:r w:rsidRPr="00382681">
        <w:rPr>
          <w:sz w:val="24"/>
        </w:rPr>
        <w:t>2.10.3.</w:t>
      </w:r>
      <w:r w:rsidRPr="00382681">
        <w:rPr>
          <w:sz w:val="24"/>
        </w:rPr>
        <w:tab/>
      </w:r>
      <w:r w:rsidRPr="007013B3">
        <w:rPr>
          <w:rFonts w:eastAsia="Calibri"/>
          <w:sz w:val="24"/>
        </w:rPr>
        <w:t>Аукцион проводится путем повышения начальной (минимальной) цены договора, указанной в Извещении о проведении аукци</w:t>
      </w:r>
      <w:r>
        <w:rPr>
          <w:rFonts w:eastAsia="Calibri"/>
          <w:sz w:val="24"/>
        </w:rPr>
        <w:t xml:space="preserve">она, на "шаг аукциона", равный </w:t>
      </w:r>
      <w:r w:rsidR="00782C86">
        <w:rPr>
          <w:rFonts w:eastAsia="Calibri"/>
          <w:sz w:val="24"/>
        </w:rPr>
        <w:t>1</w:t>
      </w:r>
      <w:r w:rsidRPr="007013B3">
        <w:rPr>
          <w:rFonts w:eastAsia="Calibri"/>
          <w:sz w:val="24"/>
        </w:rPr>
        <w:t>%.</w:t>
      </w:r>
    </w:p>
    <w:p w:rsidR="00A159FB" w:rsidRDefault="00A159FB" w:rsidP="00A159FB">
      <w:pPr>
        <w:pStyle w:val="Times12"/>
        <w:numPr>
          <w:ilvl w:val="2"/>
          <w:numId w:val="24"/>
        </w:numPr>
        <w:tabs>
          <w:tab w:val="num" w:pos="851"/>
        </w:tabs>
        <w:ind w:left="0" w:firstLine="0"/>
        <w:rPr>
          <w:iCs/>
          <w:szCs w:val="24"/>
        </w:rPr>
      </w:pPr>
      <w:r>
        <w:rPr>
          <w:iCs/>
          <w:szCs w:val="24"/>
        </w:rPr>
        <w:t>Повышение</w:t>
      </w:r>
      <w:r w:rsidRPr="00BE2EA9">
        <w:rPr>
          <w:iCs/>
          <w:szCs w:val="24"/>
        </w:rPr>
        <w:t xml:space="preserve"> начальной (максимальной) цены </w:t>
      </w:r>
      <w:r>
        <w:rPr>
          <w:iCs/>
          <w:szCs w:val="24"/>
        </w:rPr>
        <w:t>Договор</w:t>
      </w:r>
      <w:r w:rsidRPr="00BE2EA9">
        <w:rPr>
          <w:iCs/>
          <w:szCs w:val="24"/>
        </w:rPr>
        <w:t xml:space="preserve">а (цены лота) может производиться </w:t>
      </w:r>
      <w:r>
        <w:rPr>
          <w:iCs/>
          <w:szCs w:val="24"/>
        </w:rPr>
        <w:t>Участник</w:t>
      </w:r>
      <w:r w:rsidRPr="00BE2EA9">
        <w:rPr>
          <w:iCs/>
          <w:szCs w:val="24"/>
        </w:rPr>
        <w:t xml:space="preserve">ом поэтапно </w:t>
      </w:r>
      <w:r w:rsidRPr="002B331E">
        <w:rPr>
          <w:szCs w:val="24"/>
        </w:rPr>
        <w:t>неограниченное</w:t>
      </w:r>
      <w:r w:rsidRPr="00BE2EA9">
        <w:rPr>
          <w:iCs/>
          <w:szCs w:val="24"/>
        </w:rPr>
        <w:t xml:space="preserve"> количество раз до момента окончания </w:t>
      </w:r>
      <w:r w:rsidR="00786006">
        <w:rPr>
          <w:iCs/>
          <w:szCs w:val="24"/>
        </w:rPr>
        <w:t>Аукцион</w:t>
      </w:r>
      <w:r w:rsidR="00786006" w:rsidRPr="00BE2EA9">
        <w:rPr>
          <w:iCs/>
          <w:szCs w:val="24"/>
        </w:rPr>
        <w:t>а.</w:t>
      </w:r>
      <w:r>
        <w:rPr>
          <w:iCs/>
          <w:szCs w:val="24"/>
        </w:rPr>
        <w:t xml:space="preserve"> И</w:t>
      </w:r>
      <w:r w:rsidRPr="00BE2EA9">
        <w:rPr>
          <w:iCs/>
          <w:szCs w:val="24"/>
        </w:rPr>
        <w:t xml:space="preserve">зменение </w:t>
      </w:r>
      <w:r>
        <w:rPr>
          <w:iCs/>
          <w:szCs w:val="24"/>
        </w:rPr>
        <w:t xml:space="preserve">цены договора (цена лота), предлагаемой Участником аукциона в процессе проведения аукциона, </w:t>
      </w:r>
      <w:r w:rsidRPr="00BE2EA9">
        <w:rPr>
          <w:iCs/>
          <w:szCs w:val="24"/>
        </w:rPr>
        <w:t xml:space="preserve">не должно повлечь за собой изменение иных условий </w:t>
      </w:r>
      <w:r>
        <w:rPr>
          <w:iCs/>
          <w:szCs w:val="24"/>
        </w:rPr>
        <w:t>З</w:t>
      </w:r>
      <w:r w:rsidRPr="00BE2EA9">
        <w:rPr>
          <w:iCs/>
          <w:szCs w:val="24"/>
        </w:rPr>
        <w:t xml:space="preserve">аявки </w:t>
      </w:r>
      <w:r>
        <w:rPr>
          <w:iCs/>
          <w:szCs w:val="24"/>
        </w:rPr>
        <w:t>Участник</w:t>
      </w:r>
      <w:r w:rsidRPr="00BE2EA9">
        <w:rPr>
          <w:iCs/>
          <w:szCs w:val="24"/>
        </w:rPr>
        <w:t xml:space="preserve">а </w:t>
      </w:r>
      <w:r>
        <w:rPr>
          <w:iCs/>
          <w:szCs w:val="24"/>
        </w:rPr>
        <w:t>аукцион</w:t>
      </w:r>
      <w:r w:rsidRPr="00BE2EA9">
        <w:rPr>
          <w:iCs/>
          <w:szCs w:val="24"/>
        </w:rPr>
        <w:t>а</w:t>
      </w:r>
      <w:r>
        <w:rPr>
          <w:iCs/>
          <w:szCs w:val="24"/>
        </w:rPr>
        <w:t>.</w:t>
      </w:r>
    </w:p>
    <w:p w:rsidR="00A159FB" w:rsidRPr="00FB3B03" w:rsidRDefault="00A159FB" w:rsidP="00F048CE">
      <w:pPr>
        <w:pStyle w:val="Times12"/>
        <w:numPr>
          <w:ilvl w:val="2"/>
          <w:numId w:val="24"/>
        </w:numPr>
        <w:tabs>
          <w:tab w:val="num" w:pos="851"/>
        </w:tabs>
        <w:ind w:left="0" w:firstLine="0"/>
      </w:pPr>
      <w:r w:rsidRPr="00FB3B03">
        <w:rPr>
          <w:iCs/>
          <w:szCs w:val="24"/>
        </w:rPr>
        <w:t xml:space="preserve">Прием предложений по </w:t>
      </w:r>
      <w:r w:rsidR="001C5932" w:rsidRPr="00FB3B03">
        <w:rPr>
          <w:iCs/>
          <w:szCs w:val="24"/>
        </w:rPr>
        <w:t>увеличению</w:t>
      </w:r>
      <w:r w:rsidRPr="00FB3B03">
        <w:rPr>
          <w:iCs/>
          <w:szCs w:val="24"/>
        </w:rPr>
        <w:t xml:space="preserve"> цены прекращается на ЭТП </w:t>
      </w:r>
      <w:r w:rsidRPr="00BE2EA9">
        <w:rPr>
          <w:szCs w:val="24"/>
        </w:rPr>
        <w:t xml:space="preserve">в </w:t>
      </w:r>
      <w:r w:rsidRPr="00FB3B03">
        <w:rPr>
          <w:iCs/>
          <w:szCs w:val="24"/>
        </w:rPr>
        <w:t xml:space="preserve">момент окончания Аукциона. </w:t>
      </w:r>
    </w:p>
    <w:p w:rsidR="00040BBD" w:rsidRPr="00382681" w:rsidRDefault="00040BBD" w:rsidP="00917515">
      <w:pPr>
        <w:pStyle w:val="21"/>
        <w:tabs>
          <w:tab w:val="left" w:pos="851"/>
        </w:tabs>
        <w:jc w:val="both"/>
        <w:rPr>
          <w:sz w:val="24"/>
        </w:rPr>
      </w:pPr>
      <w:r>
        <w:rPr>
          <w:sz w:val="24"/>
        </w:rPr>
        <w:t>2</w:t>
      </w:r>
      <w:r w:rsidR="00FB3B03">
        <w:rPr>
          <w:sz w:val="24"/>
        </w:rPr>
        <w:t>.10.6</w:t>
      </w:r>
      <w:r>
        <w:rPr>
          <w:sz w:val="24"/>
        </w:rPr>
        <w:t>.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w:t>
      </w:r>
      <w:r w:rsidR="00214EAC">
        <w:rPr>
          <w:sz w:val="24"/>
        </w:rPr>
        <w:t xml:space="preserve">снения Аукционной документации </w:t>
      </w:r>
      <w:r>
        <w:rPr>
          <w:sz w:val="24"/>
        </w:rPr>
        <w:t>хранятся Организатором аукциона не менее трех лет.</w:t>
      </w:r>
    </w:p>
    <w:p w:rsidR="0099196C" w:rsidRPr="00382681" w:rsidRDefault="0099196C" w:rsidP="00917515">
      <w:pPr>
        <w:pStyle w:val="21"/>
        <w:spacing w:line="276" w:lineRule="auto"/>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1A7311" w:rsidRDefault="00040BBD" w:rsidP="001A7311">
      <w:pPr>
        <w:pStyle w:val="a"/>
        <w:numPr>
          <w:ilvl w:val="2"/>
          <w:numId w:val="8"/>
        </w:numPr>
        <w:spacing w:line="240" w:lineRule="auto"/>
        <w:ind w:left="0" w:firstLine="0"/>
        <w:rPr>
          <w:sz w:val="24"/>
          <w:szCs w:val="24"/>
        </w:rPr>
      </w:pPr>
      <w:bookmarkStart w:id="5" w:name="_Ref56222958"/>
      <w:r w:rsidRPr="001A7311">
        <w:rPr>
          <w:sz w:val="24"/>
          <w:szCs w:val="24"/>
        </w:rPr>
        <w:t>Участник аукциона, признанный Победителем, в течение 3 (трех) рабочих дней с даты получения уведомления о р</w:t>
      </w:r>
      <w:r w:rsidR="002978C9" w:rsidRPr="001A7311">
        <w:rPr>
          <w:sz w:val="24"/>
          <w:szCs w:val="24"/>
        </w:rPr>
        <w:t>езультатах, обязан обратиться</w:t>
      </w:r>
      <w:r w:rsidR="00A20D12" w:rsidRPr="001A7311">
        <w:rPr>
          <w:sz w:val="24"/>
          <w:szCs w:val="24"/>
        </w:rPr>
        <w:t xml:space="preserve"> к ведущему юрисконсульту управления собственностью Департамента корпоративного управления и управления собственностью</w:t>
      </w:r>
      <w:r w:rsidR="002978C9" w:rsidRPr="001A7311">
        <w:rPr>
          <w:sz w:val="24"/>
          <w:szCs w:val="24"/>
        </w:rPr>
        <w:t xml:space="preserve"> </w:t>
      </w:r>
      <w:r w:rsidR="00A20D12" w:rsidRPr="001A7311">
        <w:rPr>
          <w:sz w:val="24"/>
          <w:szCs w:val="24"/>
        </w:rPr>
        <w:t xml:space="preserve">Гальковой </w:t>
      </w:r>
      <w:r w:rsidR="001A7311" w:rsidRPr="001A7311">
        <w:rPr>
          <w:sz w:val="24"/>
          <w:szCs w:val="24"/>
        </w:rPr>
        <w:t>Наталье Васильевне</w:t>
      </w:r>
      <w:r w:rsidR="008B7AF4" w:rsidRPr="001A7311">
        <w:rPr>
          <w:sz w:val="24"/>
          <w:szCs w:val="24"/>
        </w:rPr>
        <w:t xml:space="preserve">, </w:t>
      </w:r>
      <w:r w:rsidR="00A20D12" w:rsidRPr="001A7311">
        <w:rPr>
          <w:sz w:val="24"/>
          <w:szCs w:val="24"/>
        </w:rPr>
        <w:t>тел. 46-03-46</w:t>
      </w:r>
      <w:r w:rsidR="002978C9" w:rsidRPr="001A7311">
        <w:rPr>
          <w:sz w:val="24"/>
          <w:szCs w:val="24"/>
        </w:rPr>
        <w:t xml:space="preserve">, </w:t>
      </w:r>
      <w:r w:rsidRPr="001A7311">
        <w:rPr>
          <w:sz w:val="24"/>
          <w:szCs w:val="24"/>
        </w:rPr>
        <w:t xml:space="preserve">для получения проекта договора. </w:t>
      </w:r>
      <w:bookmarkEnd w:id="5"/>
    </w:p>
    <w:p w:rsidR="00040BBD" w:rsidRPr="003560E5" w:rsidRDefault="00040BBD" w:rsidP="00917515">
      <w:pPr>
        <w:pStyle w:val="a"/>
        <w:numPr>
          <w:ilvl w:val="2"/>
          <w:numId w:val="8"/>
        </w:numPr>
        <w:spacing w:line="240" w:lineRule="auto"/>
        <w:ind w:left="0"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6" w:name="_Ref55280483"/>
      <w:bookmarkStart w:id="7" w:name="_Toc55285357"/>
      <w:bookmarkStart w:id="8" w:name="_Toc55305389"/>
      <w:bookmarkStart w:id="9" w:name="_Toc57314660"/>
      <w:bookmarkStart w:id="10" w:name="_Toc69728974"/>
      <w:bookmarkStart w:id="11" w:name="_Toc98254007"/>
      <w:bookmarkStart w:id="12" w:name="_Toc321936824"/>
      <w:bookmarkStart w:id="13" w:name="_Toc343007960"/>
      <w:r>
        <w:rPr>
          <w:sz w:val="24"/>
        </w:rPr>
        <w:t xml:space="preserve"> Извещение</w:t>
      </w:r>
      <w:r w:rsidRPr="00056AFA">
        <w:rPr>
          <w:sz w:val="24"/>
        </w:rPr>
        <w:t xml:space="preserve"> Участников о результатах </w:t>
      </w:r>
      <w:bookmarkEnd w:id="6"/>
      <w:bookmarkEnd w:id="7"/>
      <w:bookmarkEnd w:id="8"/>
      <w:bookmarkEnd w:id="9"/>
      <w:bookmarkEnd w:id="10"/>
      <w:r>
        <w:rPr>
          <w:sz w:val="24"/>
        </w:rPr>
        <w:t>аукциона</w:t>
      </w:r>
      <w:bookmarkEnd w:id="11"/>
      <w:bookmarkEnd w:id="12"/>
      <w:bookmarkEnd w:id="13"/>
      <w:r w:rsidRPr="00FA66A5">
        <w:rPr>
          <w:sz w:val="24"/>
        </w:rPr>
        <w:t xml:space="preserve"> </w:t>
      </w:r>
    </w:p>
    <w:p w:rsidR="008B7AF4" w:rsidRDefault="00040BBD" w:rsidP="00917515">
      <w:pPr>
        <w:pStyle w:val="a"/>
        <w:numPr>
          <w:ilvl w:val="2"/>
          <w:numId w:val="8"/>
        </w:numPr>
        <w:spacing w:line="240" w:lineRule="auto"/>
        <w:ind w:left="0" w:firstLine="0"/>
        <w:rPr>
          <w:sz w:val="24"/>
          <w:szCs w:val="24"/>
        </w:rPr>
        <w:sectPr w:rsidR="008B7AF4" w:rsidSect="00172ED7">
          <w:pgSz w:w="11906" w:h="16838"/>
          <w:pgMar w:top="1134" w:right="851" w:bottom="993" w:left="1418" w:header="709" w:footer="709" w:gutter="0"/>
          <w:pgNumType w:start="1"/>
          <w:cols w:space="708"/>
          <w:titlePg/>
          <w:docGrid w:linePitch="360"/>
        </w:sectPr>
      </w:pPr>
      <w:r>
        <w:rPr>
          <w:sz w:val="24"/>
          <w:szCs w:val="24"/>
        </w:rPr>
        <w:t>Извещение</w:t>
      </w:r>
      <w:r w:rsidRPr="00056AFA">
        <w:rPr>
          <w:sz w:val="24"/>
          <w:szCs w:val="24"/>
        </w:rPr>
        <w:t xml:space="preserve"> Участников о результатах </w:t>
      </w:r>
      <w:r>
        <w:rPr>
          <w:sz w:val="24"/>
          <w:szCs w:val="24"/>
        </w:rPr>
        <w:t>аукциона</w:t>
      </w:r>
      <w:r w:rsidRPr="00056AFA">
        <w:rPr>
          <w:sz w:val="24"/>
          <w:szCs w:val="24"/>
        </w:rPr>
        <w:t xml:space="preserve"> осуществляется </w:t>
      </w:r>
      <w:r w:rsidR="004F0399">
        <w:rPr>
          <w:sz w:val="24"/>
          <w:szCs w:val="24"/>
        </w:rPr>
        <w:t>посредством ЭТП.</w:t>
      </w:r>
    </w:p>
    <w:p w:rsidR="00040BBD" w:rsidRPr="00382681" w:rsidRDefault="00040BBD" w:rsidP="00917515">
      <w:pPr>
        <w:pStyle w:val="1"/>
        <w:numPr>
          <w:ilvl w:val="0"/>
          <w:numId w:val="8"/>
        </w:numPr>
        <w:spacing w:line="276" w:lineRule="auto"/>
        <w:ind w:left="0" w:firstLine="0"/>
        <w:rPr>
          <w:sz w:val="24"/>
          <w:szCs w:val="24"/>
        </w:rPr>
      </w:pPr>
      <w:bookmarkStart w:id="14"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4"/>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E85AF0" w:rsidRPr="00E85AF0" w:rsidRDefault="00274F56" w:rsidP="00E85AF0">
      <w:pPr>
        <w:autoSpaceDE w:val="0"/>
        <w:autoSpaceDN w:val="0"/>
        <w:adjustRightInd w:val="0"/>
        <w:spacing w:line="276" w:lineRule="auto"/>
        <w:jc w:val="both"/>
        <w:rPr>
          <w:rFonts w:cs="Arial CYR"/>
          <w:sz w:val="24"/>
          <w:szCs w:val="24"/>
        </w:rPr>
      </w:pPr>
      <w:r w:rsidRPr="00274F56">
        <w:rPr>
          <w:rFonts w:cs="Arial CYR"/>
          <w:b/>
          <w:sz w:val="24"/>
          <w:szCs w:val="24"/>
        </w:rPr>
        <w:t>Предмет аукциона:</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Начальная цена аукциона:</w:t>
      </w:r>
      <w:r w:rsidR="008B7AF4">
        <w:rPr>
          <w:rFonts w:cs="Arial CYR"/>
          <w:sz w:val="24"/>
          <w:szCs w:val="24"/>
        </w:rPr>
        <w:t xml:space="preserve"> </w:t>
      </w:r>
      <w:r w:rsidRPr="00626D6D">
        <w:rPr>
          <w:rFonts w:cs="Arial CYR"/>
          <w:sz w:val="24"/>
          <w:szCs w:val="24"/>
        </w:rPr>
        <w:t>15</w:t>
      </w:r>
      <w:r w:rsidR="005D3E0B">
        <w:rPr>
          <w:rFonts w:cs="Arial CYR"/>
          <w:sz w:val="24"/>
          <w:szCs w:val="24"/>
        </w:rPr>
        <w:t> 254 237,29 руб., с учетом НДС 20</w:t>
      </w:r>
      <w:r w:rsidRPr="00626D6D">
        <w:rPr>
          <w:rFonts w:cs="Arial CYR"/>
          <w:sz w:val="24"/>
          <w:szCs w:val="24"/>
        </w:rPr>
        <w:t>%.</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Шаг аукциона: 1 % от начальной цены – </w:t>
      </w:r>
      <w:r w:rsidR="005D3E0B">
        <w:rPr>
          <w:rFonts w:cs="Arial CYR"/>
          <w:sz w:val="24"/>
          <w:szCs w:val="24"/>
        </w:rPr>
        <w:t>152 542,37</w:t>
      </w:r>
      <w:r w:rsidRPr="00626D6D">
        <w:rPr>
          <w:rFonts w:cs="Arial CYR"/>
          <w:sz w:val="24"/>
          <w:szCs w:val="24"/>
        </w:rPr>
        <w:t xml:space="preserve"> руб.</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Размер задатка: </w:t>
      </w:r>
      <w:r>
        <w:rPr>
          <w:rFonts w:cs="Arial CYR"/>
          <w:sz w:val="24"/>
          <w:szCs w:val="24"/>
        </w:rPr>
        <w:t>не предусмотрен</w:t>
      </w:r>
    </w:p>
    <w:p w:rsidR="00E85AF0" w:rsidRPr="00E85AF0"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Условия оплаты:</w:t>
      </w:r>
      <w:r>
        <w:rPr>
          <w:rFonts w:cs="Arial CYR"/>
          <w:sz w:val="24"/>
          <w:szCs w:val="24"/>
        </w:rPr>
        <w:t xml:space="preserve"> </w:t>
      </w:r>
      <w:r w:rsidRPr="00626D6D">
        <w:rPr>
          <w:rFonts w:cs="Arial CYR"/>
          <w:sz w:val="24"/>
          <w:szCs w:val="24"/>
        </w:rPr>
        <w:t>Оплата осуществляется в течение 5 рабочих дней с даты заключения договора, путем перечисления Покупателем 100% суммы на расчетный счет Продавца.</w:t>
      </w:r>
    </w:p>
    <w:p w:rsidR="007E7A76" w:rsidRPr="00274F56" w:rsidRDefault="007E7A76" w:rsidP="00E85AF0">
      <w:pPr>
        <w:autoSpaceDE w:val="0"/>
        <w:autoSpaceDN w:val="0"/>
        <w:adjustRightInd w:val="0"/>
        <w:spacing w:line="276" w:lineRule="auto"/>
        <w:ind w:firstLine="708"/>
        <w:jc w:val="both"/>
        <w:rPr>
          <w:rFonts w:cs="Arial CYR"/>
          <w:sz w:val="24"/>
          <w:szCs w:val="24"/>
        </w:rPr>
      </w:pPr>
      <w:r w:rsidRPr="00274F56">
        <w:rPr>
          <w:rFonts w:cs="Arial CYR"/>
          <w:sz w:val="24"/>
          <w:szCs w:val="24"/>
        </w:rPr>
        <w:t xml:space="preserve">Более подробно </w:t>
      </w:r>
      <w:r w:rsidR="00E85AF0">
        <w:rPr>
          <w:rFonts w:cs="Arial CYR"/>
          <w:sz w:val="24"/>
          <w:szCs w:val="24"/>
        </w:rPr>
        <w:t xml:space="preserve">с предметом аукциона </w:t>
      </w:r>
      <w:r w:rsidRPr="00274F56">
        <w:rPr>
          <w:rFonts w:cs="Arial CYR"/>
          <w:sz w:val="24"/>
          <w:szCs w:val="24"/>
        </w:rPr>
        <w:t>можно ознакомится в Приложении № 1 к настоящей Аукционной документации «</w:t>
      </w:r>
      <w:r w:rsidR="000B27D7" w:rsidRPr="00274F56">
        <w:rPr>
          <w:rFonts w:cs="Arial CYR"/>
          <w:sz w:val="24"/>
          <w:szCs w:val="24"/>
        </w:rPr>
        <w:t>Техническое задание</w:t>
      </w:r>
      <w:r w:rsidRPr="00274F56">
        <w:rPr>
          <w:rFonts w:cs="Arial CYR"/>
          <w:sz w:val="24"/>
          <w:szCs w:val="24"/>
        </w:rPr>
        <w:t>».</w:t>
      </w:r>
    </w:p>
    <w:p w:rsidR="00040BBD" w:rsidRPr="00274F56" w:rsidRDefault="00040BBD" w:rsidP="00917515">
      <w:pPr>
        <w:autoSpaceDE w:val="0"/>
        <w:autoSpaceDN w:val="0"/>
        <w:adjustRightInd w:val="0"/>
        <w:spacing w:line="276" w:lineRule="auto"/>
        <w:jc w:val="both"/>
        <w:rPr>
          <w:rFonts w:cs="Arial CYR"/>
          <w:sz w:val="24"/>
          <w:szCs w:val="24"/>
        </w:rPr>
      </w:pPr>
    </w:p>
    <w:p w:rsidR="00040BBD" w:rsidRPr="00274F56" w:rsidRDefault="00040BBD" w:rsidP="00917515">
      <w:pPr>
        <w:pStyle w:val="1"/>
        <w:numPr>
          <w:ilvl w:val="0"/>
          <w:numId w:val="8"/>
        </w:numPr>
        <w:spacing w:line="276" w:lineRule="auto"/>
        <w:ind w:left="0" w:firstLine="0"/>
        <w:rPr>
          <w:rFonts w:ascii="Times New Roman" w:hAnsi="Times New Roman"/>
          <w:bCs w:val="0"/>
          <w:w w:val="93"/>
          <w:sz w:val="24"/>
          <w:szCs w:val="24"/>
        </w:rPr>
      </w:pPr>
      <w:r w:rsidRPr="00274F56">
        <w:rPr>
          <w:rFonts w:ascii="Times New Roman" w:hAnsi="Times New Roman"/>
          <w:bCs w:val="0"/>
          <w:sz w:val="24"/>
          <w:szCs w:val="24"/>
        </w:rPr>
        <w:t>Проект договора</w:t>
      </w:r>
    </w:p>
    <w:p w:rsidR="00040BBD" w:rsidRPr="00274F56" w:rsidRDefault="00040BBD" w:rsidP="00917515">
      <w:pPr>
        <w:spacing w:line="276" w:lineRule="auto"/>
        <w:jc w:val="center"/>
        <w:rPr>
          <w:bCs/>
          <w:w w:val="93"/>
          <w:sz w:val="24"/>
          <w:szCs w:val="24"/>
        </w:rPr>
      </w:pPr>
    </w:p>
    <w:p w:rsidR="00B71EFE" w:rsidRPr="00B71EFE" w:rsidRDefault="00B71EFE" w:rsidP="00B71EFE">
      <w:pPr>
        <w:spacing w:after="120"/>
        <w:ind w:firstLine="567"/>
        <w:jc w:val="both"/>
        <w:rPr>
          <w:sz w:val="24"/>
          <w:szCs w:val="24"/>
        </w:rPr>
      </w:pPr>
      <w:r w:rsidRPr="00B71EFE">
        <w:rPr>
          <w:sz w:val="24"/>
          <w:szCs w:val="24"/>
        </w:rPr>
        <w:t xml:space="preserve">Проект договора, который будет заключен по </w:t>
      </w:r>
      <w:r>
        <w:rPr>
          <w:sz w:val="24"/>
          <w:szCs w:val="24"/>
        </w:rPr>
        <w:t>результатам аукциона</w:t>
      </w:r>
      <w:r w:rsidRPr="00B71EFE">
        <w:rPr>
          <w:sz w:val="24"/>
          <w:szCs w:val="24"/>
        </w:rPr>
        <w:t xml:space="preserve"> изложен в Приложении № </w:t>
      </w:r>
      <w:r>
        <w:rPr>
          <w:sz w:val="24"/>
          <w:szCs w:val="24"/>
        </w:rPr>
        <w:t>2</w:t>
      </w:r>
      <w:r w:rsidRPr="00B71EFE">
        <w:rPr>
          <w:sz w:val="24"/>
          <w:szCs w:val="24"/>
        </w:rPr>
        <w:t xml:space="preserve"> к настоящей документации. Ознакомиться с Приложением № </w:t>
      </w:r>
      <w:r>
        <w:rPr>
          <w:sz w:val="24"/>
          <w:szCs w:val="24"/>
        </w:rPr>
        <w:t>2</w:t>
      </w:r>
      <w:r w:rsidRPr="00B71EFE">
        <w:rPr>
          <w:sz w:val="24"/>
          <w:szCs w:val="24"/>
        </w:rPr>
        <w:t xml:space="preserve"> к настоящей документации можно на </w:t>
      </w:r>
      <w:r>
        <w:rPr>
          <w:rFonts w:eastAsia="Calibri"/>
          <w:sz w:val="24"/>
        </w:rPr>
        <w:t xml:space="preserve">ЭТП </w:t>
      </w:r>
      <w:r w:rsidRPr="00035ECC">
        <w:rPr>
          <w:rFonts w:eastAsia="Calibri"/>
          <w:sz w:val="24"/>
        </w:rPr>
        <w:t>B2B-Center (</w:t>
      </w:r>
      <w:hyperlink r:id="rId17" w:history="1">
        <w:r w:rsidRPr="00084683">
          <w:rPr>
            <w:rStyle w:val="aa"/>
            <w:rFonts w:eastAsia="Calibri"/>
            <w:sz w:val="24"/>
          </w:rPr>
          <w:t>www.b2b-center.ru</w:t>
        </w:r>
      </w:hyperlink>
      <w:r>
        <w:rPr>
          <w:rFonts w:eastAsia="Calibri"/>
          <w:sz w:val="24"/>
        </w:rPr>
        <w:t xml:space="preserve">) </w:t>
      </w:r>
      <w:r w:rsidRPr="00B71EFE">
        <w:rPr>
          <w:sz w:val="24"/>
          <w:szCs w:val="24"/>
        </w:rPr>
        <w:t>и на интернет-сайте АО «Янтарьэнерго» (</w:t>
      </w:r>
      <w:hyperlink r:id="rId18" w:history="1">
        <w:r w:rsidRPr="00B71EFE">
          <w:rPr>
            <w:rStyle w:val="aa"/>
            <w:bCs/>
            <w:sz w:val="24"/>
            <w:szCs w:val="24"/>
          </w:rPr>
          <w:t>www.yantarenergo.ru</w:t>
        </w:r>
      </w:hyperlink>
      <w:r w:rsidRPr="00B71EFE">
        <w:rPr>
          <w:sz w:val="24"/>
          <w:szCs w:val="24"/>
        </w:rPr>
        <w:t>).</w:t>
      </w:r>
    </w:p>
    <w:p w:rsidR="00217EB6" w:rsidRDefault="00217EB6" w:rsidP="00917515">
      <w:pPr>
        <w:autoSpaceDE w:val="0"/>
        <w:autoSpaceDN w:val="0"/>
        <w:adjustRightInd w:val="0"/>
        <w:spacing w:line="276" w:lineRule="auto"/>
        <w:jc w:val="both"/>
        <w:rPr>
          <w:rFonts w:cs="Arial CYR"/>
          <w:sz w:val="24"/>
          <w:szCs w:val="24"/>
        </w:rPr>
        <w:sectPr w:rsidR="00217EB6" w:rsidSect="00172ED7">
          <w:pgSz w:w="11906" w:h="16838"/>
          <w:pgMar w:top="1134" w:right="851" w:bottom="993" w:left="1418" w:header="709" w:footer="709" w:gutter="0"/>
          <w:pgNumType w:start="1"/>
          <w:cols w:space="708"/>
          <w:titlePg/>
          <w:docGrid w:linePitch="360"/>
        </w:sectPr>
      </w:pPr>
    </w:p>
    <w:p w:rsidR="00040BBD" w:rsidRPr="00274F56" w:rsidRDefault="00040BBD" w:rsidP="00917515">
      <w:pPr>
        <w:autoSpaceDE w:val="0"/>
        <w:autoSpaceDN w:val="0"/>
        <w:adjustRightInd w:val="0"/>
        <w:spacing w:line="276" w:lineRule="auto"/>
        <w:jc w:val="both"/>
        <w:rPr>
          <w:rFonts w:cs="Arial CYR"/>
          <w:sz w:val="24"/>
          <w:szCs w:val="24"/>
        </w:rPr>
      </w:pPr>
    </w:p>
    <w:p w:rsidR="00040BBD" w:rsidRDefault="00040BBD" w:rsidP="00917515">
      <w:pPr>
        <w:pStyle w:val="3"/>
        <w:ind w:firstLine="0"/>
        <w:jc w:val="right"/>
        <w:rPr>
          <w:i/>
          <w:iCs/>
          <w:sz w:val="20"/>
          <w:szCs w:val="20"/>
        </w:rPr>
      </w:pPr>
      <w:r>
        <w:rPr>
          <w:i/>
          <w:iCs/>
          <w:sz w:val="20"/>
          <w:szCs w:val="20"/>
        </w:rPr>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B33017">
        <w:rPr>
          <w:sz w:val="24"/>
          <w:szCs w:val="24"/>
        </w:rPr>
        <w:t>_</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Изучив Извещение о проведении аукциона</w:t>
      </w:r>
      <w:r w:rsidR="00217EB6">
        <w:rPr>
          <w:sz w:val="24"/>
          <w:szCs w:val="24"/>
        </w:rPr>
        <w:t xml:space="preserve"> в электронной форме</w:t>
      </w:r>
      <w:r w:rsidRPr="002303C8">
        <w:rPr>
          <w:sz w:val="24"/>
          <w:szCs w:val="24"/>
        </w:rPr>
        <w:t xml:space="preserve"> на официальном сайте </w:t>
      </w:r>
      <w:r w:rsidRPr="002303C8">
        <w:rPr>
          <w:sz w:val="24"/>
          <w:szCs w:val="24"/>
        </w:rPr>
        <w:br/>
      </w:r>
      <w:r w:rsidR="00A81354">
        <w:rPr>
          <w:sz w:val="24"/>
          <w:szCs w:val="24"/>
        </w:rPr>
        <w:t xml:space="preserve">АО «Янтарьэнерго» и </w:t>
      </w:r>
      <w:r w:rsidR="00A81354" w:rsidRPr="00A81354">
        <w:rPr>
          <w:sz w:val="24"/>
          <w:szCs w:val="24"/>
        </w:rPr>
        <w:t xml:space="preserve">ЭТП </w:t>
      </w:r>
      <w:r w:rsidR="00A81354">
        <w:rPr>
          <w:sz w:val="24"/>
          <w:szCs w:val="24"/>
        </w:rPr>
        <w:t>B2B-Center (</w:t>
      </w:r>
      <w:hyperlink r:id="rId19" w:history="1">
        <w:r w:rsidR="00A81354" w:rsidRPr="00084683">
          <w:rPr>
            <w:rStyle w:val="aa"/>
            <w:sz w:val="24"/>
            <w:szCs w:val="24"/>
          </w:rPr>
          <w:t>www.b2b-center.ru</w:t>
        </w:r>
      </w:hyperlink>
      <w:r w:rsidR="00A81354">
        <w:rPr>
          <w:sz w:val="24"/>
          <w:szCs w:val="24"/>
        </w:rPr>
        <w:t xml:space="preserve">) </w:t>
      </w:r>
      <w:r w:rsidRPr="002303C8">
        <w:rPr>
          <w:sz w:val="24"/>
          <w:szCs w:val="24"/>
        </w:rPr>
        <w:t>и аукционную документацию, и принимая установленные в них требования и условия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__</w:t>
      </w:r>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sz w:val="20"/>
          <w:szCs w:val="20"/>
        </w:rPr>
      </w:pPr>
      <w:r>
        <w:rPr>
          <w:i/>
          <w:sz w:val="20"/>
          <w:szCs w:val="20"/>
        </w:rPr>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Корреспондентский счет:  _______________________________________________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iCs/>
          <w:sz w:val="20"/>
          <w:szCs w:val="20"/>
        </w:rPr>
      </w:pPr>
      <w:r>
        <w:rPr>
          <w:i/>
          <w:iCs/>
          <w:sz w:val="20"/>
          <w:szCs w:val="20"/>
        </w:rPr>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r w:rsidR="002165A0">
        <w:rPr>
          <w:szCs w:val="28"/>
        </w:rPr>
        <w:t xml:space="preserve">              «___» ________ 20__</w:t>
      </w:r>
      <w:bookmarkStart w:id="15" w:name="_GoBack"/>
      <w:bookmarkEnd w:id="15"/>
      <w:r>
        <w:rPr>
          <w:szCs w:val="28"/>
        </w:rPr>
        <w:t xml:space="preserve"> 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номер)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на открытом аукционе по определению покупателей объекта недвижимого имущества</w:t>
      </w:r>
      <w:r w:rsidR="00162682">
        <w:rPr>
          <w:sz w:val="24"/>
          <w:szCs w:val="24"/>
        </w:rPr>
        <w:t xml:space="preserve"> АО </w:t>
      </w:r>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Подпись доверенного лица  _______________________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E71AAD">
      <w:pPr>
        <w:pStyle w:val="3"/>
        <w:ind w:firstLine="0"/>
        <w:jc w:val="right"/>
        <w:rPr>
          <w:i/>
          <w:iCs/>
          <w:sz w:val="20"/>
          <w:szCs w:val="20"/>
        </w:rPr>
      </w:pPr>
      <w:r>
        <w:rPr>
          <w:i/>
          <w:iCs/>
          <w:sz w:val="20"/>
          <w:szCs w:val="20"/>
        </w:rPr>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C5" w:rsidRDefault="00AD73C5" w:rsidP="00040BBD">
      <w:r>
        <w:separator/>
      </w:r>
    </w:p>
  </w:endnote>
  <w:endnote w:type="continuationSeparator" w:id="0">
    <w:p w:rsidR="00AD73C5" w:rsidRDefault="00AD73C5"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2165A0">
          <w:rPr>
            <w:noProof/>
          </w:rPr>
          <w:t>7</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C5" w:rsidRDefault="00AD73C5" w:rsidP="00040BBD">
      <w:r>
        <w:separator/>
      </w:r>
    </w:p>
  </w:footnote>
  <w:footnote w:type="continuationSeparator" w:id="0">
    <w:p w:rsidR="00AD73C5" w:rsidRDefault="00AD73C5"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6456"/>
        </w:tabs>
        <w:ind w:left="6456" w:hanging="360"/>
      </w:pPr>
      <w:rPr>
        <w:rFonts w:ascii="Symbol" w:hAnsi="Symbol" w:hint="default"/>
      </w:rPr>
    </w:lvl>
    <w:lvl w:ilvl="1" w:tplc="B75CEE96">
      <w:start w:val="3"/>
      <w:numFmt w:val="bullet"/>
      <w:lvlText w:val="–"/>
      <w:lvlJc w:val="left"/>
      <w:pPr>
        <w:tabs>
          <w:tab w:val="num" w:pos="7176"/>
        </w:tabs>
        <w:ind w:left="7176" w:hanging="360"/>
      </w:pPr>
      <w:rPr>
        <w:rFonts w:ascii="Times New Roman" w:eastAsia="Times New Roman" w:hAnsi="Times New Roman" w:cs="Times New Roman" w:hint="default"/>
      </w:rPr>
    </w:lvl>
    <w:lvl w:ilvl="2" w:tplc="04190005">
      <w:start w:val="1"/>
      <w:numFmt w:val="decimal"/>
      <w:lvlText w:val="%3."/>
      <w:lvlJc w:val="left"/>
      <w:pPr>
        <w:tabs>
          <w:tab w:val="num" w:pos="7576"/>
        </w:tabs>
        <w:ind w:left="7576" w:hanging="360"/>
      </w:pPr>
    </w:lvl>
    <w:lvl w:ilvl="3" w:tplc="04190001">
      <w:start w:val="1"/>
      <w:numFmt w:val="decimal"/>
      <w:lvlText w:val="%4."/>
      <w:lvlJc w:val="left"/>
      <w:pPr>
        <w:tabs>
          <w:tab w:val="num" w:pos="8296"/>
        </w:tabs>
        <w:ind w:left="8296" w:hanging="360"/>
      </w:pPr>
    </w:lvl>
    <w:lvl w:ilvl="4" w:tplc="04190003">
      <w:start w:val="1"/>
      <w:numFmt w:val="decimal"/>
      <w:lvlText w:val="%5."/>
      <w:lvlJc w:val="left"/>
      <w:pPr>
        <w:tabs>
          <w:tab w:val="num" w:pos="9016"/>
        </w:tabs>
        <w:ind w:left="9016" w:hanging="360"/>
      </w:pPr>
    </w:lvl>
    <w:lvl w:ilvl="5" w:tplc="04190005">
      <w:start w:val="1"/>
      <w:numFmt w:val="decimal"/>
      <w:lvlText w:val="%6."/>
      <w:lvlJc w:val="left"/>
      <w:pPr>
        <w:tabs>
          <w:tab w:val="num" w:pos="9736"/>
        </w:tabs>
        <w:ind w:left="9736" w:hanging="360"/>
      </w:pPr>
    </w:lvl>
    <w:lvl w:ilvl="6" w:tplc="04190001">
      <w:start w:val="1"/>
      <w:numFmt w:val="decimal"/>
      <w:lvlText w:val="%7."/>
      <w:lvlJc w:val="left"/>
      <w:pPr>
        <w:tabs>
          <w:tab w:val="num" w:pos="10456"/>
        </w:tabs>
        <w:ind w:left="10456" w:hanging="360"/>
      </w:pPr>
    </w:lvl>
    <w:lvl w:ilvl="7" w:tplc="04190003">
      <w:start w:val="1"/>
      <w:numFmt w:val="decimal"/>
      <w:lvlText w:val="%8."/>
      <w:lvlJc w:val="left"/>
      <w:pPr>
        <w:tabs>
          <w:tab w:val="num" w:pos="11176"/>
        </w:tabs>
        <w:ind w:left="11176" w:hanging="360"/>
      </w:pPr>
    </w:lvl>
    <w:lvl w:ilvl="8" w:tplc="04190005">
      <w:start w:val="1"/>
      <w:numFmt w:val="decimal"/>
      <w:lvlText w:val="%9."/>
      <w:lvlJc w:val="left"/>
      <w:pPr>
        <w:tabs>
          <w:tab w:val="num" w:pos="11896"/>
        </w:tabs>
        <w:ind w:left="11896"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0112D"/>
    <w:rsid w:val="00004A3E"/>
    <w:rsid w:val="00013D3F"/>
    <w:rsid w:val="00013E9F"/>
    <w:rsid w:val="00017F5D"/>
    <w:rsid w:val="00030EE7"/>
    <w:rsid w:val="00031A03"/>
    <w:rsid w:val="00035ECC"/>
    <w:rsid w:val="00040BBD"/>
    <w:rsid w:val="00053114"/>
    <w:rsid w:val="0005765F"/>
    <w:rsid w:val="0006299C"/>
    <w:rsid w:val="00083154"/>
    <w:rsid w:val="00096D6C"/>
    <w:rsid w:val="000A5235"/>
    <w:rsid w:val="000B27D7"/>
    <w:rsid w:val="000B6FB1"/>
    <w:rsid w:val="000B742F"/>
    <w:rsid w:val="000E7D0C"/>
    <w:rsid w:val="000F386F"/>
    <w:rsid w:val="000F6654"/>
    <w:rsid w:val="000F7930"/>
    <w:rsid w:val="0012329B"/>
    <w:rsid w:val="0012402B"/>
    <w:rsid w:val="0012470A"/>
    <w:rsid w:val="00124FCC"/>
    <w:rsid w:val="00136B45"/>
    <w:rsid w:val="00143B40"/>
    <w:rsid w:val="001533ED"/>
    <w:rsid w:val="00162682"/>
    <w:rsid w:val="00172ED7"/>
    <w:rsid w:val="001867F4"/>
    <w:rsid w:val="001A7311"/>
    <w:rsid w:val="001B531A"/>
    <w:rsid w:val="001C1F2E"/>
    <w:rsid w:val="001C5932"/>
    <w:rsid w:val="001D4156"/>
    <w:rsid w:val="00205C77"/>
    <w:rsid w:val="00212F1B"/>
    <w:rsid w:val="0021301F"/>
    <w:rsid w:val="00214EAC"/>
    <w:rsid w:val="002165A0"/>
    <w:rsid w:val="00217EB6"/>
    <w:rsid w:val="002327A5"/>
    <w:rsid w:val="002336DB"/>
    <w:rsid w:val="00260931"/>
    <w:rsid w:val="00264F31"/>
    <w:rsid w:val="002726C8"/>
    <w:rsid w:val="00274F56"/>
    <w:rsid w:val="002774B2"/>
    <w:rsid w:val="00283A2A"/>
    <w:rsid w:val="002978C9"/>
    <w:rsid w:val="002A0CDB"/>
    <w:rsid w:val="002A21B0"/>
    <w:rsid w:val="002A47F8"/>
    <w:rsid w:val="002A5EBE"/>
    <w:rsid w:val="002B2B0E"/>
    <w:rsid w:val="002B4173"/>
    <w:rsid w:val="002C622A"/>
    <w:rsid w:val="002E5627"/>
    <w:rsid w:val="002F0B3C"/>
    <w:rsid w:val="00303FC2"/>
    <w:rsid w:val="00304CBA"/>
    <w:rsid w:val="00317633"/>
    <w:rsid w:val="00317BC9"/>
    <w:rsid w:val="003271ED"/>
    <w:rsid w:val="003328A0"/>
    <w:rsid w:val="00333D11"/>
    <w:rsid w:val="00334371"/>
    <w:rsid w:val="00336777"/>
    <w:rsid w:val="003473F1"/>
    <w:rsid w:val="00363F2C"/>
    <w:rsid w:val="00372D59"/>
    <w:rsid w:val="00375698"/>
    <w:rsid w:val="0038518F"/>
    <w:rsid w:val="003A0390"/>
    <w:rsid w:val="003A41EB"/>
    <w:rsid w:val="003B2D47"/>
    <w:rsid w:val="003B6CDF"/>
    <w:rsid w:val="003C3421"/>
    <w:rsid w:val="003C5B4B"/>
    <w:rsid w:val="003D62D2"/>
    <w:rsid w:val="003F5051"/>
    <w:rsid w:val="003F7151"/>
    <w:rsid w:val="00402ACB"/>
    <w:rsid w:val="004061BE"/>
    <w:rsid w:val="00416CB5"/>
    <w:rsid w:val="00420235"/>
    <w:rsid w:val="004226BD"/>
    <w:rsid w:val="00433767"/>
    <w:rsid w:val="004404CC"/>
    <w:rsid w:val="0044637D"/>
    <w:rsid w:val="004635D1"/>
    <w:rsid w:val="00491543"/>
    <w:rsid w:val="00492583"/>
    <w:rsid w:val="004A2E77"/>
    <w:rsid w:val="004A51C2"/>
    <w:rsid w:val="004B0CF9"/>
    <w:rsid w:val="004B4571"/>
    <w:rsid w:val="004C27C9"/>
    <w:rsid w:val="004E0ACB"/>
    <w:rsid w:val="004F0399"/>
    <w:rsid w:val="004F22DA"/>
    <w:rsid w:val="00506BCC"/>
    <w:rsid w:val="00523FC4"/>
    <w:rsid w:val="00525E8D"/>
    <w:rsid w:val="00532A13"/>
    <w:rsid w:val="00543EAE"/>
    <w:rsid w:val="0054799B"/>
    <w:rsid w:val="00564CAE"/>
    <w:rsid w:val="00577CD3"/>
    <w:rsid w:val="005842B3"/>
    <w:rsid w:val="00594ACB"/>
    <w:rsid w:val="005B1888"/>
    <w:rsid w:val="005B2017"/>
    <w:rsid w:val="005B2A46"/>
    <w:rsid w:val="005B7339"/>
    <w:rsid w:val="005D37CB"/>
    <w:rsid w:val="005D3824"/>
    <w:rsid w:val="005D3844"/>
    <w:rsid w:val="005D3E0B"/>
    <w:rsid w:val="005D6A4A"/>
    <w:rsid w:val="00606685"/>
    <w:rsid w:val="006238B5"/>
    <w:rsid w:val="00626D6D"/>
    <w:rsid w:val="00626D78"/>
    <w:rsid w:val="006377ED"/>
    <w:rsid w:val="006430FE"/>
    <w:rsid w:val="00660DCC"/>
    <w:rsid w:val="00660F0E"/>
    <w:rsid w:val="006621FC"/>
    <w:rsid w:val="00674C2C"/>
    <w:rsid w:val="00693868"/>
    <w:rsid w:val="00694771"/>
    <w:rsid w:val="006949A6"/>
    <w:rsid w:val="006D3F53"/>
    <w:rsid w:val="006E4B6C"/>
    <w:rsid w:val="006F3672"/>
    <w:rsid w:val="006F4EBB"/>
    <w:rsid w:val="006F593A"/>
    <w:rsid w:val="006F6967"/>
    <w:rsid w:val="00705BC6"/>
    <w:rsid w:val="00712119"/>
    <w:rsid w:val="00714AB2"/>
    <w:rsid w:val="00716848"/>
    <w:rsid w:val="00717738"/>
    <w:rsid w:val="00721650"/>
    <w:rsid w:val="007262AA"/>
    <w:rsid w:val="00737F2D"/>
    <w:rsid w:val="00744C17"/>
    <w:rsid w:val="007514BC"/>
    <w:rsid w:val="00754138"/>
    <w:rsid w:val="00754A68"/>
    <w:rsid w:val="00757670"/>
    <w:rsid w:val="0076349F"/>
    <w:rsid w:val="00775436"/>
    <w:rsid w:val="00775803"/>
    <w:rsid w:val="00782C86"/>
    <w:rsid w:val="007840C0"/>
    <w:rsid w:val="00784347"/>
    <w:rsid w:val="00786006"/>
    <w:rsid w:val="00787C9E"/>
    <w:rsid w:val="00790D1E"/>
    <w:rsid w:val="007914A1"/>
    <w:rsid w:val="007C39A2"/>
    <w:rsid w:val="007C73BC"/>
    <w:rsid w:val="007E1222"/>
    <w:rsid w:val="007E7A76"/>
    <w:rsid w:val="007F7DF1"/>
    <w:rsid w:val="007F7F77"/>
    <w:rsid w:val="008073C0"/>
    <w:rsid w:val="00825503"/>
    <w:rsid w:val="008363D7"/>
    <w:rsid w:val="008465AC"/>
    <w:rsid w:val="00863914"/>
    <w:rsid w:val="008655F2"/>
    <w:rsid w:val="008720F2"/>
    <w:rsid w:val="0089240C"/>
    <w:rsid w:val="00895072"/>
    <w:rsid w:val="00895308"/>
    <w:rsid w:val="008A47F4"/>
    <w:rsid w:val="008B120B"/>
    <w:rsid w:val="008B7AF4"/>
    <w:rsid w:val="008C0449"/>
    <w:rsid w:val="008C3C8E"/>
    <w:rsid w:val="008C3CC2"/>
    <w:rsid w:val="008E75A2"/>
    <w:rsid w:val="00905412"/>
    <w:rsid w:val="00917515"/>
    <w:rsid w:val="00921C7D"/>
    <w:rsid w:val="00930C6E"/>
    <w:rsid w:val="00932A70"/>
    <w:rsid w:val="00947790"/>
    <w:rsid w:val="0095678E"/>
    <w:rsid w:val="00957EA9"/>
    <w:rsid w:val="00962083"/>
    <w:rsid w:val="00967FCE"/>
    <w:rsid w:val="00970CC2"/>
    <w:rsid w:val="00973C14"/>
    <w:rsid w:val="00974666"/>
    <w:rsid w:val="0097669C"/>
    <w:rsid w:val="0098733F"/>
    <w:rsid w:val="0099196C"/>
    <w:rsid w:val="009922E3"/>
    <w:rsid w:val="009A31A5"/>
    <w:rsid w:val="009A5426"/>
    <w:rsid w:val="009C46A4"/>
    <w:rsid w:val="009C4D51"/>
    <w:rsid w:val="009D2659"/>
    <w:rsid w:val="009F5C27"/>
    <w:rsid w:val="00A07029"/>
    <w:rsid w:val="00A159FB"/>
    <w:rsid w:val="00A176CE"/>
    <w:rsid w:val="00A20D12"/>
    <w:rsid w:val="00A231AD"/>
    <w:rsid w:val="00A435B9"/>
    <w:rsid w:val="00A5291F"/>
    <w:rsid w:val="00A55822"/>
    <w:rsid w:val="00A636C2"/>
    <w:rsid w:val="00A70E55"/>
    <w:rsid w:val="00A75D06"/>
    <w:rsid w:val="00A81354"/>
    <w:rsid w:val="00A81AE9"/>
    <w:rsid w:val="00A91270"/>
    <w:rsid w:val="00A92D19"/>
    <w:rsid w:val="00AB6ACE"/>
    <w:rsid w:val="00AC1479"/>
    <w:rsid w:val="00AC79B7"/>
    <w:rsid w:val="00AD2D12"/>
    <w:rsid w:val="00AD73C5"/>
    <w:rsid w:val="00AE7208"/>
    <w:rsid w:val="00AF0D2E"/>
    <w:rsid w:val="00B07908"/>
    <w:rsid w:val="00B1527F"/>
    <w:rsid w:val="00B24DCF"/>
    <w:rsid w:val="00B30481"/>
    <w:rsid w:val="00B33017"/>
    <w:rsid w:val="00B3642A"/>
    <w:rsid w:val="00B375E0"/>
    <w:rsid w:val="00B45AB1"/>
    <w:rsid w:val="00B51EDC"/>
    <w:rsid w:val="00B5416E"/>
    <w:rsid w:val="00B62037"/>
    <w:rsid w:val="00B6644F"/>
    <w:rsid w:val="00B71875"/>
    <w:rsid w:val="00B71EFE"/>
    <w:rsid w:val="00B72803"/>
    <w:rsid w:val="00B810C3"/>
    <w:rsid w:val="00B93C83"/>
    <w:rsid w:val="00BA4B35"/>
    <w:rsid w:val="00BA5C26"/>
    <w:rsid w:val="00BA6066"/>
    <w:rsid w:val="00BA627F"/>
    <w:rsid w:val="00BB202D"/>
    <w:rsid w:val="00BC5600"/>
    <w:rsid w:val="00C03D77"/>
    <w:rsid w:val="00C06714"/>
    <w:rsid w:val="00C07911"/>
    <w:rsid w:val="00C122D0"/>
    <w:rsid w:val="00C344F9"/>
    <w:rsid w:val="00C43124"/>
    <w:rsid w:val="00C439E6"/>
    <w:rsid w:val="00C60D5C"/>
    <w:rsid w:val="00C63DD8"/>
    <w:rsid w:val="00C73546"/>
    <w:rsid w:val="00C81838"/>
    <w:rsid w:val="00C95836"/>
    <w:rsid w:val="00CA1496"/>
    <w:rsid w:val="00CA59B2"/>
    <w:rsid w:val="00CB28EC"/>
    <w:rsid w:val="00CB3672"/>
    <w:rsid w:val="00CB6908"/>
    <w:rsid w:val="00CE2CEB"/>
    <w:rsid w:val="00CF1774"/>
    <w:rsid w:val="00CF3817"/>
    <w:rsid w:val="00CF6FB2"/>
    <w:rsid w:val="00D1198F"/>
    <w:rsid w:val="00D43494"/>
    <w:rsid w:val="00D55A65"/>
    <w:rsid w:val="00D60B8B"/>
    <w:rsid w:val="00D71249"/>
    <w:rsid w:val="00D7385E"/>
    <w:rsid w:val="00D73895"/>
    <w:rsid w:val="00D77A0A"/>
    <w:rsid w:val="00D83776"/>
    <w:rsid w:val="00D9788F"/>
    <w:rsid w:val="00D97EEB"/>
    <w:rsid w:val="00DA13B8"/>
    <w:rsid w:val="00DA1F2A"/>
    <w:rsid w:val="00DA6076"/>
    <w:rsid w:val="00DA6E09"/>
    <w:rsid w:val="00DA7D5F"/>
    <w:rsid w:val="00DB1DFE"/>
    <w:rsid w:val="00DC1B93"/>
    <w:rsid w:val="00DC2BBE"/>
    <w:rsid w:val="00DC352B"/>
    <w:rsid w:val="00DE520C"/>
    <w:rsid w:val="00DE6958"/>
    <w:rsid w:val="00E03603"/>
    <w:rsid w:val="00E35683"/>
    <w:rsid w:val="00E46AE2"/>
    <w:rsid w:val="00E479CA"/>
    <w:rsid w:val="00E67B7F"/>
    <w:rsid w:val="00E70FA8"/>
    <w:rsid w:val="00E71AAD"/>
    <w:rsid w:val="00E85AF0"/>
    <w:rsid w:val="00E86FEB"/>
    <w:rsid w:val="00E9045E"/>
    <w:rsid w:val="00E913A3"/>
    <w:rsid w:val="00EA169A"/>
    <w:rsid w:val="00EB1745"/>
    <w:rsid w:val="00EC5F65"/>
    <w:rsid w:val="00EE6720"/>
    <w:rsid w:val="00F256B8"/>
    <w:rsid w:val="00F263E0"/>
    <w:rsid w:val="00F564BD"/>
    <w:rsid w:val="00F601D0"/>
    <w:rsid w:val="00F60F88"/>
    <w:rsid w:val="00F666CB"/>
    <w:rsid w:val="00F7101B"/>
    <w:rsid w:val="00F730A9"/>
    <w:rsid w:val="00F84A93"/>
    <w:rsid w:val="00F947A1"/>
    <w:rsid w:val="00FB1AF9"/>
    <w:rsid w:val="00FB3B03"/>
    <w:rsid w:val="00FC48F6"/>
    <w:rsid w:val="00FD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 w:type="table" w:styleId="af9">
    <w:name w:val="Table Grid"/>
    <w:basedOn w:val="a2"/>
    <w:uiPriority w:val="59"/>
    <w:rsid w:val="002B4173"/>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одподпункт"/>
    <w:basedOn w:val="af8"/>
    <w:rsid w:val="00744C17"/>
    <w:pPr>
      <w:tabs>
        <w:tab w:val="clear" w:pos="1134"/>
        <w:tab w:val="num" w:pos="1701"/>
      </w:tabs>
      <w:ind w:left="1701" w:hanging="567"/>
    </w:pPr>
    <w:rPr>
      <w:bCs w:val="0"/>
      <w:sz w:val="28"/>
      <w:szCs w:val="20"/>
      <w:lang w:val="ru-RU" w:eastAsia="ru-RU"/>
    </w:rPr>
  </w:style>
  <w:style w:type="paragraph" w:customStyle="1" w:styleId="Default">
    <w:name w:val="Default"/>
    <w:rsid w:val="00744C17"/>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497070611">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 w:id="1936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lkova-NV@yantarenergo.ru" TargetMode="External"/><Relationship Id="rId18" Type="http://schemas.openxmlformats.org/officeDocument/2006/relationships/hyperlink" Target="http://www.yantarenerg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antarenergo.ru" TargetMode="External"/><Relationship Id="rId17" Type="http://schemas.openxmlformats.org/officeDocument/2006/relationships/hyperlink" Target="http://www.b2b-center.ru" TargetMode="External"/><Relationship Id="rId2" Type="http://schemas.openxmlformats.org/officeDocument/2006/relationships/numbering" Target="numbering.xml"/><Relationship Id="rId16" Type="http://schemas.openxmlformats.org/officeDocument/2006/relationships/hyperlink" Target="http://www.b2b-cent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yantene.ru" TargetMode="External"/><Relationship Id="rId5" Type="http://schemas.openxmlformats.org/officeDocument/2006/relationships/webSettings" Target="webSettings.xml"/><Relationship Id="rId15" Type="http://schemas.openxmlformats.org/officeDocument/2006/relationships/hyperlink" Target="http://www.b2b-center.ru" TargetMode="External"/><Relationship Id="rId10" Type="http://schemas.openxmlformats.org/officeDocument/2006/relationships/footer" Target="footer1.xml"/><Relationship Id="rId19"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6A2F-5B7F-4807-A9C9-DA6B5D8D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3426</Words>
  <Characters>19530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Петрова Елена Владимировна</cp:lastModifiedBy>
  <cp:revision>55</cp:revision>
  <cp:lastPrinted>2016-11-23T08:42:00Z</cp:lastPrinted>
  <dcterms:created xsi:type="dcterms:W3CDTF">2017-09-21T15:24:00Z</dcterms:created>
  <dcterms:modified xsi:type="dcterms:W3CDTF">2020-05-27T17:30:00Z</dcterms:modified>
</cp:coreProperties>
</file>