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D813DC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A619A">
        <w:rPr>
          <w:rFonts w:eastAsiaTheme="minorHAnsi"/>
          <w:b/>
          <w:bCs/>
          <w:sz w:val="28"/>
          <w:szCs w:val="28"/>
          <w:lang w:eastAsia="en-US"/>
        </w:rPr>
        <w:t>1</w:t>
      </w:r>
      <w:r w:rsidR="00E926F5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.2015                                                                                                         № </w:t>
      </w:r>
      <w:r w:rsidR="00CC5EE1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3A47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</w:t>
      </w:r>
      <w:r w:rsidRPr="00025E0F">
        <w:rPr>
          <w:rFonts w:eastAsiaTheme="minorHAnsi"/>
          <w:sz w:val="28"/>
          <w:szCs w:val="28"/>
          <w:lang w:eastAsia="en-US"/>
        </w:rPr>
        <w:t xml:space="preserve">мнение): Мангаров Ю. Н., Гончаров Ю. В., Беленко Р. А., Колесников М. А., Маковский И. В., </w:t>
      </w:r>
      <w:proofErr w:type="spellStart"/>
      <w:r w:rsidRPr="00025E0F">
        <w:rPr>
          <w:rFonts w:eastAsiaTheme="minorHAnsi"/>
          <w:sz w:val="28"/>
          <w:szCs w:val="28"/>
          <w:lang w:eastAsia="en-US"/>
        </w:rPr>
        <w:t>Чевкин</w:t>
      </w:r>
      <w:proofErr w:type="spellEnd"/>
      <w:r w:rsidRPr="00025E0F">
        <w:rPr>
          <w:rFonts w:eastAsiaTheme="minorHAnsi"/>
          <w:sz w:val="28"/>
          <w:szCs w:val="28"/>
          <w:lang w:eastAsia="en-US"/>
        </w:rPr>
        <w:t xml:space="preserve"> Д. А.</w:t>
      </w:r>
    </w:p>
    <w:p w:rsidR="006B1901" w:rsidRPr="00025E0F" w:rsidRDefault="006B1901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3A47">
        <w:rPr>
          <w:rFonts w:eastAsiaTheme="minorHAnsi"/>
          <w:sz w:val="28"/>
          <w:szCs w:val="28"/>
          <w:lang w:eastAsia="en-US"/>
        </w:rPr>
        <w:t>Член Совета директоров</w:t>
      </w:r>
      <w:r w:rsidRPr="00025E0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E0F">
        <w:rPr>
          <w:rFonts w:eastAsiaTheme="minorHAnsi"/>
          <w:sz w:val="28"/>
          <w:szCs w:val="28"/>
          <w:lang w:eastAsia="en-US"/>
        </w:rPr>
        <w:t>Скулкин</w:t>
      </w:r>
      <w:proofErr w:type="spellEnd"/>
      <w:r w:rsidRPr="00025E0F">
        <w:rPr>
          <w:rFonts w:eastAsiaTheme="minorHAnsi"/>
          <w:sz w:val="28"/>
          <w:szCs w:val="28"/>
          <w:lang w:eastAsia="en-US"/>
        </w:rPr>
        <w:t xml:space="preserve"> В. С.</w:t>
      </w:r>
      <w:r>
        <w:rPr>
          <w:rFonts w:eastAsiaTheme="minorHAnsi"/>
          <w:sz w:val="28"/>
          <w:szCs w:val="28"/>
          <w:lang w:eastAsia="en-US"/>
        </w:rPr>
        <w:t xml:space="preserve"> не принимал участия в голосовании.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5E0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6B1901">
        <w:rPr>
          <w:rFonts w:eastAsiaTheme="minorHAnsi"/>
          <w:sz w:val="28"/>
          <w:szCs w:val="28"/>
          <w:lang w:eastAsia="en-US"/>
        </w:rPr>
        <w:t>6</w:t>
      </w:r>
      <w:r w:rsidRPr="00025E0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5E0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E611C" w:rsidRDefault="00AE611C" w:rsidP="00AE611C">
      <w:pPr>
        <w:pStyle w:val="a7"/>
        <w:numPr>
          <w:ilvl w:val="0"/>
          <w:numId w:val="4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внутреннего документа Общества: Единого стандарта закупок (Положения о закупках).</w:t>
      </w:r>
    </w:p>
    <w:p w:rsidR="00AE611C" w:rsidRDefault="00AE611C" w:rsidP="00AE611C">
      <w:pPr>
        <w:pStyle w:val="a7"/>
        <w:numPr>
          <w:ilvl w:val="0"/>
          <w:numId w:val="41"/>
        </w:numPr>
        <w:ind w:right="-1"/>
        <w:jc w:val="both"/>
        <w:rPr>
          <w:sz w:val="28"/>
          <w:szCs w:val="28"/>
        </w:rPr>
      </w:pPr>
      <w:r w:rsidRPr="00AB727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</w:t>
      </w:r>
      <w:r w:rsidRPr="00AB7273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повышения операционной эффективности и сокращения расходов</w:t>
      </w:r>
      <w:r w:rsidRPr="00AB7273">
        <w:rPr>
          <w:sz w:val="28"/>
          <w:szCs w:val="28"/>
        </w:rPr>
        <w:t xml:space="preserve"> АО «</w:t>
      </w:r>
      <w:r>
        <w:rPr>
          <w:sz w:val="28"/>
          <w:szCs w:val="28"/>
        </w:rPr>
        <w:t>Янтарьэнерго</w:t>
      </w:r>
      <w:r w:rsidRPr="00AB7273">
        <w:rPr>
          <w:sz w:val="28"/>
          <w:szCs w:val="28"/>
        </w:rPr>
        <w:t>».</w:t>
      </w:r>
    </w:p>
    <w:p w:rsidR="00AE611C" w:rsidRDefault="00AE611C" w:rsidP="00AE611C">
      <w:pPr>
        <w:pStyle w:val="a7"/>
        <w:numPr>
          <w:ilvl w:val="0"/>
          <w:numId w:val="41"/>
        </w:numPr>
        <w:ind w:right="-1"/>
        <w:jc w:val="both"/>
        <w:rPr>
          <w:sz w:val="28"/>
          <w:szCs w:val="28"/>
        </w:rPr>
      </w:pPr>
      <w:r w:rsidRPr="002E2012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01.10.2015 года.</w:t>
      </w:r>
    </w:p>
    <w:p w:rsidR="00AE611C" w:rsidRDefault="00AE611C" w:rsidP="00AE611C">
      <w:pPr>
        <w:pStyle w:val="a7"/>
        <w:numPr>
          <w:ilvl w:val="0"/>
          <w:numId w:val="41"/>
        </w:numPr>
        <w:ind w:right="-1"/>
        <w:jc w:val="both"/>
        <w:rPr>
          <w:sz w:val="28"/>
          <w:szCs w:val="28"/>
        </w:rPr>
      </w:pPr>
      <w:r w:rsidRPr="001719DB">
        <w:rPr>
          <w:sz w:val="28"/>
          <w:szCs w:val="28"/>
        </w:rPr>
        <w:t>О внесении изменений в реестр непрофильных активов АО «Янтарьэнерго», утвержденный решением Совета директоров ОАО «Янтарьэнерго» (протокол №6 от 25.10.2010)</w:t>
      </w:r>
      <w:r w:rsidRPr="00AB7273">
        <w:rPr>
          <w:sz w:val="28"/>
          <w:szCs w:val="28"/>
        </w:rPr>
        <w:t>.</w:t>
      </w:r>
    </w:p>
    <w:p w:rsidR="00AE611C" w:rsidRPr="001770F6" w:rsidRDefault="00AE611C" w:rsidP="00AE611C">
      <w:pPr>
        <w:pStyle w:val="a7"/>
        <w:numPr>
          <w:ilvl w:val="0"/>
          <w:numId w:val="41"/>
        </w:numPr>
        <w:ind w:right="-1"/>
        <w:jc w:val="both"/>
        <w:rPr>
          <w:sz w:val="28"/>
          <w:szCs w:val="28"/>
        </w:rPr>
      </w:pPr>
      <w:r w:rsidRPr="00645F6C">
        <w:rPr>
          <w:bCs/>
          <w:sz w:val="28"/>
          <w:szCs w:val="28"/>
        </w:rPr>
        <w:t>Об утверждении внутреннего документа Общества: Регламента рассмотрения и урегулирования споров и конфликтов интересов в Группе компаний Россети.</w:t>
      </w:r>
    </w:p>
    <w:p w:rsidR="00AE611C" w:rsidRPr="00D948BA" w:rsidRDefault="00AE611C" w:rsidP="00AE611C">
      <w:pPr>
        <w:pStyle w:val="a7"/>
        <w:numPr>
          <w:ilvl w:val="0"/>
          <w:numId w:val="41"/>
        </w:numPr>
        <w:ind w:right="-1"/>
        <w:jc w:val="both"/>
        <w:rPr>
          <w:bCs/>
          <w:sz w:val="28"/>
          <w:szCs w:val="28"/>
        </w:rPr>
      </w:pPr>
      <w:r w:rsidRPr="00D948BA">
        <w:rPr>
          <w:bCs/>
          <w:sz w:val="28"/>
          <w:szCs w:val="28"/>
        </w:rPr>
        <w:t>Об утверждении Плана закупок Общества на 2016 год.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B1071" w:rsidRPr="006E27A2" w:rsidRDefault="0088629E" w:rsidP="00EB1071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EB1071" w:rsidRPr="006E27A2">
        <w:rPr>
          <w:sz w:val="28"/>
          <w:szCs w:val="28"/>
        </w:rPr>
        <w:t>Об утверждении внутреннего документа Общества: Единого стандарта закупок (Положения о закупках).</w:t>
      </w:r>
    </w:p>
    <w:p w:rsidR="00D110A2" w:rsidRDefault="0088629E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B1071" w:rsidRPr="001A5D64" w:rsidRDefault="00EB1071" w:rsidP="00EB1071">
      <w:pPr>
        <w:pStyle w:val="a7"/>
        <w:widowControl w:val="0"/>
        <w:numPr>
          <w:ilvl w:val="0"/>
          <w:numId w:val="42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8"/>
          <w:szCs w:val="28"/>
        </w:rPr>
      </w:pPr>
      <w:r w:rsidRPr="001A5D64">
        <w:rPr>
          <w:sz w:val="28"/>
          <w:szCs w:val="28"/>
        </w:rPr>
        <w:t>Утвердить Единый стандарт закупок ПАО «Россети» (Положение о закупках) в качестве внутреннего документа Общества, согласно приложению №1 к настоящему решению Совета директоров.</w:t>
      </w:r>
    </w:p>
    <w:p w:rsidR="00EB1071" w:rsidRPr="001A5D64" w:rsidRDefault="00EB1071" w:rsidP="00EB1071">
      <w:pPr>
        <w:pStyle w:val="a7"/>
        <w:widowControl w:val="0"/>
        <w:numPr>
          <w:ilvl w:val="0"/>
          <w:numId w:val="42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 w:rsidRPr="001A5D64">
        <w:rPr>
          <w:sz w:val="28"/>
          <w:szCs w:val="28"/>
        </w:rPr>
        <w:t xml:space="preserve">Признать утратившим силу Положение о закупке товаров, работ, услуг для </w:t>
      </w:r>
      <w:r w:rsidRPr="001A5D64">
        <w:rPr>
          <w:sz w:val="28"/>
          <w:szCs w:val="28"/>
        </w:rPr>
        <w:lastRenderedPageBreak/>
        <w:t>нужд ОАО «Янтарьэнерго», утвержденное Советом директоров Общества (Протокол от 30.05.2014 № 19).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B801B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B801B5">
        <w:tc>
          <w:tcPr>
            <w:tcW w:w="4585" w:type="dxa"/>
          </w:tcPr>
          <w:p w:rsidR="00EA7386" w:rsidRPr="00E62EF0" w:rsidRDefault="00EA7386" w:rsidP="007E58E3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E62EF0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EA7386" w:rsidRPr="00E62EF0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EA7386" w:rsidRPr="00E62EF0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--</w:t>
            </w:r>
          </w:p>
        </w:tc>
      </w:tr>
      <w:tr w:rsidR="0010666B" w:rsidRPr="0088629E" w:rsidTr="00914218">
        <w:trPr>
          <w:trHeight w:val="310"/>
        </w:trPr>
        <w:tc>
          <w:tcPr>
            <w:tcW w:w="4585" w:type="dxa"/>
          </w:tcPr>
          <w:p w:rsidR="0010666B" w:rsidRPr="00A37681" w:rsidRDefault="0010666B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10666B" w:rsidRPr="007A526E" w:rsidRDefault="0010666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B1071" w:rsidRPr="006E27A2" w:rsidRDefault="008E3BA0" w:rsidP="00EB1071">
      <w:pPr>
        <w:widowControl w:val="0"/>
        <w:tabs>
          <w:tab w:val="left" w:pos="993"/>
        </w:tabs>
        <w:jc w:val="both"/>
        <w:rPr>
          <w:color w:val="000000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B1071" w:rsidRPr="006E27A2">
        <w:rPr>
          <w:color w:val="000000"/>
          <w:sz w:val="28"/>
          <w:szCs w:val="28"/>
          <w:lang w:val="x-none"/>
        </w:rPr>
        <w:t>Об утверждении Регламента повышения операционной эффективности и сокращения расходов АО «Янтарьэнерго».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B1071" w:rsidRPr="00CC63E1" w:rsidRDefault="00EB1071" w:rsidP="00EB1071">
      <w:pPr>
        <w:pStyle w:val="a7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CC63E1">
        <w:rPr>
          <w:sz w:val="28"/>
          <w:szCs w:val="28"/>
        </w:rPr>
        <w:t xml:space="preserve">1.Утвердить Регламент повышения операционной эффективности и сокращения расходов Общества (далее-Регламент), согласно Приложению </w:t>
      </w:r>
      <w:r>
        <w:rPr>
          <w:sz w:val="28"/>
          <w:szCs w:val="28"/>
        </w:rPr>
        <w:t>№ 2</w:t>
      </w:r>
      <w:r w:rsidRPr="00CC63E1">
        <w:rPr>
          <w:sz w:val="28"/>
          <w:szCs w:val="28"/>
        </w:rPr>
        <w:t xml:space="preserve"> к настоящему решению Совета директоров.</w:t>
      </w:r>
    </w:p>
    <w:p w:rsidR="00EB1071" w:rsidRPr="00CC63E1" w:rsidRDefault="00EB1071" w:rsidP="00EB1071">
      <w:pPr>
        <w:pStyle w:val="a7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CC63E1">
        <w:rPr>
          <w:sz w:val="28"/>
          <w:szCs w:val="28"/>
        </w:rPr>
        <w:t>2.Поручить Единоличному исполнительному органу Общества обеспечить утверждение Советом директоров Общества Программы повышения операционной эффективности и сокращения расходов АО «Янтарьэнерго» на 2016-2020 годы, разработанной с учетом утвержденного Регламента.</w:t>
      </w:r>
    </w:p>
    <w:p w:rsidR="00EB1071" w:rsidRPr="00CC63E1" w:rsidRDefault="00EB1071" w:rsidP="00EB1071">
      <w:pPr>
        <w:pStyle w:val="a7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CC63E1">
        <w:rPr>
          <w:sz w:val="28"/>
          <w:szCs w:val="28"/>
        </w:rPr>
        <w:t>Срок: 31.03.2016.</w:t>
      </w:r>
    </w:p>
    <w:p w:rsidR="00E62EF0" w:rsidRPr="00E62EF0" w:rsidRDefault="00E62EF0" w:rsidP="00E62EF0">
      <w:pPr>
        <w:tabs>
          <w:tab w:val="left" w:pos="1276"/>
        </w:tabs>
        <w:ind w:left="360"/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7E58E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E62EF0" w:rsidRPr="0088629E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  <w:tcBorders>
              <w:right w:val="single" w:sz="4" w:space="0" w:color="auto"/>
            </w:tcBorders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E62EF0" w:rsidRDefault="00E62EF0" w:rsidP="007E58E3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E62EF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E62EF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--</w:t>
            </w:r>
          </w:p>
        </w:tc>
      </w:tr>
      <w:tr w:rsidR="003412F4" w:rsidRPr="00A37681" w:rsidTr="00C4563D">
        <w:trPr>
          <w:trHeight w:val="310"/>
        </w:trPr>
        <w:tc>
          <w:tcPr>
            <w:tcW w:w="4585" w:type="dxa"/>
          </w:tcPr>
          <w:p w:rsidR="003412F4" w:rsidRPr="00A37681" w:rsidRDefault="003412F4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412F4" w:rsidRPr="007A526E" w:rsidRDefault="003412F4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62EF0">
      <w:pPr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B1071" w:rsidRPr="006E27A2" w:rsidRDefault="008E3BA0" w:rsidP="00EB1071">
      <w:pPr>
        <w:pStyle w:val="a7"/>
        <w:ind w:left="0" w:right="-1"/>
        <w:jc w:val="both"/>
        <w:rPr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B1071" w:rsidRPr="006E27A2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01.10.2015 года.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B1071" w:rsidRDefault="00EB1071" w:rsidP="00EB1071">
      <w:pPr>
        <w:numPr>
          <w:ilvl w:val="0"/>
          <w:numId w:val="4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План–график мероприятий Общества по снижению просроченной дебиторской задолженности за услуги по передаче электрической энергии и </w:t>
      </w:r>
      <w:r>
        <w:rPr>
          <w:sz w:val="28"/>
          <w:szCs w:val="28"/>
        </w:rPr>
        <w:lastRenderedPageBreak/>
        <w:t>урегулированию разногласий, сложившихся на 01.10.2015, в соответствии с Приложением № 3 к настоящему решению Совета директоров.</w:t>
      </w:r>
    </w:p>
    <w:p w:rsidR="00EB1071" w:rsidRPr="00A74168" w:rsidRDefault="00EB1071" w:rsidP="00EB1071">
      <w:pPr>
        <w:numPr>
          <w:ilvl w:val="0"/>
          <w:numId w:val="4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 выполнении ранее утвержденного Советом директоров Общества Плана–графика </w:t>
      </w:r>
      <w:r w:rsidRPr="005F11CF">
        <w:rPr>
          <w:sz w:val="28"/>
          <w:szCs w:val="28"/>
        </w:rPr>
        <w:t xml:space="preserve">мероприятий </w:t>
      </w:r>
      <w:r w:rsidRPr="000460A9">
        <w:rPr>
          <w:sz w:val="28"/>
          <w:szCs w:val="28"/>
        </w:rPr>
        <w:t>АО</w:t>
      </w:r>
      <w:r>
        <w:rPr>
          <w:sz w:val="28"/>
          <w:szCs w:val="28"/>
        </w:rPr>
        <w:t> </w:t>
      </w:r>
      <w:r w:rsidRPr="000460A9">
        <w:rPr>
          <w:sz w:val="28"/>
          <w:szCs w:val="28"/>
        </w:rPr>
        <w:t>«Янтарьэнерго»</w:t>
      </w:r>
      <w:r w:rsidRPr="006E01CF">
        <w:rPr>
          <w:sz w:val="28"/>
          <w:szCs w:val="28"/>
        </w:rPr>
        <w:t xml:space="preserve"> по снижению просроченной дебиторской задолженности за услуги по передаче электроэнергии и урегулированию</w:t>
      </w:r>
      <w:r w:rsidRPr="005F11CF">
        <w:rPr>
          <w:sz w:val="28"/>
          <w:szCs w:val="28"/>
        </w:rPr>
        <w:t xml:space="preserve"> разногласий,</w:t>
      </w:r>
      <w:r w:rsidRPr="00A74168">
        <w:rPr>
          <w:sz w:val="28"/>
          <w:szCs w:val="28"/>
        </w:rPr>
        <w:t xml:space="preserve"> сложившихся на 01.07.2015, в соответствии с Приложением №</w:t>
      </w:r>
      <w:r>
        <w:rPr>
          <w:sz w:val="28"/>
          <w:szCs w:val="28"/>
        </w:rPr>
        <w:t xml:space="preserve"> 4</w:t>
      </w:r>
      <w:r w:rsidRPr="00A74168">
        <w:rPr>
          <w:sz w:val="28"/>
          <w:szCs w:val="28"/>
        </w:rPr>
        <w:t xml:space="preserve"> к настоящему решению Совета директоров.</w:t>
      </w:r>
    </w:p>
    <w:p w:rsidR="00EB1071" w:rsidRDefault="00EB1071" w:rsidP="00EB1071">
      <w:pPr>
        <w:numPr>
          <w:ilvl w:val="0"/>
          <w:numId w:val="4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 проведенной </w:t>
      </w:r>
      <w:r w:rsidRPr="006E01CF">
        <w:rPr>
          <w:sz w:val="28"/>
          <w:szCs w:val="28"/>
        </w:rPr>
        <w:t xml:space="preserve">работе </w:t>
      </w:r>
      <w:r w:rsidRPr="000460A9">
        <w:rPr>
          <w:sz w:val="28"/>
          <w:szCs w:val="28"/>
        </w:rPr>
        <w:t>АО</w:t>
      </w:r>
      <w:r>
        <w:rPr>
          <w:sz w:val="28"/>
          <w:szCs w:val="28"/>
        </w:rPr>
        <w:t> </w:t>
      </w:r>
      <w:r w:rsidRPr="000460A9">
        <w:rPr>
          <w:sz w:val="28"/>
          <w:szCs w:val="28"/>
        </w:rPr>
        <w:t>«Янтарьэнерго»</w:t>
      </w:r>
      <w:r w:rsidRPr="006E01CF">
        <w:rPr>
          <w:sz w:val="28"/>
          <w:szCs w:val="28"/>
        </w:rPr>
        <w:t xml:space="preserve"> в отношении вновь образованной</w:t>
      </w:r>
      <w:r w:rsidRPr="005F11CF">
        <w:rPr>
          <w:sz w:val="28"/>
          <w:szCs w:val="28"/>
        </w:rPr>
        <w:t xml:space="preserve"> просроченной дебиторской задолженности за услуги по передаче электрической энергии</w:t>
      </w:r>
      <w:r w:rsidRPr="00A74168">
        <w:rPr>
          <w:sz w:val="28"/>
          <w:szCs w:val="28"/>
        </w:rPr>
        <w:t xml:space="preserve"> в 3</w:t>
      </w:r>
      <w:r>
        <w:rPr>
          <w:sz w:val="28"/>
          <w:szCs w:val="28"/>
        </w:rPr>
        <w:t> </w:t>
      </w:r>
      <w:r w:rsidRPr="00A74168">
        <w:rPr>
          <w:sz w:val="28"/>
          <w:szCs w:val="28"/>
        </w:rPr>
        <w:t>квартале 2015 года, в соответствии с Приложением №</w:t>
      </w:r>
      <w:r>
        <w:rPr>
          <w:sz w:val="28"/>
          <w:szCs w:val="28"/>
        </w:rPr>
        <w:t xml:space="preserve"> 5</w:t>
      </w:r>
      <w:r w:rsidRPr="00A74168">
        <w:rPr>
          <w:sz w:val="28"/>
          <w:szCs w:val="28"/>
        </w:rPr>
        <w:t xml:space="preserve"> к настоящему решению Совета директоров.</w:t>
      </w:r>
    </w:p>
    <w:p w:rsidR="00EB1071" w:rsidRDefault="00EB1071" w:rsidP="00EB1071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43E9">
        <w:rPr>
          <w:sz w:val="28"/>
          <w:szCs w:val="28"/>
        </w:rPr>
        <w:t>Отметить увеличение суммы просроченной дебиторской задолженности за услуги по передаче электрической энергии АО</w:t>
      </w:r>
      <w:r>
        <w:rPr>
          <w:sz w:val="28"/>
          <w:szCs w:val="28"/>
        </w:rPr>
        <w:t> </w:t>
      </w:r>
      <w:r w:rsidRPr="00A943E9">
        <w:rPr>
          <w:sz w:val="28"/>
          <w:szCs w:val="28"/>
        </w:rPr>
        <w:t>«Янтарьэнерго»</w:t>
      </w:r>
      <w:r>
        <w:rPr>
          <w:sz w:val="28"/>
          <w:szCs w:val="28"/>
        </w:rPr>
        <w:t xml:space="preserve"> </w:t>
      </w:r>
      <w:r w:rsidRPr="00A943E9">
        <w:rPr>
          <w:sz w:val="28"/>
          <w:szCs w:val="28"/>
        </w:rPr>
        <w:t>в 3 к</w:t>
      </w:r>
      <w:r>
        <w:rPr>
          <w:sz w:val="28"/>
          <w:szCs w:val="28"/>
        </w:rPr>
        <w:t>вартале 2015 года на 62,6 млн</w:t>
      </w:r>
      <w:r w:rsidRPr="00A943E9">
        <w:rPr>
          <w:sz w:val="28"/>
          <w:szCs w:val="28"/>
        </w:rPr>
        <w:t xml:space="preserve"> рублей.</w:t>
      </w:r>
    </w:p>
    <w:p w:rsidR="00EB1071" w:rsidRPr="00A943E9" w:rsidRDefault="00EB1071" w:rsidP="00EB1071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48D4">
        <w:rPr>
          <w:sz w:val="28"/>
          <w:szCs w:val="28"/>
        </w:rPr>
        <w:t xml:space="preserve">Поручить Генеральному директору Общества обеспечить снижение просроченной дебиторской задолженности к концу 2015 года до уровня не выше </w:t>
      </w:r>
      <w:r>
        <w:rPr>
          <w:sz w:val="28"/>
          <w:szCs w:val="28"/>
        </w:rPr>
        <w:t>240</w:t>
      </w:r>
      <w:r w:rsidRPr="00AF48D4">
        <w:rPr>
          <w:sz w:val="28"/>
          <w:szCs w:val="28"/>
        </w:rPr>
        <w:t xml:space="preserve"> мл</w:t>
      </w:r>
      <w:r>
        <w:rPr>
          <w:sz w:val="28"/>
          <w:szCs w:val="28"/>
        </w:rPr>
        <w:t>н</w:t>
      </w:r>
      <w:r w:rsidRPr="00AF48D4">
        <w:rPr>
          <w:sz w:val="28"/>
          <w:szCs w:val="28"/>
        </w:rPr>
        <w:t xml:space="preserve"> руб.</w:t>
      </w:r>
    </w:p>
    <w:p w:rsidR="00E62EF0" w:rsidRPr="00E62EF0" w:rsidRDefault="00E62EF0" w:rsidP="0016293B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7E58E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E62EF0" w:rsidRPr="0088629E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  <w:tcBorders>
              <w:right w:val="single" w:sz="4" w:space="0" w:color="auto"/>
            </w:tcBorders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E62EF0" w:rsidRDefault="00E62EF0" w:rsidP="007E58E3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E62EF0" w:rsidRDefault="00866EA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E62EF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E62EF0" w:rsidRPr="00E62EF0" w:rsidRDefault="00866EA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412F4" w:rsidRPr="0088629E" w:rsidTr="00230642">
        <w:trPr>
          <w:trHeight w:val="310"/>
        </w:trPr>
        <w:tc>
          <w:tcPr>
            <w:tcW w:w="4585" w:type="dxa"/>
          </w:tcPr>
          <w:p w:rsidR="003412F4" w:rsidRPr="00A37681" w:rsidRDefault="003412F4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412F4" w:rsidRPr="007A526E" w:rsidRDefault="003412F4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62EF0">
      <w:pPr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B1071" w:rsidRPr="001E6732" w:rsidRDefault="008E3BA0" w:rsidP="00EB1071">
      <w:pPr>
        <w:pStyle w:val="a7"/>
        <w:ind w:left="0" w:right="-1"/>
        <w:jc w:val="both"/>
        <w:rPr>
          <w:b/>
          <w:color w:val="000000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B1071" w:rsidRPr="006E27A2">
        <w:rPr>
          <w:sz w:val="28"/>
          <w:szCs w:val="28"/>
        </w:rPr>
        <w:t xml:space="preserve">О внесении изменений в реестр непрофильных активов </w:t>
      </w:r>
      <w:r w:rsidR="00C34372">
        <w:rPr>
          <w:sz w:val="28"/>
          <w:szCs w:val="28"/>
        </w:rPr>
        <w:t xml:space="preserve">                                         </w:t>
      </w:r>
      <w:r w:rsidR="00EB1071" w:rsidRPr="006E27A2">
        <w:rPr>
          <w:sz w:val="28"/>
          <w:szCs w:val="28"/>
        </w:rPr>
        <w:t xml:space="preserve">АО «Янтарьэнерго», утвержденный решением Совета директоров  </w:t>
      </w:r>
      <w:r w:rsidR="00C34372">
        <w:rPr>
          <w:sz w:val="28"/>
          <w:szCs w:val="28"/>
        </w:rPr>
        <w:t xml:space="preserve">                                                </w:t>
      </w:r>
      <w:r w:rsidR="00EB1071" w:rsidRPr="006E27A2">
        <w:rPr>
          <w:sz w:val="28"/>
          <w:szCs w:val="28"/>
        </w:rPr>
        <w:t>ОАО «Янтарьэнерго» (протокол №6 от 25.10.2010).</w:t>
      </w:r>
    </w:p>
    <w:p w:rsidR="00EB1071" w:rsidRPr="00A11D07" w:rsidRDefault="008E3BA0" w:rsidP="00EB1071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EB1071" w:rsidRPr="00A11D07">
        <w:rPr>
          <w:rFonts w:eastAsia="Calibri"/>
          <w:sz w:val="28"/>
          <w:szCs w:val="28"/>
        </w:rPr>
        <w:t>Внести дополнения в реестр непрофильных активов АО «Янтарьэнерго»</w:t>
      </w:r>
      <w:r w:rsidR="00EB1071">
        <w:rPr>
          <w:rFonts w:eastAsia="Calibri"/>
          <w:sz w:val="28"/>
          <w:szCs w:val="28"/>
        </w:rPr>
        <w:t xml:space="preserve"> в соответствии </w:t>
      </w:r>
      <w:r w:rsidR="00EB1071">
        <w:rPr>
          <w:sz w:val="28"/>
          <w:szCs w:val="28"/>
        </w:rPr>
        <w:t>с Приложением № 6 к настоящему решению Совета директоров</w:t>
      </w:r>
      <w:r w:rsidR="00EB1071" w:rsidRPr="00A11D07">
        <w:rPr>
          <w:rFonts w:eastAsia="Calibri"/>
          <w:sz w:val="28"/>
          <w:szCs w:val="28"/>
        </w:rPr>
        <w:t>.</w:t>
      </w:r>
    </w:p>
    <w:p w:rsidR="00377F1E" w:rsidRPr="00E62EF0" w:rsidRDefault="00377F1E" w:rsidP="00377F1E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377F1E" w:rsidRPr="0088629E" w:rsidTr="00CB4FD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77F1E" w:rsidRPr="0088629E" w:rsidRDefault="00377F1E" w:rsidP="00CB4FD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77F1E" w:rsidRPr="0088629E" w:rsidRDefault="00377F1E" w:rsidP="00CB4FD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377F1E" w:rsidRPr="0088629E" w:rsidRDefault="00377F1E" w:rsidP="00CB4FD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77F1E" w:rsidRPr="0088629E" w:rsidTr="00CB4FD8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77F1E" w:rsidRPr="0088629E" w:rsidRDefault="00377F1E" w:rsidP="00CB4FD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377F1E" w:rsidRPr="0088629E" w:rsidRDefault="00377F1E" w:rsidP="00CB4FD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377F1E" w:rsidRPr="0088629E" w:rsidRDefault="00377F1E" w:rsidP="00CB4FD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377F1E" w:rsidRPr="0088629E" w:rsidRDefault="00377F1E" w:rsidP="00CB4FD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CB4FD8">
        <w:tc>
          <w:tcPr>
            <w:tcW w:w="4585" w:type="dxa"/>
          </w:tcPr>
          <w:p w:rsidR="00377F1E" w:rsidRPr="0088629E" w:rsidRDefault="00377F1E" w:rsidP="00CB4FD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377F1E" w:rsidRPr="0088629E" w:rsidRDefault="00377F1E" w:rsidP="00CB4FD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377F1E" w:rsidRPr="0088629E" w:rsidRDefault="00377F1E" w:rsidP="00CB4FD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377F1E" w:rsidRPr="0088629E" w:rsidRDefault="00377F1E" w:rsidP="00CB4FD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77F1E" w:rsidRPr="0088629E" w:rsidTr="00CB4FD8">
        <w:tc>
          <w:tcPr>
            <w:tcW w:w="4585" w:type="dxa"/>
          </w:tcPr>
          <w:p w:rsidR="00377F1E" w:rsidRPr="0088629E" w:rsidRDefault="00377F1E" w:rsidP="00CB4FD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CB4FD8">
        <w:tc>
          <w:tcPr>
            <w:tcW w:w="4585" w:type="dxa"/>
            <w:tcBorders>
              <w:right w:val="single" w:sz="4" w:space="0" w:color="auto"/>
            </w:tcBorders>
          </w:tcPr>
          <w:p w:rsidR="00377F1E" w:rsidRPr="0088629E" w:rsidRDefault="00377F1E" w:rsidP="00CB4FD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CB4FD8">
        <w:tc>
          <w:tcPr>
            <w:tcW w:w="4585" w:type="dxa"/>
          </w:tcPr>
          <w:p w:rsidR="00377F1E" w:rsidRPr="0088629E" w:rsidRDefault="00377F1E" w:rsidP="00CB4FD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CB4FD8">
        <w:tc>
          <w:tcPr>
            <w:tcW w:w="4585" w:type="dxa"/>
          </w:tcPr>
          <w:p w:rsidR="00377F1E" w:rsidRPr="00E62EF0" w:rsidRDefault="00377F1E" w:rsidP="00CB4FD8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77F1E" w:rsidRPr="00E62EF0" w:rsidRDefault="00CD4BC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377F1E" w:rsidRPr="00E62EF0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377F1E" w:rsidRPr="00E62EF0" w:rsidRDefault="00CD4BC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C4E17" w:rsidRPr="0088629E" w:rsidTr="00062776">
        <w:trPr>
          <w:trHeight w:val="310"/>
        </w:trPr>
        <w:tc>
          <w:tcPr>
            <w:tcW w:w="4585" w:type="dxa"/>
          </w:tcPr>
          <w:p w:rsidR="00FC4E17" w:rsidRPr="00A37681" w:rsidRDefault="00FC4E17" w:rsidP="00CB4F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FC4E17" w:rsidRPr="00CD4BCE" w:rsidRDefault="00FC4E17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377F1E" w:rsidRPr="0088629E" w:rsidTr="00CB4FD8">
        <w:tc>
          <w:tcPr>
            <w:tcW w:w="4585" w:type="dxa"/>
          </w:tcPr>
          <w:p w:rsidR="00377F1E" w:rsidRPr="0088629E" w:rsidRDefault="00377F1E" w:rsidP="00CB4FD8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lastRenderedPageBreak/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77F1E" w:rsidRPr="00E62EF0" w:rsidRDefault="00377F1E" w:rsidP="00377F1E">
      <w:pPr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EB1071" w:rsidRPr="00C63FC8" w:rsidRDefault="008E3BA0" w:rsidP="00EB1071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7B72DF" w:rsidRPr="00D74B33">
        <w:rPr>
          <w:color w:val="000000"/>
          <w:sz w:val="28"/>
          <w:szCs w:val="28"/>
          <w:lang w:val="x-none"/>
        </w:rPr>
        <w:t xml:space="preserve"> </w:t>
      </w:r>
      <w:r w:rsidR="00EB1071" w:rsidRPr="00C63FC8">
        <w:rPr>
          <w:color w:val="000000"/>
          <w:sz w:val="28"/>
          <w:szCs w:val="28"/>
          <w:lang w:val="x-none"/>
        </w:rPr>
        <w:t xml:space="preserve">Об утверждении внутреннего документа Общества: Регламента рассмотрения и урегулирования споров и конфликтов интересов в Группе компаний </w:t>
      </w:r>
      <w:r w:rsidR="00EB1071" w:rsidRPr="00C63FC8">
        <w:rPr>
          <w:color w:val="000000"/>
          <w:sz w:val="28"/>
          <w:szCs w:val="28"/>
        </w:rPr>
        <w:t>ПАО «</w:t>
      </w:r>
      <w:r w:rsidR="00EB1071" w:rsidRPr="00C63FC8">
        <w:rPr>
          <w:color w:val="000000"/>
          <w:sz w:val="28"/>
          <w:szCs w:val="28"/>
          <w:lang w:val="x-none"/>
        </w:rPr>
        <w:t>Россети</w:t>
      </w:r>
      <w:r w:rsidR="00EB1071" w:rsidRPr="00C63FC8">
        <w:rPr>
          <w:color w:val="000000"/>
          <w:sz w:val="28"/>
          <w:szCs w:val="28"/>
        </w:rPr>
        <w:t>»</w:t>
      </w:r>
      <w:r w:rsidR="00EB1071" w:rsidRPr="00C63FC8">
        <w:rPr>
          <w:color w:val="000000"/>
          <w:sz w:val="28"/>
          <w:szCs w:val="28"/>
          <w:lang w:val="x-none"/>
        </w:rPr>
        <w:t>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 xml:space="preserve">1. Утвердить «Регламент рассмотрения и урегулирования споров и конфликтов интересов в Группе компаний </w:t>
      </w:r>
      <w:r>
        <w:rPr>
          <w:sz w:val="28"/>
          <w:szCs w:val="28"/>
        </w:rPr>
        <w:t>ПАО «</w:t>
      </w:r>
      <w:r w:rsidRPr="00BF0AF2">
        <w:rPr>
          <w:sz w:val="28"/>
          <w:szCs w:val="28"/>
        </w:rPr>
        <w:t>Россети» (далее - Регламент) в качестве внутреннего документа Общества согласно приложению</w:t>
      </w:r>
      <w:r>
        <w:rPr>
          <w:sz w:val="28"/>
          <w:szCs w:val="28"/>
        </w:rPr>
        <w:t xml:space="preserve"> №</w:t>
      </w:r>
      <w:r w:rsidRPr="00BF0AF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F0AF2">
        <w:rPr>
          <w:sz w:val="28"/>
          <w:szCs w:val="28"/>
        </w:rPr>
        <w:t xml:space="preserve"> к настоящему решению Совета директоров.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>2. Поручить Единоличному исполнительному органу Общества: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 xml:space="preserve">2.1. Обеспечить исполнение Регламента и соблюдение порядка урегулирования споров и конфликтов интересов с иными Обществами Группы компаний </w:t>
      </w:r>
      <w:r w:rsidR="00C3437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ПАО «</w:t>
      </w:r>
      <w:r w:rsidRPr="00BF0AF2">
        <w:rPr>
          <w:sz w:val="28"/>
          <w:szCs w:val="28"/>
        </w:rPr>
        <w:t>Россети</w:t>
      </w:r>
      <w:r>
        <w:rPr>
          <w:sz w:val="28"/>
          <w:szCs w:val="28"/>
        </w:rPr>
        <w:t>»</w:t>
      </w:r>
      <w:r w:rsidRPr="00BF0AF2">
        <w:rPr>
          <w:sz w:val="28"/>
          <w:szCs w:val="28"/>
        </w:rPr>
        <w:t xml:space="preserve">, предусмотренных Регламентом. 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 xml:space="preserve">2.2. Обеспечить включение в договоры, заключаемые с иными хозяйственными обществами Группы компаний </w:t>
      </w:r>
      <w:r>
        <w:rPr>
          <w:sz w:val="28"/>
          <w:szCs w:val="28"/>
        </w:rPr>
        <w:t>ПАО «</w:t>
      </w:r>
      <w:r w:rsidRPr="00BF0AF2">
        <w:rPr>
          <w:sz w:val="28"/>
          <w:szCs w:val="28"/>
        </w:rPr>
        <w:t>Россети</w:t>
      </w:r>
      <w:r>
        <w:rPr>
          <w:sz w:val="28"/>
          <w:szCs w:val="28"/>
        </w:rPr>
        <w:t>»</w:t>
      </w:r>
      <w:r w:rsidRPr="00BF0AF2">
        <w:rPr>
          <w:sz w:val="28"/>
          <w:szCs w:val="28"/>
        </w:rPr>
        <w:t>: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>- медиативной оговорки в соответствии с приложением 1 к Регламенту;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>- третейской оговорки о передаче споров на рассмотрение Третейского суда при Российском союзе промышленников и предпринимателей в соответстви</w:t>
      </w:r>
      <w:r>
        <w:rPr>
          <w:sz w:val="28"/>
          <w:szCs w:val="28"/>
        </w:rPr>
        <w:t>и с приложением 1 к Регламенту.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 xml:space="preserve">2.3. Обеспечить заключение с иными хозяйственными обществами Группы компаний </w:t>
      </w:r>
      <w:r>
        <w:rPr>
          <w:sz w:val="28"/>
          <w:szCs w:val="28"/>
        </w:rPr>
        <w:t>ПАО «</w:t>
      </w:r>
      <w:r w:rsidRPr="00BF0AF2">
        <w:rPr>
          <w:sz w:val="28"/>
          <w:szCs w:val="28"/>
        </w:rPr>
        <w:t>Россети</w:t>
      </w:r>
      <w:r>
        <w:rPr>
          <w:sz w:val="28"/>
          <w:szCs w:val="28"/>
        </w:rPr>
        <w:t>»</w:t>
      </w:r>
      <w:r w:rsidRPr="00BF0AF2">
        <w:rPr>
          <w:sz w:val="28"/>
          <w:szCs w:val="28"/>
        </w:rPr>
        <w:t xml:space="preserve"> в случае отсутствия медиативной оговорки в договоре, по которому возник спор, соглашений о проведении процедуры досудебного урегулирования споров (медиации) в соответствии с приложением 2 к Регламенту.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>2.4. Обеспечить приведение в соответствие с Регламентом внутренних документов и локальных нормативных актов Общества.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 xml:space="preserve">2.5. Обеспечить (посредством методов корпоративного управления) внедрение в дочерних и зависимых обществах (ДЗО) по отношению к Обществу внесудебного порядка урегулирования споров и конфликтов интересов, возникающих в Группе компаний </w:t>
      </w:r>
      <w:r>
        <w:rPr>
          <w:sz w:val="28"/>
          <w:szCs w:val="28"/>
        </w:rPr>
        <w:t>ПАО «</w:t>
      </w:r>
      <w:r w:rsidRPr="00BF0AF2">
        <w:rPr>
          <w:sz w:val="28"/>
          <w:szCs w:val="28"/>
        </w:rPr>
        <w:t>Россети</w:t>
      </w:r>
      <w:r>
        <w:rPr>
          <w:sz w:val="28"/>
          <w:szCs w:val="28"/>
        </w:rPr>
        <w:t>»</w:t>
      </w:r>
      <w:r w:rsidRPr="00BF0AF2">
        <w:rPr>
          <w:sz w:val="28"/>
          <w:szCs w:val="28"/>
        </w:rPr>
        <w:t xml:space="preserve">, в порядке, установленном Регламентом. </w:t>
      </w:r>
    </w:p>
    <w:p w:rsidR="00785786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>Срок: не позднее 30 календарных дней с даты принятия настоящего решения.</w:t>
      </w:r>
    </w:p>
    <w:p w:rsidR="00E62EF0" w:rsidRPr="0088629E" w:rsidRDefault="00E62EF0" w:rsidP="00E62EF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7E58E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E62EF0" w:rsidRPr="0088629E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  <w:tcBorders>
              <w:right w:val="single" w:sz="4" w:space="0" w:color="auto"/>
            </w:tcBorders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E62EF0" w:rsidRDefault="00E62EF0" w:rsidP="007E58E3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E62EF0" w:rsidRDefault="00C1147A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5" w:type="dxa"/>
          </w:tcPr>
          <w:p w:rsidR="00E62EF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E62EF0" w:rsidRPr="00E62EF0" w:rsidRDefault="00C1147A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C4E17" w:rsidRPr="00A37681" w:rsidTr="00AA41A8">
        <w:trPr>
          <w:trHeight w:val="310"/>
        </w:trPr>
        <w:tc>
          <w:tcPr>
            <w:tcW w:w="4585" w:type="dxa"/>
          </w:tcPr>
          <w:p w:rsidR="00FC4E17" w:rsidRPr="00A37681" w:rsidRDefault="00FC4E17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FC4E17" w:rsidRPr="00CD4BCE" w:rsidRDefault="00FC4E1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Default="00E62EF0" w:rsidP="00E62EF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E3BA0" w:rsidRPr="00D74B33" w:rsidRDefault="008E3BA0" w:rsidP="008E3BA0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785786" w:rsidRPr="00C63FC8">
        <w:rPr>
          <w:sz w:val="28"/>
          <w:szCs w:val="28"/>
        </w:rPr>
        <w:t>Об утверждении Плана закупок Общества на 2016 год.</w:t>
      </w:r>
    </w:p>
    <w:p w:rsidR="00785786" w:rsidRPr="00B221D5" w:rsidRDefault="008E3BA0" w:rsidP="00785786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  <w:r w:rsidR="00785786" w:rsidRPr="00323C4A">
        <w:rPr>
          <w:sz w:val="28"/>
          <w:szCs w:val="28"/>
        </w:rPr>
        <w:t xml:space="preserve">Утвердить План закупок Общества на 2016 год в соответствии с приложением </w:t>
      </w:r>
      <w:r w:rsidR="00785786">
        <w:rPr>
          <w:sz w:val="28"/>
          <w:szCs w:val="28"/>
        </w:rPr>
        <w:t xml:space="preserve">№ </w:t>
      </w:r>
      <w:r w:rsidR="00785786" w:rsidRPr="00E34BDD">
        <w:rPr>
          <w:sz w:val="28"/>
          <w:szCs w:val="28"/>
        </w:rPr>
        <w:t>8</w:t>
      </w:r>
      <w:r w:rsidR="00785786">
        <w:rPr>
          <w:sz w:val="28"/>
          <w:szCs w:val="28"/>
        </w:rPr>
        <w:t xml:space="preserve"> </w:t>
      </w:r>
      <w:r w:rsidR="00785786" w:rsidRPr="00323C4A">
        <w:rPr>
          <w:sz w:val="28"/>
          <w:szCs w:val="28"/>
        </w:rPr>
        <w:t>к настоящему решению Совета директоров Общества.</w:t>
      </w:r>
    </w:p>
    <w:p w:rsidR="008E3BA0" w:rsidRPr="0088629E" w:rsidRDefault="008E3BA0" w:rsidP="009A71E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8E3BA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E3BA0" w:rsidRPr="0088629E" w:rsidTr="007E58E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7E58E3">
        <w:tc>
          <w:tcPr>
            <w:tcW w:w="4585" w:type="dxa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8E3BA0" w:rsidRPr="0088629E" w:rsidRDefault="008E3BA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E3BA0" w:rsidRPr="0088629E" w:rsidTr="007E58E3">
        <w:tc>
          <w:tcPr>
            <w:tcW w:w="4585" w:type="dxa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7E58E3">
        <w:tc>
          <w:tcPr>
            <w:tcW w:w="4585" w:type="dxa"/>
            <w:tcBorders>
              <w:right w:val="single" w:sz="4" w:space="0" w:color="auto"/>
            </w:tcBorders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7E58E3">
        <w:tc>
          <w:tcPr>
            <w:tcW w:w="4585" w:type="dxa"/>
          </w:tcPr>
          <w:p w:rsidR="008E3BA0" w:rsidRPr="0088629E" w:rsidRDefault="008E3BA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7E58E3">
        <w:tc>
          <w:tcPr>
            <w:tcW w:w="4585" w:type="dxa"/>
          </w:tcPr>
          <w:p w:rsidR="008E3BA0" w:rsidRPr="00E62EF0" w:rsidRDefault="008E3BA0" w:rsidP="007E58E3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5" w:type="dxa"/>
          </w:tcPr>
          <w:p w:rsidR="008E3BA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8E3BA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319EF" w:rsidRPr="0088629E" w:rsidTr="006B7BDC">
        <w:trPr>
          <w:trHeight w:val="310"/>
        </w:trPr>
        <w:tc>
          <w:tcPr>
            <w:tcW w:w="4585" w:type="dxa"/>
          </w:tcPr>
          <w:p w:rsidR="006319EF" w:rsidRPr="00A37681" w:rsidRDefault="006319EF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6319EF" w:rsidRPr="00CD4BCE" w:rsidRDefault="006319EF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8E3BA0" w:rsidRPr="0088629E" w:rsidTr="007E58E3">
        <w:tc>
          <w:tcPr>
            <w:tcW w:w="4585" w:type="dxa"/>
          </w:tcPr>
          <w:p w:rsidR="008E3BA0" w:rsidRPr="0088629E" w:rsidRDefault="008E3BA0" w:rsidP="007E58E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D110A2" w:rsidRDefault="003037EC" w:rsidP="0031623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B1071" w:rsidRPr="00F02025" w:rsidRDefault="00EB1071" w:rsidP="00F02025">
      <w:pPr>
        <w:pStyle w:val="a7"/>
        <w:widowControl w:val="0"/>
        <w:numPr>
          <w:ilvl w:val="0"/>
          <w:numId w:val="4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 w:rsidRPr="001A5D64">
        <w:rPr>
          <w:sz w:val="28"/>
          <w:szCs w:val="28"/>
        </w:rPr>
        <w:t>Утвердить Единый стандарт закупок ПАО «Россети» (Положение о закупках) в качестве внутреннего документа Общества, согласно приложению №1 к настоящему решению Совета директоров.</w:t>
      </w:r>
    </w:p>
    <w:p w:rsidR="00EB1071" w:rsidRPr="001A5D64" w:rsidRDefault="00EB1071" w:rsidP="00EB1071">
      <w:pPr>
        <w:pStyle w:val="a7"/>
        <w:widowControl w:val="0"/>
        <w:numPr>
          <w:ilvl w:val="0"/>
          <w:numId w:val="4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 w:rsidRPr="001A5D64">
        <w:rPr>
          <w:sz w:val="28"/>
          <w:szCs w:val="28"/>
        </w:rPr>
        <w:t>Признать утратившим силу Положение о закупке товаров, работ, услуг для нужд ОАО «Янтарьэнерго», утвержденное Советом директоров Общества (Протокол от 30.05.2014 № 19).</w:t>
      </w:r>
    </w:p>
    <w:p w:rsidR="001B0B5C" w:rsidRDefault="001B0B5C" w:rsidP="001B0B5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B1071" w:rsidRPr="00CC63E1" w:rsidRDefault="00EB1071" w:rsidP="00EB1071">
      <w:pPr>
        <w:pStyle w:val="a7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CC63E1">
        <w:rPr>
          <w:sz w:val="28"/>
          <w:szCs w:val="28"/>
        </w:rPr>
        <w:t xml:space="preserve">1.Утвердить Регламент повышения операционной эффективности и сокращения расходов Общества (далее-Регламент), согласно Приложению </w:t>
      </w:r>
      <w:r>
        <w:rPr>
          <w:sz w:val="28"/>
          <w:szCs w:val="28"/>
        </w:rPr>
        <w:t>№ 2</w:t>
      </w:r>
      <w:r w:rsidRPr="00CC63E1">
        <w:rPr>
          <w:sz w:val="28"/>
          <w:szCs w:val="28"/>
        </w:rPr>
        <w:t xml:space="preserve"> к настоящему решению Совета директоров.</w:t>
      </w:r>
    </w:p>
    <w:p w:rsidR="00EB1071" w:rsidRPr="00CC63E1" w:rsidRDefault="00EB1071" w:rsidP="00EB1071">
      <w:pPr>
        <w:pStyle w:val="a7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CC63E1">
        <w:rPr>
          <w:sz w:val="28"/>
          <w:szCs w:val="28"/>
        </w:rPr>
        <w:t>2.Поручить Единоличному исполнительному органу Общества обеспечить утверждение Советом директоров Общества Программы повышения операционной эффективности и сокращения расходов АО «Янтарьэнерго» на 2016-2020 годы, разработанной с учетом утвержденного Регламента.</w:t>
      </w:r>
    </w:p>
    <w:p w:rsidR="00EB1071" w:rsidRPr="00CC63E1" w:rsidRDefault="00EB1071" w:rsidP="00EB1071">
      <w:pPr>
        <w:pStyle w:val="a7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CC63E1">
        <w:rPr>
          <w:sz w:val="28"/>
          <w:szCs w:val="28"/>
        </w:rPr>
        <w:t>Срок: 31.03.2016.</w:t>
      </w:r>
    </w:p>
    <w:p w:rsidR="001B0B5C" w:rsidRDefault="001B0B5C" w:rsidP="001B0B5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B1071" w:rsidRDefault="00EB1071" w:rsidP="002C31F1">
      <w:pPr>
        <w:numPr>
          <w:ilvl w:val="0"/>
          <w:numId w:val="4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План–график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01.10.2015, в соответствии с Приложением № 3 к настоящему решению Совета директоров.</w:t>
      </w:r>
    </w:p>
    <w:p w:rsidR="00EB1071" w:rsidRPr="00A74168" w:rsidRDefault="00EB1071" w:rsidP="00EB1071">
      <w:pPr>
        <w:numPr>
          <w:ilvl w:val="0"/>
          <w:numId w:val="4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 выполнении ранее утвержденного Советом директоров Общества Плана–графика </w:t>
      </w:r>
      <w:r w:rsidRPr="005F11CF">
        <w:rPr>
          <w:sz w:val="28"/>
          <w:szCs w:val="28"/>
        </w:rPr>
        <w:t xml:space="preserve">мероприятий </w:t>
      </w:r>
      <w:r w:rsidRPr="000460A9">
        <w:rPr>
          <w:sz w:val="28"/>
          <w:szCs w:val="28"/>
        </w:rPr>
        <w:t>АО</w:t>
      </w:r>
      <w:r>
        <w:rPr>
          <w:sz w:val="28"/>
          <w:szCs w:val="28"/>
        </w:rPr>
        <w:t> </w:t>
      </w:r>
      <w:r w:rsidRPr="000460A9">
        <w:rPr>
          <w:sz w:val="28"/>
          <w:szCs w:val="28"/>
        </w:rPr>
        <w:t>«Янтарьэнерго»</w:t>
      </w:r>
      <w:r w:rsidRPr="006E01CF">
        <w:rPr>
          <w:sz w:val="28"/>
          <w:szCs w:val="28"/>
        </w:rPr>
        <w:t xml:space="preserve"> по снижению просроченной дебиторской задолженности за услуги по передаче электроэнергии и урегулированию</w:t>
      </w:r>
      <w:r w:rsidRPr="005F11CF">
        <w:rPr>
          <w:sz w:val="28"/>
          <w:szCs w:val="28"/>
        </w:rPr>
        <w:t xml:space="preserve"> разногласий,</w:t>
      </w:r>
      <w:r w:rsidRPr="00A74168">
        <w:rPr>
          <w:sz w:val="28"/>
          <w:szCs w:val="28"/>
        </w:rPr>
        <w:t xml:space="preserve"> сложившихся на 01.07.2015, в соответствии с Приложением №</w:t>
      </w:r>
      <w:r>
        <w:rPr>
          <w:sz w:val="28"/>
          <w:szCs w:val="28"/>
        </w:rPr>
        <w:t xml:space="preserve"> 4</w:t>
      </w:r>
      <w:r w:rsidRPr="00A74168">
        <w:rPr>
          <w:sz w:val="28"/>
          <w:szCs w:val="28"/>
        </w:rPr>
        <w:t xml:space="preserve"> к настоящему решению Совета директоров.</w:t>
      </w:r>
    </w:p>
    <w:p w:rsidR="00EB1071" w:rsidRDefault="00EB1071" w:rsidP="00EB1071">
      <w:pPr>
        <w:numPr>
          <w:ilvl w:val="0"/>
          <w:numId w:val="4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 проведенной </w:t>
      </w:r>
      <w:r w:rsidRPr="006E01CF">
        <w:rPr>
          <w:sz w:val="28"/>
          <w:szCs w:val="28"/>
        </w:rPr>
        <w:t xml:space="preserve">работе </w:t>
      </w:r>
      <w:r w:rsidRPr="000460A9">
        <w:rPr>
          <w:sz w:val="28"/>
          <w:szCs w:val="28"/>
        </w:rPr>
        <w:t>АО</w:t>
      </w:r>
      <w:r>
        <w:rPr>
          <w:sz w:val="28"/>
          <w:szCs w:val="28"/>
        </w:rPr>
        <w:t> </w:t>
      </w:r>
      <w:r w:rsidRPr="000460A9">
        <w:rPr>
          <w:sz w:val="28"/>
          <w:szCs w:val="28"/>
        </w:rPr>
        <w:t>«Янтарьэнерго»</w:t>
      </w:r>
      <w:r w:rsidRPr="006E01CF">
        <w:rPr>
          <w:sz w:val="28"/>
          <w:szCs w:val="28"/>
        </w:rPr>
        <w:t xml:space="preserve"> в отношении вновь образованной</w:t>
      </w:r>
      <w:r w:rsidRPr="005F11CF">
        <w:rPr>
          <w:sz w:val="28"/>
          <w:szCs w:val="28"/>
        </w:rPr>
        <w:t xml:space="preserve"> просроченной дебиторской задолженности за услуги </w:t>
      </w:r>
      <w:r w:rsidRPr="005F11CF">
        <w:rPr>
          <w:sz w:val="28"/>
          <w:szCs w:val="28"/>
        </w:rPr>
        <w:lastRenderedPageBreak/>
        <w:t>по передаче электрической энергии</w:t>
      </w:r>
      <w:r w:rsidRPr="00A74168">
        <w:rPr>
          <w:sz w:val="28"/>
          <w:szCs w:val="28"/>
        </w:rPr>
        <w:t xml:space="preserve"> в 3</w:t>
      </w:r>
      <w:r>
        <w:rPr>
          <w:sz w:val="28"/>
          <w:szCs w:val="28"/>
        </w:rPr>
        <w:t> </w:t>
      </w:r>
      <w:r w:rsidRPr="00A74168">
        <w:rPr>
          <w:sz w:val="28"/>
          <w:szCs w:val="28"/>
        </w:rPr>
        <w:t>квартале 2015 года, в соответствии с Приложением №</w:t>
      </w:r>
      <w:r>
        <w:rPr>
          <w:sz w:val="28"/>
          <w:szCs w:val="28"/>
        </w:rPr>
        <w:t xml:space="preserve"> 5</w:t>
      </w:r>
      <w:r w:rsidRPr="00A74168">
        <w:rPr>
          <w:sz w:val="28"/>
          <w:szCs w:val="28"/>
        </w:rPr>
        <w:t xml:space="preserve"> к настоящему решению Совета директоров.</w:t>
      </w:r>
    </w:p>
    <w:p w:rsidR="00EB1071" w:rsidRDefault="00EB1071" w:rsidP="00EB1071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43E9">
        <w:rPr>
          <w:sz w:val="28"/>
          <w:szCs w:val="28"/>
        </w:rPr>
        <w:t>Отметить увеличение суммы просроченной дебиторской задолженности за услуги по передаче электрической энергии АО</w:t>
      </w:r>
      <w:r>
        <w:rPr>
          <w:sz w:val="28"/>
          <w:szCs w:val="28"/>
        </w:rPr>
        <w:t> </w:t>
      </w:r>
      <w:r w:rsidRPr="00A943E9">
        <w:rPr>
          <w:sz w:val="28"/>
          <w:szCs w:val="28"/>
        </w:rPr>
        <w:t>«Янтарьэнерго»</w:t>
      </w:r>
      <w:r>
        <w:rPr>
          <w:sz w:val="28"/>
          <w:szCs w:val="28"/>
        </w:rPr>
        <w:t xml:space="preserve"> </w:t>
      </w:r>
      <w:r w:rsidRPr="00A943E9">
        <w:rPr>
          <w:sz w:val="28"/>
          <w:szCs w:val="28"/>
        </w:rPr>
        <w:t>в 3 к</w:t>
      </w:r>
      <w:r>
        <w:rPr>
          <w:sz w:val="28"/>
          <w:szCs w:val="28"/>
        </w:rPr>
        <w:t>вартале 2015 года на 62,6 млн</w:t>
      </w:r>
      <w:r w:rsidRPr="00A943E9">
        <w:rPr>
          <w:sz w:val="28"/>
          <w:szCs w:val="28"/>
        </w:rPr>
        <w:t xml:space="preserve"> рублей.</w:t>
      </w:r>
    </w:p>
    <w:p w:rsidR="00EB1071" w:rsidRPr="00A943E9" w:rsidRDefault="00EB1071" w:rsidP="00EB1071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48D4">
        <w:rPr>
          <w:sz w:val="28"/>
          <w:szCs w:val="28"/>
        </w:rPr>
        <w:t xml:space="preserve">Поручить Генеральному директору Общества обеспечить снижение просроченной дебиторской задолженности к концу 2015 года до уровня не выше </w:t>
      </w:r>
      <w:r>
        <w:rPr>
          <w:sz w:val="28"/>
          <w:szCs w:val="28"/>
        </w:rPr>
        <w:t>240</w:t>
      </w:r>
      <w:r w:rsidRPr="00AF48D4">
        <w:rPr>
          <w:sz w:val="28"/>
          <w:szCs w:val="28"/>
        </w:rPr>
        <w:t xml:space="preserve"> мл</w:t>
      </w:r>
      <w:r>
        <w:rPr>
          <w:sz w:val="28"/>
          <w:szCs w:val="28"/>
        </w:rPr>
        <w:t>н</w:t>
      </w:r>
      <w:r w:rsidRPr="00AF48D4">
        <w:rPr>
          <w:sz w:val="28"/>
          <w:szCs w:val="28"/>
        </w:rPr>
        <w:t xml:space="preserve"> руб.</w:t>
      </w:r>
    </w:p>
    <w:p w:rsidR="00EB1071" w:rsidRPr="00A11D07" w:rsidRDefault="007B72DF" w:rsidP="00EB1071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EB1071" w:rsidRPr="00A11D07">
        <w:rPr>
          <w:rFonts w:eastAsia="Calibri"/>
          <w:sz w:val="28"/>
          <w:szCs w:val="28"/>
        </w:rPr>
        <w:t xml:space="preserve">Внести дополнения в реестр непрофильных активов </w:t>
      </w:r>
      <w:r w:rsidR="00C34372">
        <w:rPr>
          <w:rFonts w:eastAsia="Calibri"/>
          <w:sz w:val="28"/>
          <w:szCs w:val="28"/>
        </w:rPr>
        <w:t xml:space="preserve">                                         </w:t>
      </w:r>
      <w:r w:rsidR="00EB1071" w:rsidRPr="00A11D07">
        <w:rPr>
          <w:rFonts w:eastAsia="Calibri"/>
          <w:sz w:val="28"/>
          <w:szCs w:val="28"/>
        </w:rPr>
        <w:t>АО «Янтарьэнерго»</w:t>
      </w:r>
      <w:r w:rsidR="00EB1071">
        <w:rPr>
          <w:rFonts w:eastAsia="Calibri"/>
          <w:sz w:val="28"/>
          <w:szCs w:val="28"/>
        </w:rPr>
        <w:t xml:space="preserve"> в соответствии </w:t>
      </w:r>
      <w:r w:rsidR="00EB1071">
        <w:rPr>
          <w:sz w:val="28"/>
          <w:szCs w:val="28"/>
        </w:rPr>
        <w:t>с Приложением № 6 к настоящему решению Совета директоров</w:t>
      </w:r>
      <w:r w:rsidR="00EB1071" w:rsidRPr="00A11D07">
        <w:rPr>
          <w:rFonts w:eastAsia="Calibri"/>
          <w:sz w:val="28"/>
          <w:szCs w:val="28"/>
        </w:rPr>
        <w:t>.</w:t>
      </w:r>
    </w:p>
    <w:p w:rsidR="007B72DF" w:rsidRDefault="007B72DF" w:rsidP="007B72D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 xml:space="preserve">1. Утвердить «Регламент рассмотрения и урегулирования споров и конфликтов интересов в Группе компаний </w:t>
      </w:r>
      <w:r>
        <w:rPr>
          <w:sz w:val="28"/>
          <w:szCs w:val="28"/>
        </w:rPr>
        <w:t>ПАО «</w:t>
      </w:r>
      <w:r w:rsidRPr="00BF0AF2">
        <w:rPr>
          <w:sz w:val="28"/>
          <w:szCs w:val="28"/>
        </w:rPr>
        <w:t>Россети» (далее - Регламент) в качестве внутреннего документа Общества согласно приложению</w:t>
      </w:r>
      <w:r>
        <w:rPr>
          <w:sz w:val="28"/>
          <w:szCs w:val="28"/>
        </w:rPr>
        <w:t xml:space="preserve"> №</w:t>
      </w:r>
      <w:r w:rsidRPr="00BF0AF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F0AF2">
        <w:rPr>
          <w:sz w:val="28"/>
          <w:szCs w:val="28"/>
        </w:rPr>
        <w:t xml:space="preserve"> к настоящему решению Совета директоров.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>2. Поручить Единоличному исполнительному органу Общества: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 xml:space="preserve">2.1. Обеспечить исполнение Регламента и соблюдение порядка урегулирования споров и конфликтов интересов с иными Обществами Группы компаний </w:t>
      </w:r>
      <w:r>
        <w:rPr>
          <w:sz w:val="28"/>
          <w:szCs w:val="28"/>
        </w:rPr>
        <w:t>ПАО «</w:t>
      </w:r>
      <w:r w:rsidRPr="00BF0AF2">
        <w:rPr>
          <w:sz w:val="28"/>
          <w:szCs w:val="28"/>
        </w:rPr>
        <w:t>Россети</w:t>
      </w:r>
      <w:r>
        <w:rPr>
          <w:sz w:val="28"/>
          <w:szCs w:val="28"/>
        </w:rPr>
        <w:t>»</w:t>
      </w:r>
      <w:r w:rsidRPr="00BF0AF2">
        <w:rPr>
          <w:sz w:val="28"/>
          <w:szCs w:val="28"/>
        </w:rPr>
        <w:t xml:space="preserve">, предусмотренных Регламентом. 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 xml:space="preserve">2.2. Обеспечить включение в договоры, заключаемые с иными хозяйственными обществами Группы компаний </w:t>
      </w:r>
      <w:r>
        <w:rPr>
          <w:sz w:val="28"/>
          <w:szCs w:val="28"/>
        </w:rPr>
        <w:t>ПАО «</w:t>
      </w:r>
      <w:r w:rsidRPr="00BF0AF2">
        <w:rPr>
          <w:sz w:val="28"/>
          <w:szCs w:val="28"/>
        </w:rPr>
        <w:t>Россети</w:t>
      </w:r>
      <w:r>
        <w:rPr>
          <w:sz w:val="28"/>
          <w:szCs w:val="28"/>
        </w:rPr>
        <w:t>»</w:t>
      </w:r>
      <w:r w:rsidRPr="00BF0AF2">
        <w:rPr>
          <w:sz w:val="28"/>
          <w:szCs w:val="28"/>
        </w:rPr>
        <w:t>: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>- медиативной оговорки в соответствии с приложением 1 к Регламенту;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>- третейской оговорки о передаче споров на рассмотрение Третейского суда при Российском союзе промышленников и предпринимателей в соответстви</w:t>
      </w:r>
      <w:r>
        <w:rPr>
          <w:sz w:val="28"/>
          <w:szCs w:val="28"/>
        </w:rPr>
        <w:t>и с приложением 1 к Регламенту.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 xml:space="preserve">2.3. Обеспечить заключение с иными хозяйственными обществами Группы компаний </w:t>
      </w:r>
      <w:r>
        <w:rPr>
          <w:sz w:val="28"/>
          <w:szCs w:val="28"/>
        </w:rPr>
        <w:t>ПАО «</w:t>
      </w:r>
      <w:r w:rsidRPr="00BF0AF2">
        <w:rPr>
          <w:sz w:val="28"/>
          <w:szCs w:val="28"/>
        </w:rPr>
        <w:t>Россети</w:t>
      </w:r>
      <w:r>
        <w:rPr>
          <w:sz w:val="28"/>
          <w:szCs w:val="28"/>
        </w:rPr>
        <w:t>»</w:t>
      </w:r>
      <w:r w:rsidRPr="00BF0AF2">
        <w:rPr>
          <w:sz w:val="28"/>
          <w:szCs w:val="28"/>
        </w:rPr>
        <w:t xml:space="preserve"> в случае отсутствия медиативной оговорки в договоре, по которому возник спор, соглашений о проведении процедуры досудебного урегулирования споров (медиации) в соответствии с приложением 2 к Регламенту.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>2.4. Обеспечить приведение в соответствие с Регламентом внутренних документов и локальных нормативных актов Общества.</w:t>
      </w:r>
    </w:p>
    <w:p w:rsidR="00785786" w:rsidRPr="00BF0AF2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 xml:space="preserve">2.5. Обеспечить (посредством методов корпоративного управления) внедрение в дочерних и зависимых обществах (ДЗО) по отношению к Обществу внесудебного порядка урегулирования споров и конфликтов интересов, возникающих в Группе компаний </w:t>
      </w:r>
      <w:r>
        <w:rPr>
          <w:sz w:val="28"/>
          <w:szCs w:val="28"/>
        </w:rPr>
        <w:t>ПАО «</w:t>
      </w:r>
      <w:r w:rsidRPr="00BF0AF2">
        <w:rPr>
          <w:sz w:val="28"/>
          <w:szCs w:val="28"/>
        </w:rPr>
        <w:t>Россети</w:t>
      </w:r>
      <w:r>
        <w:rPr>
          <w:sz w:val="28"/>
          <w:szCs w:val="28"/>
        </w:rPr>
        <w:t>»</w:t>
      </w:r>
      <w:r w:rsidRPr="00BF0AF2">
        <w:rPr>
          <w:sz w:val="28"/>
          <w:szCs w:val="28"/>
        </w:rPr>
        <w:t xml:space="preserve">, в порядке, установленном Регламентом. </w:t>
      </w:r>
    </w:p>
    <w:p w:rsidR="00785786" w:rsidRDefault="00785786" w:rsidP="00785786">
      <w:pPr>
        <w:ind w:firstLine="709"/>
        <w:jc w:val="both"/>
        <w:rPr>
          <w:sz w:val="28"/>
          <w:szCs w:val="28"/>
        </w:rPr>
      </w:pPr>
      <w:r w:rsidRPr="00BF0AF2">
        <w:rPr>
          <w:sz w:val="28"/>
          <w:szCs w:val="28"/>
        </w:rPr>
        <w:t>Срок: не позднее 30 календарных дней с даты принятия настоящего решения.</w:t>
      </w:r>
    </w:p>
    <w:p w:rsidR="00785786" w:rsidRPr="00B221D5" w:rsidRDefault="007B72DF" w:rsidP="00785786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85786" w:rsidRPr="00323C4A">
        <w:rPr>
          <w:sz w:val="28"/>
          <w:szCs w:val="28"/>
        </w:rPr>
        <w:t xml:space="preserve">Утвердить План закупок Общества на 2016 год в соответствии с приложением </w:t>
      </w:r>
      <w:r w:rsidR="00785786">
        <w:rPr>
          <w:sz w:val="28"/>
          <w:szCs w:val="28"/>
        </w:rPr>
        <w:t xml:space="preserve">№ </w:t>
      </w:r>
      <w:r w:rsidR="00785786" w:rsidRPr="00E34BDD">
        <w:rPr>
          <w:sz w:val="28"/>
          <w:szCs w:val="28"/>
        </w:rPr>
        <w:t>8</w:t>
      </w:r>
      <w:r w:rsidR="00785786">
        <w:rPr>
          <w:sz w:val="28"/>
          <w:szCs w:val="28"/>
        </w:rPr>
        <w:t xml:space="preserve"> </w:t>
      </w:r>
      <w:r w:rsidR="00785786" w:rsidRPr="00323C4A">
        <w:rPr>
          <w:sz w:val="28"/>
          <w:szCs w:val="28"/>
        </w:rPr>
        <w:t>к настоящему решению Совета директоров Общества.</w:t>
      </w:r>
    </w:p>
    <w:p w:rsidR="00AE2A88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протокола </w:t>
      </w:r>
      <w:r w:rsidR="00A62758">
        <w:rPr>
          <w:rFonts w:eastAsiaTheme="minorHAnsi"/>
          <w:bCs/>
          <w:color w:val="000000"/>
          <w:sz w:val="28"/>
          <w:szCs w:val="28"/>
          <w:lang w:eastAsia="en-US"/>
        </w:rPr>
        <w:t xml:space="preserve">   </w:t>
      </w:r>
      <w:proofErr w:type="gramStart"/>
      <w:r w:rsidR="00B441C0">
        <w:rPr>
          <w:rFonts w:eastAsiaTheme="minorHAnsi"/>
          <w:bCs/>
          <w:color w:val="000000"/>
          <w:sz w:val="28"/>
          <w:szCs w:val="28"/>
          <w:lang w:eastAsia="en-US"/>
        </w:rPr>
        <w:t>28</w:t>
      </w:r>
      <w:r w:rsidR="00A627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D2BF0">
        <w:rPr>
          <w:rFonts w:eastAsiaTheme="minorHAnsi"/>
          <w:bCs/>
          <w:color w:val="000000"/>
          <w:sz w:val="28"/>
          <w:szCs w:val="28"/>
          <w:lang w:eastAsia="en-US"/>
        </w:rPr>
        <w:t>декабря</w:t>
      </w:r>
      <w:proofErr w:type="gramEnd"/>
      <w:r w:rsid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 2015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4A5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B6C"/>
    <w:multiLevelType w:val="hybridMultilevel"/>
    <w:tmpl w:val="2642FEE8"/>
    <w:lvl w:ilvl="0" w:tplc="E890A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1310"/>
    <w:multiLevelType w:val="hybridMultilevel"/>
    <w:tmpl w:val="F69E98BA"/>
    <w:lvl w:ilvl="0" w:tplc="C7F0C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509C"/>
    <w:multiLevelType w:val="hybridMultilevel"/>
    <w:tmpl w:val="880CCEF2"/>
    <w:lvl w:ilvl="0" w:tplc="D472C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737A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C17C76"/>
    <w:multiLevelType w:val="hybridMultilevel"/>
    <w:tmpl w:val="290A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13FD2"/>
    <w:multiLevelType w:val="hybridMultilevel"/>
    <w:tmpl w:val="A73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4249"/>
    <w:multiLevelType w:val="multilevel"/>
    <w:tmpl w:val="638661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A87258"/>
    <w:multiLevelType w:val="hybridMultilevel"/>
    <w:tmpl w:val="CCE63FB4"/>
    <w:lvl w:ilvl="0" w:tplc="8DC8D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C06AE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4743C83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3">
    <w:nsid w:val="27577DB2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047D3"/>
    <w:multiLevelType w:val="hybridMultilevel"/>
    <w:tmpl w:val="444C8150"/>
    <w:lvl w:ilvl="0" w:tplc="AC6C6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A567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16417C9"/>
    <w:multiLevelType w:val="hybridMultilevel"/>
    <w:tmpl w:val="0052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65B18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8">
    <w:nsid w:val="341D09CE"/>
    <w:multiLevelType w:val="hybridMultilevel"/>
    <w:tmpl w:val="8A323AF6"/>
    <w:lvl w:ilvl="0" w:tplc="4EE632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77F7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173617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91588"/>
    <w:multiLevelType w:val="multilevel"/>
    <w:tmpl w:val="74208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AE21F6C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DAF10B6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4C1786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BD797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86E5594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503C571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46F5C12"/>
    <w:multiLevelType w:val="multilevel"/>
    <w:tmpl w:val="ED4AB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71175B7"/>
    <w:multiLevelType w:val="hybridMultilevel"/>
    <w:tmpl w:val="7306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87F3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8E91A6B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830478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D6CC8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B3F79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5">
    <w:nsid w:val="62E12A21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4F331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D756695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8">
    <w:nsid w:val="6D9651E6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E25638A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6E923584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847CAE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B4F3E"/>
    <w:multiLevelType w:val="hybridMultilevel"/>
    <w:tmpl w:val="E39C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8"/>
  </w:num>
  <w:num w:numId="3">
    <w:abstractNumId w:val="13"/>
  </w:num>
  <w:num w:numId="4">
    <w:abstractNumId w:val="32"/>
  </w:num>
  <w:num w:numId="5">
    <w:abstractNumId w:val="1"/>
  </w:num>
  <w:num w:numId="6">
    <w:abstractNumId w:val="4"/>
  </w:num>
  <w:num w:numId="7">
    <w:abstractNumId w:val="29"/>
  </w:num>
  <w:num w:numId="8">
    <w:abstractNumId w:val="36"/>
  </w:num>
  <w:num w:numId="9">
    <w:abstractNumId w:val="11"/>
  </w:num>
  <w:num w:numId="10">
    <w:abstractNumId w:val="22"/>
  </w:num>
  <w:num w:numId="11">
    <w:abstractNumId w:val="6"/>
  </w:num>
  <w:num w:numId="12">
    <w:abstractNumId w:val="7"/>
  </w:num>
  <w:num w:numId="13">
    <w:abstractNumId w:val="16"/>
  </w:num>
  <w:num w:numId="14">
    <w:abstractNumId w:val="3"/>
  </w:num>
  <w:num w:numId="15">
    <w:abstractNumId w:val="8"/>
  </w:num>
  <w:num w:numId="16">
    <w:abstractNumId w:val="39"/>
  </w:num>
  <w:num w:numId="17">
    <w:abstractNumId w:val="38"/>
  </w:num>
  <w:num w:numId="18">
    <w:abstractNumId w:val="10"/>
  </w:num>
  <w:num w:numId="19">
    <w:abstractNumId w:val="14"/>
  </w:num>
  <w:num w:numId="20">
    <w:abstractNumId w:val="5"/>
  </w:num>
  <w:num w:numId="21">
    <w:abstractNumId w:val="2"/>
  </w:num>
  <w:num w:numId="22">
    <w:abstractNumId w:val="21"/>
  </w:num>
  <w:num w:numId="23">
    <w:abstractNumId w:val="34"/>
  </w:num>
  <w:num w:numId="24">
    <w:abstractNumId w:val="9"/>
  </w:num>
  <w:num w:numId="25">
    <w:abstractNumId w:val="37"/>
  </w:num>
  <w:num w:numId="26">
    <w:abstractNumId w:val="25"/>
  </w:num>
  <w:num w:numId="27">
    <w:abstractNumId w:val="27"/>
  </w:num>
  <w:num w:numId="28">
    <w:abstractNumId w:val="26"/>
  </w:num>
  <w:num w:numId="29">
    <w:abstractNumId w:val="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0"/>
  </w:num>
  <w:num w:numId="33">
    <w:abstractNumId w:val="17"/>
  </w:num>
  <w:num w:numId="34">
    <w:abstractNumId w:val="12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1"/>
  </w:num>
  <w:num w:numId="38">
    <w:abstractNumId w:val="28"/>
  </w:num>
  <w:num w:numId="39">
    <w:abstractNumId w:val="35"/>
  </w:num>
  <w:num w:numId="40">
    <w:abstractNumId w:val="0"/>
    <w:lvlOverride w:ilvl="0">
      <w:lvl w:ilvl="0">
        <w:start w:val="1"/>
        <w:numFmt w:val="decimal"/>
        <w:lvlText w:val="%1."/>
        <w:lvlJc w:val="left"/>
        <w:pPr>
          <w:ind w:left="1068" w:hanging="50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3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76D4"/>
    <w:rsid w:val="0001718E"/>
    <w:rsid w:val="000254EF"/>
    <w:rsid w:val="00025E0F"/>
    <w:rsid w:val="00027917"/>
    <w:rsid w:val="00033B1D"/>
    <w:rsid w:val="0008357F"/>
    <w:rsid w:val="000948C4"/>
    <w:rsid w:val="00094C45"/>
    <w:rsid w:val="00095778"/>
    <w:rsid w:val="000B4F00"/>
    <w:rsid w:val="000B7858"/>
    <w:rsid w:val="000D3273"/>
    <w:rsid w:val="000D6959"/>
    <w:rsid w:val="000D79A1"/>
    <w:rsid w:val="000D7FC3"/>
    <w:rsid w:val="0010666B"/>
    <w:rsid w:val="001254F4"/>
    <w:rsid w:val="00135D9F"/>
    <w:rsid w:val="0016265E"/>
    <w:rsid w:val="0016289B"/>
    <w:rsid w:val="0016293B"/>
    <w:rsid w:val="001868C9"/>
    <w:rsid w:val="001A2763"/>
    <w:rsid w:val="001A28BE"/>
    <w:rsid w:val="001B0B5C"/>
    <w:rsid w:val="001C1F24"/>
    <w:rsid w:val="001C299B"/>
    <w:rsid w:val="001C6AFA"/>
    <w:rsid w:val="001F2BD5"/>
    <w:rsid w:val="00211EFE"/>
    <w:rsid w:val="00230070"/>
    <w:rsid w:val="002405AC"/>
    <w:rsid w:val="00241893"/>
    <w:rsid w:val="00241CE2"/>
    <w:rsid w:val="00242261"/>
    <w:rsid w:val="00245DFD"/>
    <w:rsid w:val="002464CD"/>
    <w:rsid w:val="002571CD"/>
    <w:rsid w:val="00272EA8"/>
    <w:rsid w:val="0028233A"/>
    <w:rsid w:val="002A6EB5"/>
    <w:rsid w:val="002C31F1"/>
    <w:rsid w:val="002D3C1F"/>
    <w:rsid w:val="002E525D"/>
    <w:rsid w:val="002E76F2"/>
    <w:rsid w:val="002F5403"/>
    <w:rsid w:val="003037EC"/>
    <w:rsid w:val="00303F3F"/>
    <w:rsid w:val="003123DB"/>
    <w:rsid w:val="00316239"/>
    <w:rsid w:val="00333BBE"/>
    <w:rsid w:val="003412F4"/>
    <w:rsid w:val="003658A7"/>
    <w:rsid w:val="00366C82"/>
    <w:rsid w:val="00370B06"/>
    <w:rsid w:val="00377F1E"/>
    <w:rsid w:val="0038103E"/>
    <w:rsid w:val="00382EE5"/>
    <w:rsid w:val="003A0CA3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72F00"/>
    <w:rsid w:val="00497A8B"/>
    <w:rsid w:val="004A6232"/>
    <w:rsid w:val="004B5B4E"/>
    <w:rsid w:val="004E0ED0"/>
    <w:rsid w:val="004E5FAA"/>
    <w:rsid w:val="00504AD4"/>
    <w:rsid w:val="00513366"/>
    <w:rsid w:val="00516E1A"/>
    <w:rsid w:val="005250BC"/>
    <w:rsid w:val="00536C4E"/>
    <w:rsid w:val="005413C1"/>
    <w:rsid w:val="00551AFE"/>
    <w:rsid w:val="00554EE4"/>
    <w:rsid w:val="00565EF4"/>
    <w:rsid w:val="00574BD7"/>
    <w:rsid w:val="00583052"/>
    <w:rsid w:val="005A4C4E"/>
    <w:rsid w:val="005B1FAE"/>
    <w:rsid w:val="005B7333"/>
    <w:rsid w:val="005C2920"/>
    <w:rsid w:val="005C42A1"/>
    <w:rsid w:val="005F1EC3"/>
    <w:rsid w:val="005F302B"/>
    <w:rsid w:val="005F7D8F"/>
    <w:rsid w:val="00602843"/>
    <w:rsid w:val="006040CA"/>
    <w:rsid w:val="006132A2"/>
    <w:rsid w:val="006319EF"/>
    <w:rsid w:val="00644919"/>
    <w:rsid w:val="00650A73"/>
    <w:rsid w:val="006711CA"/>
    <w:rsid w:val="006A5BAE"/>
    <w:rsid w:val="006B1901"/>
    <w:rsid w:val="006B3251"/>
    <w:rsid w:val="006F34F8"/>
    <w:rsid w:val="006F71A4"/>
    <w:rsid w:val="00700BBD"/>
    <w:rsid w:val="00705517"/>
    <w:rsid w:val="00717D31"/>
    <w:rsid w:val="00722659"/>
    <w:rsid w:val="00745E4C"/>
    <w:rsid w:val="0075322D"/>
    <w:rsid w:val="00764B47"/>
    <w:rsid w:val="0077033A"/>
    <w:rsid w:val="007751B7"/>
    <w:rsid w:val="00785786"/>
    <w:rsid w:val="007A526E"/>
    <w:rsid w:val="007A54F9"/>
    <w:rsid w:val="007A77E9"/>
    <w:rsid w:val="007B0AFC"/>
    <w:rsid w:val="007B72DF"/>
    <w:rsid w:val="007E58E3"/>
    <w:rsid w:val="0081253F"/>
    <w:rsid w:val="00837E4A"/>
    <w:rsid w:val="0085069B"/>
    <w:rsid w:val="008534E6"/>
    <w:rsid w:val="00866EA3"/>
    <w:rsid w:val="00874CBD"/>
    <w:rsid w:val="0088629E"/>
    <w:rsid w:val="00890F4D"/>
    <w:rsid w:val="00896F9D"/>
    <w:rsid w:val="008A6403"/>
    <w:rsid w:val="008C018B"/>
    <w:rsid w:val="008D17EA"/>
    <w:rsid w:val="008D1F52"/>
    <w:rsid w:val="008E3BA0"/>
    <w:rsid w:val="0092186E"/>
    <w:rsid w:val="00941254"/>
    <w:rsid w:val="00941A96"/>
    <w:rsid w:val="00964900"/>
    <w:rsid w:val="009A71E5"/>
    <w:rsid w:val="009B0D70"/>
    <w:rsid w:val="009B2AA0"/>
    <w:rsid w:val="009D0BC2"/>
    <w:rsid w:val="009D1242"/>
    <w:rsid w:val="009E29D1"/>
    <w:rsid w:val="009E7FCC"/>
    <w:rsid w:val="009F5037"/>
    <w:rsid w:val="009F6B83"/>
    <w:rsid w:val="009F6F11"/>
    <w:rsid w:val="00A07888"/>
    <w:rsid w:val="00A338D9"/>
    <w:rsid w:val="00A342EE"/>
    <w:rsid w:val="00A37681"/>
    <w:rsid w:val="00A459AD"/>
    <w:rsid w:val="00A52696"/>
    <w:rsid w:val="00A62758"/>
    <w:rsid w:val="00A63DCB"/>
    <w:rsid w:val="00A80807"/>
    <w:rsid w:val="00A82D7D"/>
    <w:rsid w:val="00A91A92"/>
    <w:rsid w:val="00A92194"/>
    <w:rsid w:val="00AB1187"/>
    <w:rsid w:val="00AC23DB"/>
    <w:rsid w:val="00AD443E"/>
    <w:rsid w:val="00AE2A88"/>
    <w:rsid w:val="00AE611C"/>
    <w:rsid w:val="00AF03ED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61864"/>
    <w:rsid w:val="00B71163"/>
    <w:rsid w:val="00B7529F"/>
    <w:rsid w:val="00B801B5"/>
    <w:rsid w:val="00B815E6"/>
    <w:rsid w:val="00B86DF1"/>
    <w:rsid w:val="00B91B46"/>
    <w:rsid w:val="00B943B9"/>
    <w:rsid w:val="00BA619A"/>
    <w:rsid w:val="00BC1202"/>
    <w:rsid w:val="00BC35BE"/>
    <w:rsid w:val="00BD051A"/>
    <w:rsid w:val="00BE0432"/>
    <w:rsid w:val="00BF42BA"/>
    <w:rsid w:val="00BF6A03"/>
    <w:rsid w:val="00C1147A"/>
    <w:rsid w:val="00C276D1"/>
    <w:rsid w:val="00C34372"/>
    <w:rsid w:val="00C52DF4"/>
    <w:rsid w:val="00C70FCF"/>
    <w:rsid w:val="00C9053F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63F0"/>
    <w:rsid w:val="00D110A2"/>
    <w:rsid w:val="00D132A9"/>
    <w:rsid w:val="00D1619F"/>
    <w:rsid w:val="00D27A5F"/>
    <w:rsid w:val="00D5192D"/>
    <w:rsid w:val="00D74B33"/>
    <w:rsid w:val="00D7669C"/>
    <w:rsid w:val="00D813DC"/>
    <w:rsid w:val="00DB2504"/>
    <w:rsid w:val="00DB356A"/>
    <w:rsid w:val="00DB54C6"/>
    <w:rsid w:val="00DB6DC2"/>
    <w:rsid w:val="00DB7CA7"/>
    <w:rsid w:val="00DD280E"/>
    <w:rsid w:val="00DD728E"/>
    <w:rsid w:val="00DE7B0B"/>
    <w:rsid w:val="00E02000"/>
    <w:rsid w:val="00E12D89"/>
    <w:rsid w:val="00E15A72"/>
    <w:rsid w:val="00E32128"/>
    <w:rsid w:val="00E62EF0"/>
    <w:rsid w:val="00E63D55"/>
    <w:rsid w:val="00E737D8"/>
    <w:rsid w:val="00E85149"/>
    <w:rsid w:val="00E85306"/>
    <w:rsid w:val="00E867DF"/>
    <w:rsid w:val="00E926F5"/>
    <w:rsid w:val="00E97BC6"/>
    <w:rsid w:val="00EA36B5"/>
    <w:rsid w:val="00EA4D2D"/>
    <w:rsid w:val="00EA7386"/>
    <w:rsid w:val="00EA7E09"/>
    <w:rsid w:val="00EB1071"/>
    <w:rsid w:val="00EC235B"/>
    <w:rsid w:val="00ED0A72"/>
    <w:rsid w:val="00ED0CBA"/>
    <w:rsid w:val="00EF2069"/>
    <w:rsid w:val="00EF29B3"/>
    <w:rsid w:val="00EF445F"/>
    <w:rsid w:val="00EF5362"/>
    <w:rsid w:val="00EF7B3B"/>
    <w:rsid w:val="00F02025"/>
    <w:rsid w:val="00F165EB"/>
    <w:rsid w:val="00F2099E"/>
    <w:rsid w:val="00F20A5B"/>
    <w:rsid w:val="00F23A47"/>
    <w:rsid w:val="00F259C3"/>
    <w:rsid w:val="00F27742"/>
    <w:rsid w:val="00F326CB"/>
    <w:rsid w:val="00F3536C"/>
    <w:rsid w:val="00F366AD"/>
    <w:rsid w:val="00F51E24"/>
    <w:rsid w:val="00F60152"/>
    <w:rsid w:val="00F7022F"/>
    <w:rsid w:val="00F87723"/>
    <w:rsid w:val="00FC2290"/>
    <w:rsid w:val="00FC37A9"/>
    <w:rsid w:val="00FC42F6"/>
    <w:rsid w:val="00FC4E17"/>
    <w:rsid w:val="00FC6050"/>
    <w:rsid w:val="00FD04AD"/>
    <w:rsid w:val="00FD0F35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464D-DF91-42B2-ACDC-9A13D918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user</cp:lastModifiedBy>
  <cp:revision>146</cp:revision>
  <cp:lastPrinted>2015-10-29T13:39:00Z</cp:lastPrinted>
  <dcterms:created xsi:type="dcterms:W3CDTF">2015-10-21T16:19:00Z</dcterms:created>
  <dcterms:modified xsi:type="dcterms:W3CDTF">2016-01-12T14:04:00Z</dcterms:modified>
</cp:coreProperties>
</file>