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41" w:rsidRPr="00435241" w:rsidRDefault="00435241" w:rsidP="00435241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5241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435241" w:rsidRPr="00916349" w:rsidRDefault="00435241" w:rsidP="005914D8">
      <w:pPr>
        <w:pStyle w:val="2"/>
        <w:rPr>
          <w:color w:val="auto"/>
          <w:sz w:val="28"/>
          <w:szCs w:val="28"/>
        </w:rPr>
      </w:pPr>
    </w:p>
    <w:p w:rsidR="005914D8" w:rsidRPr="00916349" w:rsidRDefault="005914D8" w:rsidP="00D31ED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16349">
        <w:rPr>
          <w:rFonts w:ascii="Times New Roman" w:hAnsi="Times New Roman" w:cs="Times New Roman"/>
          <w:b/>
          <w:color w:val="auto"/>
          <w:sz w:val="28"/>
          <w:szCs w:val="28"/>
        </w:rPr>
        <w:t>Меморандум контролирующего акционера</w:t>
      </w:r>
      <w:r w:rsidR="00957F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57F14" w:rsidRPr="00957F14">
        <w:rPr>
          <w:rFonts w:ascii="Times New Roman" w:hAnsi="Times New Roman" w:cs="Times New Roman"/>
          <w:b/>
          <w:sz w:val="28"/>
          <w:szCs w:val="28"/>
        </w:rPr>
        <w:t>–</w:t>
      </w:r>
      <w:r w:rsidRPr="009163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ПАО «Россети» </w:t>
      </w:r>
      <w:r w:rsidR="00D31ED9" w:rsidRPr="00916349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916349">
        <w:rPr>
          <w:rFonts w:ascii="Times New Roman" w:hAnsi="Times New Roman" w:cs="Times New Roman"/>
          <w:b/>
          <w:color w:val="auto"/>
          <w:sz w:val="28"/>
          <w:szCs w:val="28"/>
        </w:rPr>
        <w:t>в отношении контролируемых электросетевых компаний</w:t>
      </w:r>
    </w:p>
    <w:p w:rsidR="00052F4C" w:rsidRPr="00052F4C" w:rsidRDefault="00052F4C" w:rsidP="00052F4C">
      <w:pPr>
        <w:ind w:firstLine="709"/>
        <w:jc w:val="both"/>
        <w:rPr>
          <w:rFonts w:ascii="Times New Roman" w:hAnsi="Times New Roman" w:cs="Times New Roman"/>
        </w:rPr>
      </w:pPr>
    </w:p>
    <w:p w:rsidR="00D31ED9" w:rsidRPr="00C12E5D" w:rsidRDefault="00052F4C" w:rsidP="00C12E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5D">
        <w:rPr>
          <w:rFonts w:ascii="Times New Roman" w:hAnsi="Times New Roman" w:cs="Times New Roman"/>
          <w:b/>
          <w:sz w:val="28"/>
          <w:szCs w:val="28"/>
        </w:rPr>
        <w:t>Цель владения и планы в отношении контролируемых пакетов акций</w:t>
      </w:r>
    </w:p>
    <w:p w:rsidR="002E5AB6" w:rsidRPr="00C12E5D" w:rsidRDefault="005914D8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ПАО «Россети» – публичн</w:t>
      </w:r>
      <w:r w:rsidR="00A33C38" w:rsidRPr="00C12E5D">
        <w:rPr>
          <w:rFonts w:ascii="Times New Roman" w:hAnsi="Times New Roman" w:cs="Times New Roman"/>
          <w:sz w:val="28"/>
          <w:szCs w:val="28"/>
        </w:rPr>
        <w:t>ое акционерное общество</w:t>
      </w:r>
      <w:r w:rsidRPr="00C12E5D">
        <w:rPr>
          <w:rFonts w:ascii="Times New Roman" w:hAnsi="Times New Roman" w:cs="Times New Roman"/>
          <w:sz w:val="28"/>
          <w:szCs w:val="28"/>
        </w:rPr>
        <w:t xml:space="preserve"> с долей государства в уставном капитале 88,04 %, созданн</w:t>
      </w:r>
      <w:r w:rsidR="00A33C38" w:rsidRPr="00C12E5D">
        <w:rPr>
          <w:rFonts w:ascii="Times New Roman" w:hAnsi="Times New Roman" w:cs="Times New Roman"/>
          <w:sz w:val="28"/>
          <w:szCs w:val="28"/>
        </w:rPr>
        <w:t>ое</w:t>
      </w:r>
      <w:r w:rsidRPr="00C12E5D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22.11.2012 № 1567 в целях повышения эффективности и развития электросетевого комплекса Российской Федерации, а также координации работ по управлению этим комплексом через дочерние и зависимые общества. </w:t>
      </w:r>
    </w:p>
    <w:p w:rsidR="001425DA" w:rsidRDefault="005914D8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 xml:space="preserve">ПАО «Россети» владеет контрольными пакетами акций </w:t>
      </w:r>
      <w:r w:rsidR="007B3ACC" w:rsidRPr="00C12E5D">
        <w:rPr>
          <w:rFonts w:ascii="Times New Roman" w:hAnsi="Times New Roman" w:cs="Times New Roman"/>
          <w:sz w:val="28"/>
          <w:szCs w:val="28"/>
        </w:rPr>
        <w:t>14 </w:t>
      </w:r>
      <w:r w:rsidR="00BA4938" w:rsidRPr="00C12E5D">
        <w:rPr>
          <w:rFonts w:ascii="Times New Roman" w:hAnsi="Times New Roman" w:cs="Times New Roman"/>
          <w:sz w:val="28"/>
          <w:szCs w:val="28"/>
        </w:rPr>
        <w:t xml:space="preserve"> ключевых </w:t>
      </w:r>
      <w:r w:rsidRPr="00C12E5D">
        <w:rPr>
          <w:rFonts w:ascii="Times New Roman" w:hAnsi="Times New Roman" w:cs="Times New Roman"/>
          <w:sz w:val="28"/>
          <w:szCs w:val="28"/>
        </w:rPr>
        <w:t>распределительных электросетевых компаний</w:t>
      </w:r>
      <w:r w:rsidRPr="00C12E5D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C12E5D">
        <w:rPr>
          <w:rFonts w:ascii="Times New Roman" w:hAnsi="Times New Roman" w:cs="Times New Roman"/>
          <w:sz w:val="28"/>
          <w:szCs w:val="28"/>
        </w:rPr>
        <w:t xml:space="preserve"> (ПАО «</w:t>
      </w:r>
      <w:r w:rsidR="00220D3B" w:rsidRPr="00C12E5D">
        <w:rPr>
          <w:rFonts w:ascii="Times New Roman" w:hAnsi="Times New Roman" w:cs="Times New Roman"/>
          <w:sz w:val="28"/>
          <w:szCs w:val="28"/>
        </w:rPr>
        <w:t xml:space="preserve">Россети </w:t>
      </w:r>
      <w:r w:rsidRPr="00C12E5D">
        <w:rPr>
          <w:rFonts w:ascii="Times New Roman" w:hAnsi="Times New Roman" w:cs="Times New Roman"/>
          <w:sz w:val="28"/>
          <w:szCs w:val="28"/>
        </w:rPr>
        <w:t xml:space="preserve">Кубань», </w:t>
      </w:r>
      <w:r w:rsidR="004F64FF">
        <w:rPr>
          <w:rFonts w:ascii="Times New Roman" w:hAnsi="Times New Roman" w:cs="Times New Roman"/>
          <w:sz w:val="28"/>
          <w:szCs w:val="28"/>
        </w:rPr>
        <w:br/>
      </w:r>
      <w:r w:rsidRPr="00C12E5D">
        <w:rPr>
          <w:rFonts w:ascii="Times New Roman" w:hAnsi="Times New Roman" w:cs="Times New Roman"/>
          <w:sz w:val="28"/>
          <w:szCs w:val="28"/>
        </w:rPr>
        <w:t>ПАО «</w:t>
      </w:r>
      <w:r w:rsidR="00220D3B" w:rsidRPr="00C12E5D">
        <w:rPr>
          <w:rFonts w:ascii="Times New Roman" w:hAnsi="Times New Roman" w:cs="Times New Roman"/>
          <w:sz w:val="28"/>
          <w:szCs w:val="28"/>
        </w:rPr>
        <w:t xml:space="preserve">Россети </w:t>
      </w:r>
      <w:r w:rsidRPr="00C12E5D">
        <w:rPr>
          <w:rFonts w:ascii="Times New Roman" w:hAnsi="Times New Roman" w:cs="Times New Roman"/>
          <w:sz w:val="28"/>
          <w:szCs w:val="28"/>
        </w:rPr>
        <w:t>Ленэнерго», ПАО «</w:t>
      </w:r>
      <w:r w:rsidR="00220D3B" w:rsidRPr="00C12E5D">
        <w:rPr>
          <w:rFonts w:ascii="Times New Roman" w:hAnsi="Times New Roman" w:cs="Times New Roman"/>
          <w:sz w:val="28"/>
          <w:szCs w:val="28"/>
        </w:rPr>
        <w:t>Россети Московский регион</w:t>
      </w:r>
      <w:r w:rsidRPr="00C12E5D">
        <w:rPr>
          <w:rFonts w:ascii="Times New Roman" w:hAnsi="Times New Roman" w:cs="Times New Roman"/>
          <w:sz w:val="28"/>
          <w:szCs w:val="28"/>
        </w:rPr>
        <w:t xml:space="preserve">», </w:t>
      </w:r>
      <w:r w:rsidR="004F64FF">
        <w:rPr>
          <w:rFonts w:ascii="Times New Roman" w:hAnsi="Times New Roman" w:cs="Times New Roman"/>
          <w:sz w:val="28"/>
          <w:szCs w:val="28"/>
        </w:rPr>
        <w:br/>
      </w:r>
      <w:r w:rsidRPr="00C12E5D">
        <w:rPr>
          <w:rFonts w:ascii="Times New Roman" w:hAnsi="Times New Roman" w:cs="Times New Roman"/>
          <w:sz w:val="28"/>
          <w:szCs w:val="28"/>
        </w:rPr>
        <w:t xml:space="preserve">ПАО «Россети Волга», ПАО «МРСК Северо-Запада», ПАО «Россети Северный Кавказ», ПАО «Россети Сибирь», ОАО «МРСК Урала», </w:t>
      </w:r>
      <w:r w:rsidR="004F64FF">
        <w:rPr>
          <w:rFonts w:ascii="Times New Roman" w:hAnsi="Times New Roman" w:cs="Times New Roman"/>
          <w:sz w:val="28"/>
          <w:szCs w:val="28"/>
        </w:rPr>
        <w:br/>
      </w:r>
      <w:r w:rsidRPr="00C12E5D">
        <w:rPr>
          <w:rFonts w:ascii="Times New Roman" w:hAnsi="Times New Roman" w:cs="Times New Roman"/>
          <w:sz w:val="28"/>
          <w:szCs w:val="28"/>
        </w:rPr>
        <w:t xml:space="preserve">ПАО «МРСК Центра», ПАО «МРСК Центра и Приволжья», </w:t>
      </w:r>
      <w:r w:rsidR="004F64FF">
        <w:rPr>
          <w:rFonts w:ascii="Times New Roman" w:hAnsi="Times New Roman" w:cs="Times New Roman"/>
          <w:sz w:val="28"/>
          <w:szCs w:val="28"/>
        </w:rPr>
        <w:br/>
      </w:r>
      <w:r w:rsidRPr="00C12E5D">
        <w:rPr>
          <w:rFonts w:ascii="Times New Roman" w:hAnsi="Times New Roman" w:cs="Times New Roman"/>
          <w:sz w:val="28"/>
          <w:szCs w:val="28"/>
        </w:rPr>
        <w:t xml:space="preserve">ПАО «Россети </w:t>
      </w:r>
      <w:r w:rsidR="007B3ACC" w:rsidRPr="00C12E5D">
        <w:rPr>
          <w:rFonts w:ascii="Times New Roman" w:hAnsi="Times New Roman" w:cs="Times New Roman"/>
          <w:sz w:val="28"/>
          <w:szCs w:val="28"/>
        </w:rPr>
        <w:t> </w:t>
      </w:r>
      <w:r w:rsidRPr="00C12E5D">
        <w:rPr>
          <w:rFonts w:ascii="Times New Roman" w:hAnsi="Times New Roman" w:cs="Times New Roman"/>
          <w:sz w:val="28"/>
          <w:szCs w:val="28"/>
        </w:rPr>
        <w:t xml:space="preserve">Юг», ПАО «ТРК», АО «Россети Тюмень», АО «Янтарьэнерго») и 1 магистральной электросетевой компании </w:t>
      </w:r>
      <w:r w:rsidR="004F64FF">
        <w:rPr>
          <w:rFonts w:ascii="Times New Roman" w:hAnsi="Times New Roman" w:cs="Times New Roman"/>
          <w:sz w:val="28"/>
          <w:szCs w:val="28"/>
        </w:rPr>
        <w:br/>
      </w:r>
      <w:r w:rsidRPr="00C12E5D">
        <w:rPr>
          <w:rFonts w:ascii="Times New Roman" w:hAnsi="Times New Roman" w:cs="Times New Roman"/>
          <w:sz w:val="28"/>
          <w:szCs w:val="28"/>
        </w:rPr>
        <w:t xml:space="preserve">(ПАО «ФСК ЕЭС»). </w:t>
      </w:r>
    </w:p>
    <w:p w:rsidR="00052F4C" w:rsidRPr="00C12E5D" w:rsidRDefault="00052F4C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ПАО</w:t>
      </w:r>
      <w:r w:rsidR="007B3ACC" w:rsidRPr="00C12E5D">
        <w:rPr>
          <w:rFonts w:ascii="Times New Roman" w:hAnsi="Times New Roman" w:cs="Times New Roman"/>
          <w:sz w:val="28"/>
          <w:szCs w:val="28"/>
        </w:rPr>
        <w:t> </w:t>
      </w:r>
      <w:r w:rsidRPr="00C12E5D">
        <w:rPr>
          <w:rFonts w:ascii="Times New Roman" w:hAnsi="Times New Roman" w:cs="Times New Roman"/>
          <w:sz w:val="28"/>
          <w:szCs w:val="28"/>
        </w:rPr>
        <w:t xml:space="preserve">«Россети» рассматривает </w:t>
      </w:r>
      <w:r w:rsidR="00C12E5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C12E5D">
        <w:rPr>
          <w:rFonts w:ascii="Times New Roman" w:hAnsi="Times New Roman" w:cs="Times New Roman"/>
          <w:sz w:val="28"/>
          <w:szCs w:val="28"/>
        </w:rPr>
        <w:t>контролируемые пакет</w:t>
      </w:r>
      <w:r w:rsidR="00C40256" w:rsidRPr="00C12E5D">
        <w:rPr>
          <w:rFonts w:ascii="Times New Roman" w:hAnsi="Times New Roman" w:cs="Times New Roman"/>
          <w:sz w:val="28"/>
          <w:szCs w:val="28"/>
        </w:rPr>
        <w:t>ы</w:t>
      </w:r>
      <w:r w:rsidRPr="00C12E5D">
        <w:rPr>
          <w:rFonts w:ascii="Times New Roman" w:hAnsi="Times New Roman" w:cs="Times New Roman"/>
          <w:sz w:val="28"/>
          <w:szCs w:val="28"/>
        </w:rPr>
        <w:t xml:space="preserve"> акций в качестве стратегических активов, отчуждение которых не </w:t>
      </w:r>
      <w:r w:rsidR="002C0D17" w:rsidRPr="00C12E5D">
        <w:rPr>
          <w:rFonts w:ascii="Times New Roman" w:hAnsi="Times New Roman" w:cs="Times New Roman"/>
          <w:sz w:val="28"/>
          <w:szCs w:val="28"/>
        </w:rPr>
        <w:t>планируется</w:t>
      </w:r>
      <w:r w:rsidR="007B3ACC" w:rsidRPr="00C12E5D">
        <w:rPr>
          <w:rFonts w:ascii="Times New Roman" w:hAnsi="Times New Roman" w:cs="Times New Roman"/>
          <w:sz w:val="28"/>
          <w:szCs w:val="28"/>
        </w:rPr>
        <w:t>.</w:t>
      </w:r>
    </w:p>
    <w:p w:rsidR="00C12E5D" w:rsidRPr="00C12E5D" w:rsidRDefault="00C12E5D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F4C" w:rsidRPr="00C12E5D" w:rsidRDefault="00052F4C" w:rsidP="00C12E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5D">
        <w:rPr>
          <w:rFonts w:ascii="Times New Roman" w:hAnsi="Times New Roman" w:cs="Times New Roman"/>
          <w:b/>
          <w:sz w:val="28"/>
          <w:szCs w:val="28"/>
        </w:rPr>
        <w:t xml:space="preserve">Ключевые задачи в отношении активов </w:t>
      </w:r>
    </w:p>
    <w:p w:rsidR="00C40256" w:rsidRPr="00C12E5D" w:rsidRDefault="00C40256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Ключевой задачей ПАО «Россети» в области управления указанными дочерними обществами</w:t>
      </w:r>
      <w:r w:rsidR="0015250A" w:rsidRPr="00C12E5D">
        <w:rPr>
          <w:rFonts w:ascii="Times New Roman" w:hAnsi="Times New Roman" w:cs="Times New Roman"/>
          <w:sz w:val="28"/>
          <w:szCs w:val="28"/>
        </w:rPr>
        <w:t>,</w:t>
      </w:r>
      <w:r w:rsidRPr="00C12E5D">
        <w:rPr>
          <w:rFonts w:ascii="Times New Roman" w:hAnsi="Times New Roman" w:cs="Times New Roman"/>
          <w:sz w:val="28"/>
          <w:szCs w:val="28"/>
        </w:rPr>
        <w:t xml:space="preserve"> </w:t>
      </w:r>
      <w:r w:rsidR="0015250A" w:rsidRPr="00C12E5D">
        <w:rPr>
          <w:rFonts w:ascii="Times New Roman" w:hAnsi="Times New Roman" w:cs="Times New Roman"/>
          <w:sz w:val="28"/>
          <w:szCs w:val="28"/>
        </w:rPr>
        <w:t xml:space="preserve">согласно Стратегии развития группы компаний «Россети» на период до 2030 года, утвержденной Советом директоров </w:t>
      </w:r>
      <w:r w:rsidR="004F64FF">
        <w:rPr>
          <w:rFonts w:ascii="Times New Roman" w:hAnsi="Times New Roman" w:cs="Times New Roman"/>
          <w:sz w:val="28"/>
          <w:szCs w:val="28"/>
        </w:rPr>
        <w:br/>
      </w:r>
      <w:r w:rsidR="0015250A" w:rsidRPr="00C12E5D">
        <w:rPr>
          <w:rFonts w:ascii="Times New Roman" w:hAnsi="Times New Roman" w:cs="Times New Roman"/>
          <w:sz w:val="28"/>
          <w:szCs w:val="28"/>
        </w:rPr>
        <w:t>ПАО «Россети» (</w:t>
      </w:r>
      <w:r w:rsidR="002C0D17" w:rsidRPr="00C12E5D">
        <w:rPr>
          <w:rFonts w:ascii="Times New Roman" w:hAnsi="Times New Roman" w:cs="Times New Roman"/>
          <w:sz w:val="28"/>
          <w:szCs w:val="28"/>
        </w:rPr>
        <w:t>п</w:t>
      </w:r>
      <w:r w:rsidR="0015250A" w:rsidRPr="00C12E5D">
        <w:rPr>
          <w:rFonts w:ascii="Times New Roman" w:hAnsi="Times New Roman" w:cs="Times New Roman"/>
          <w:sz w:val="28"/>
          <w:szCs w:val="28"/>
        </w:rPr>
        <w:t>ротокол от 26.12.2019 №</w:t>
      </w:r>
      <w:r w:rsidR="002C0D17" w:rsidRPr="00C12E5D">
        <w:rPr>
          <w:rFonts w:ascii="Times New Roman" w:hAnsi="Times New Roman" w:cs="Times New Roman"/>
          <w:sz w:val="28"/>
          <w:szCs w:val="28"/>
        </w:rPr>
        <w:t xml:space="preserve"> </w:t>
      </w:r>
      <w:r w:rsidR="0015250A" w:rsidRPr="00C12E5D">
        <w:rPr>
          <w:rFonts w:ascii="Times New Roman" w:hAnsi="Times New Roman" w:cs="Times New Roman"/>
          <w:sz w:val="28"/>
          <w:szCs w:val="28"/>
        </w:rPr>
        <w:t xml:space="preserve">388), является развитие электросетевого комплекса </w:t>
      </w:r>
      <w:r w:rsidR="00FC5129" w:rsidRPr="00C12E5D">
        <w:rPr>
          <w:rFonts w:ascii="Times New Roman" w:hAnsi="Times New Roman" w:cs="Times New Roman"/>
          <w:sz w:val="28"/>
          <w:szCs w:val="28"/>
        </w:rPr>
        <w:t xml:space="preserve">на основе передовых инновационных технологий для удовлетворения потребностей потребителей и экономики России </w:t>
      </w:r>
      <w:r w:rsidR="00BA4938" w:rsidRPr="00C12E5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C5129" w:rsidRPr="00C12E5D">
        <w:rPr>
          <w:rFonts w:ascii="Times New Roman" w:hAnsi="Times New Roman" w:cs="Times New Roman"/>
          <w:sz w:val="28"/>
          <w:szCs w:val="28"/>
        </w:rPr>
        <w:t>преумнож</w:t>
      </w:r>
      <w:r w:rsidR="00BA4938" w:rsidRPr="00C12E5D">
        <w:rPr>
          <w:rFonts w:ascii="Times New Roman" w:hAnsi="Times New Roman" w:cs="Times New Roman"/>
          <w:sz w:val="28"/>
          <w:szCs w:val="28"/>
        </w:rPr>
        <w:t>ения</w:t>
      </w:r>
      <w:r w:rsidR="00FC5129" w:rsidRPr="00C12E5D">
        <w:rPr>
          <w:rFonts w:ascii="Times New Roman" w:hAnsi="Times New Roman" w:cs="Times New Roman"/>
          <w:sz w:val="28"/>
          <w:szCs w:val="28"/>
        </w:rPr>
        <w:t xml:space="preserve"> доходност</w:t>
      </w:r>
      <w:r w:rsidR="00BA4938" w:rsidRPr="00C12E5D">
        <w:rPr>
          <w:rFonts w:ascii="Times New Roman" w:hAnsi="Times New Roman" w:cs="Times New Roman"/>
          <w:sz w:val="28"/>
          <w:szCs w:val="28"/>
        </w:rPr>
        <w:t>и</w:t>
      </w:r>
      <w:r w:rsidR="00FC5129" w:rsidRPr="00C12E5D">
        <w:rPr>
          <w:rFonts w:ascii="Times New Roman" w:hAnsi="Times New Roman" w:cs="Times New Roman"/>
          <w:sz w:val="28"/>
          <w:szCs w:val="28"/>
        </w:rPr>
        <w:t xml:space="preserve"> акционеров и возможност</w:t>
      </w:r>
      <w:r w:rsidR="00BA4938" w:rsidRPr="00C12E5D">
        <w:rPr>
          <w:rFonts w:ascii="Times New Roman" w:hAnsi="Times New Roman" w:cs="Times New Roman"/>
          <w:sz w:val="28"/>
          <w:szCs w:val="28"/>
        </w:rPr>
        <w:t>и</w:t>
      </w:r>
      <w:r w:rsidR="00FC5129" w:rsidRPr="00C12E5D">
        <w:rPr>
          <w:rFonts w:ascii="Times New Roman" w:hAnsi="Times New Roman" w:cs="Times New Roman"/>
          <w:sz w:val="28"/>
          <w:szCs w:val="28"/>
        </w:rPr>
        <w:t xml:space="preserve"> профессионального роста работников</w:t>
      </w:r>
      <w:r w:rsidR="0015250A" w:rsidRPr="00C12E5D">
        <w:rPr>
          <w:rFonts w:ascii="Times New Roman" w:hAnsi="Times New Roman" w:cs="Times New Roman"/>
          <w:sz w:val="28"/>
          <w:szCs w:val="28"/>
        </w:rPr>
        <w:t>.</w:t>
      </w:r>
    </w:p>
    <w:p w:rsidR="005914D8" w:rsidRPr="00C12E5D" w:rsidRDefault="005914D8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ПАО «Россети» определены стратегические приоритеты развития компаний Группы:</w:t>
      </w:r>
    </w:p>
    <w:p w:rsidR="005914D8" w:rsidRPr="00C12E5D" w:rsidRDefault="005914D8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обеспечение надежного, качественного и доступного электроснабжения в новой цифровой среде;</w:t>
      </w:r>
    </w:p>
    <w:p w:rsidR="005914D8" w:rsidRPr="00C12E5D" w:rsidRDefault="005914D8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обеспечение дальнейшего повышения эффективности основного бизнеса по передаче электрической энергии;</w:t>
      </w:r>
    </w:p>
    <w:p w:rsidR="005914D8" w:rsidRPr="00C12E5D" w:rsidRDefault="005914D8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 xml:space="preserve">продвижение законодательных инициатив, направленных на развитие отрасли; </w:t>
      </w:r>
    </w:p>
    <w:p w:rsidR="005914D8" w:rsidRPr="00C12E5D" w:rsidRDefault="005914D8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для всех сторон: государства / потребителей / акционеров / инвесторов; </w:t>
      </w:r>
    </w:p>
    <w:p w:rsidR="003A463A" w:rsidRPr="00C12E5D" w:rsidRDefault="005914D8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развитие новых направлений деятельности (нетарифные услуги и потребительские сервисы) через цифровую трансформацию для обеспечения устойчивости компании к изменениям в отрасли</w:t>
      </w:r>
      <w:r w:rsidR="003A463A" w:rsidRPr="00C12E5D">
        <w:rPr>
          <w:rFonts w:ascii="Times New Roman" w:hAnsi="Times New Roman" w:cs="Times New Roman"/>
          <w:sz w:val="28"/>
          <w:szCs w:val="28"/>
        </w:rPr>
        <w:t>;</w:t>
      </w:r>
    </w:p>
    <w:p w:rsidR="005914D8" w:rsidRPr="00C12E5D" w:rsidRDefault="003A463A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содействие энергетической и экологической безопасности</w:t>
      </w:r>
      <w:r w:rsidR="005914D8" w:rsidRPr="00C12E5D">
        <w:rPr>
          <w:rFonts w:ascii="Times New Roman" w:hAnsi="Times New Roman" w:cs="Times New Roman"/>
          <w:sz w:val="28"/>
          <w:szCs w:val="28"/>
        </w:rPr>
        <w:t>.</w:t>
      </w:r>
    </w:p>
    <w:p w:rsidR="00C12E5D" w:rsidRPr="00C12E5D" w:rsidRDefault="00C12E5D" w:rsidP="00C12E5D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F91" w:rsidRPr="00C12E5D" w:rsidRDefault="001B385C" w:rsidP="00C12E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5D">
        <w:rPr>
          <w:rFonts w:ascii="Times New Roman" w:hAnsi="Times New Roman" w:cs="Times New Roman"/>
          <w:b/>
          <w:sz w:val="28"/>
          <w:szCs w:val="28"/>
        </w:rPr>
        <w:t>Принципы корпоративного управления</w:t>
      </w:r>
    </w:p>
    <w:p w:rsidR="005914D8" w:rsidRPr="00C12E5D" w:rsidRDefault="005914D8" w:rsidP="00C1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ПАО «Россети» осуществляет управление компаниями группы в соответствии с едиными корпоративными стандартами, направленными на обеспечение эффективности бизнес-процессов, контроль их качества, минимизацию всех видов корпоративных рисков</w:t>
      </w:r>
      <w:r w:rsidR="00B8797D" w:rsidRPr="00C12E5D">
        <w:rPr>
          <w:rFonts w:ascii="Times New Roman" w:hAnsi="Times New Roman" w:cs="Times New Roman"/>
          <w:sz w:val="28"/>
          <w:szCs w:val="28"/>
        </w:rPr>
        <w:t>.</w:t>
      </w:r>
    </w:p>
    <w:p w:rsidR="00220D3B" w:rsidRPr="00C12E5D" w:rsidRDefault="00666ADB" w:rsidP="00C12E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E5D">
        <w:rPr>
          <w:rFonts w:ascii="Times New Roman" w:hAnsi="Times New Roman" w:cs="Times New Roman"/>
          <w:sz w:val="28"/>
          <w:szCs w:val="28"/>
        </w:rPr>
        <w:t>ПАО «Россети»</w:t>
      </w:r>
      <w:r w:rsidR="00220D3B" w:rsidRPr="00C12E5D">
        <w:rPr>
          <w:rFonts w:ascii="Times New Roman" w:hAnsi="Times New Roman" w:cs="Times New Roman"/>
          <w:sz w:val="28"/>
          <w:szCs w:val="28"/>
        </w:rPr>
        <w:t xml:space="preserve">, </w:t>
      </w:r>
      <w:r w:rsidRPr="00C12E5D">
        <w:rPr>
          <w:rFonts w:ascii="Times New Roman" w:hAnsi="Times New Roman" w:cs="Times New Roman"/>
          <w:sz w:val="28"/>
          <w:szCs w:val="28"/>
        </w:rPr>
        <w:t>как контролирующий акционер</w:t>
      </w:r>
      <w:r w:rsidR="00220D3B" w:rsidRPr="00C12E5D">
        <w:rPr>
          <w:rFonts w:ascii="Times New Roman" w:hAnsi="Times New Roman" w:cs="Times New Roman"/>
          <w:sz w:val="28"/>
          <w:szCs w:val="28"/>
        </w:rPr>
        <w:t>, в полной мере осознает важность совершенствования корпоративного управления</w:t>
      </w:r>
      <w:r w:rsidR="003A463A" w:rsidRPr="00C12E5D">
        <w:rPr>
          <w:rFonts w:ascii="Times New Roman" w:hAnsi="Times New Roman" w:cs="Times New Roman"/>
          <w:sz w:val="28"/>
          <w:szCs w:val="28"/>
        </w:rPr>
        <w:t xml:space="preserve"> в</w:t>
      </w:r>
      <w:r w:rsidR="00220D3B" w:rsidRPr="00C12E5D">
        <w:rPr>
          <w:rFonts w:ascii="Times New Roman" w:hAnsi="Times New Roman" w:cs="Times New Roman"/>
          <w:sz w:val="28"/>
          <w:szCs w:val="28"/>
        </w:rPr>
        <w:t xml:space="preserve"> </w:t>
      </w:r>
      <w:r w:rsidRPr="00C12E5D">
        <w:rPr>
          <w:rFonts w:ascii="Times New Roman" w:hAnsi="Times New Roman" w:cs="Times New Roman"/>
          <w:sz w:val="28"/>
          <w:szCs w:val="28"/>
        </w:rPr>
        <w:t>компани</w:t>
      </w:r>
      <w:r w:rsidR="003A463A" w:rsidRPr="00C12E5D">
        <w:rPr>
          <w:rFonts w:ascii="Times New Roman" w:hAnsi="Times New Roman" w:cs="Times New Roman"/>
          <w:sz w:val="28"/>
          <w:szCs w:val="28"/>
        </w:rPr>
        <w:t>ях</w:t>
      </w:r>
      <w:r w:rsidRPr="00C12E5D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20D3B" w:rsidRPr="00C12E5D">
        <w:rPr>
          <w:rFonts w:ascii="Times New Roman" w:hAnsi="Times New Roman" w:cs="Times New Roman"/>
          <w:sz w:val="28"/>
          <w:szCs w:val="28"/>
        </w:rPr>
        <w:t xml:space="preserve">, стремится к обеспечению открытости и прозрачности </w:t>
      </w:r>
      <w:r w:rsidRPr="00C12E5D">
        <w:rPr>
          <w:rFonts w:ascii="Times New Roman" w:hAnsi="Times New Roman" w:cs="Times New Roman"/>
          <w:sz w:val="28"/>
          <w:szCs w:val="28"/>
        </w:rPr>
        <w:t>их</w:t>
      </w:r>
      <w:r w:rsidR="00220D3B" w:rsidRPr="00C12E5D">
        <w:rPr>
          <w:rFonts w:ascii="Times New Roman" w:hAnsi="Times New Roman" w:cs="Times New Roman"/>
          <w:sz w:val="28"/>
          <w:szCs w:val="28"/>
        </w:rPr>
        <w:t xml:space="preserve"> деятельности, а также к внедрению рекомендаций Кодекса </w:t>
      </w:r>
      <w:r w:rsidR="00220D3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корпоративного управления в 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20D3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деловую практику. </w:t>
      </w:r>
    </w:p>
    <w:p w:rsidR="00220D3B" w:rsidRPr="00C12E5D" w:rsidDel="000E2D1D" w:rsidRDefault="00220D3B" w:rsidP="00C12E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Следуя лучшим практикам корпоративного управления</w:t>
      </w:r>
      <w:r w:rsidR="00455A6D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AD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ПАО «Россети»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</w:t>
      </w:r>
      <w:r w:rsidR="00666AD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F91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наличие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независимых директоров в Совет</w:t>
      </w:r>
      <w:r w:rsidR="00286F91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директоров </w:t>
      </w:r>
      <w:r w:rsidR="00666AD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компаний группы</w:t>
      </w:r>
      <w:r w:rsidR="00286F91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«Россети»</w:t>
      </w:r>
      <w:r w:rsidR="00666AD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, акции которых</w:t>
      </w:r>
      <w:r w:rsidR="00D0500F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обращаются на организованных торгах,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количестве, достаточном для соблюдения правил листинга и принципов корпоративного управления. 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независимости и объективности работы Совет</w:t>
      </w:r>
      <w:r w:rsidR="00D0500F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директоров </w:t>
      </w:r>
      <w:r w:rsidR="00D0500F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компаний группы 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>«Россети» планирует</w:t>
      </w:r>
      <w:r w:rsidR="00286F91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поддерживать в </w:t>
      </w:r>
      <w:r w:rsidR="000D09AA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0D09AA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Pr="00C12E5D" w:rsidDel="000E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независимых директоров на уровне не менее текущего.</w:t>
      </w:r>
    </w:p>
    <w:p w:rsidR="00220D3B" w:rsidRPr="00C12E5D" w:rsidRDefault="00220D3B" w:rsidP="00C12E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D0500F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ПАО «Россети»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</w:t>
      </w:r>
      <w:r w:rsidR="00D0500F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участие в годовых </w:t>
      </w:r>
      <w:r w:rsidR="003A463A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собраниях акционеров</w:t>
      </w:r>
      <w:r w:rsidR="00D0500F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группы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85C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выстраивания диалога с миноритарными акционерами по вопросам перспектив развития компании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E5D" w:rsidRPr="00C12E5D" w:rsidRDefault="001B385C" w:rsidP="00C12E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2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ПАО «Россети» гарантирует соблюдение рыночных принципов при осуществлении компаниями группы финансово-хозяйственной деятельности</w:t>
      </w:r>
      <w:r w:rsidR="00C12E5D" w:rsidRPr="00C12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2E5D" w:rsidRPr="00C12E5D" w:rsidRDefault="00D0500F" w:rsidP="00C12E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ПАО «Россети», ка</w:t>
      </w:r>
      <w:r w:rsidR="00220D3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контролирующий акционер, поддерживает инициативы </w:t>
      </w: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компаний группы</w:t>
      </w:r>
      <w:r w:rsidR="00220D3B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прав и интересов миноритарных акционеров</w:t>
      </w:r>
      <w:r w:rsidR="008D3D3D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532" w:rsidRPr="00097793" w:rsidRDefault="008D3D3D" w:rsidP="00C12E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ПАО «Россети»</w:t>
      </w:r>
      <w:r w:rsidR="006273AC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исполнение </w:t>
      </w:r>
      <w:r w:rsidR="00220D3B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</w:t>
      </w:r>
      <w:r w:rsidR="006273AC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20D3B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6273AC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73AC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от 29.05.2017 № 1094-р</w:t>
      </w:r>
      <w:r w:rsidR="00220D3B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="006273AC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обязуется обеспечивать</w:t>
      </w:r>
      <w:r w:rsidR="00220D3B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73AC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на выплату дивидендов по акциям компаний группы не менее </w:t>
      </w:r>
      <w:r w:rsidR="004F6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73AC" w:rsidRPr="00C12E5D">
        <w:rPr>
          <w:rFonts w:ascii="Times New Roman" w:hAnsi="Times New Roman" w:cs="Times New Roman"/>
          <w:color w:val="000000" w:themeColor="text1"/>
          <w:sz w:val="28"/>
          <w:szCs w:val="28"/>
        </w:rPr>
        <w:t>50 % чистой прибыли, определенной по данным финансовой отчетности, в том числе консолидированной, составленной в соответствии с Международными стандартами финансовой отчетности</w:t>
      </w:r>
      <w:r w:rsidR="006273AC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 учетом корректировки чистой прибыли, предусмотренной указанным </w:t>
      </w:r>
      <w:r w:rsidR="00455A6D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распоряжением</w:t>
      </w:r>
      <w:r w:rsidR="006273AC" w:rsidRPr="00C12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Российской Федерации.</w:t>
      </w:r>
    </w:p>
    <w:p w:rsidR="00322532" w:rsidRPr="00097793" w:rsidRDefault="00322532" w:rsidP="00097793">
      <w:pPr>
        <w:spacing w:after="0"/>
        <w:ind w:firstLine="709"/>
        <w:jc w:val="both"/>
        <w:rPr>
          <w:color w:val="000000" w:themeColor="text1"/>
        </w:rPr>
      </w:pPr>
    </w:p>
    <w:sectPr w:rsidR="00322532" w:rsidRPr="00097793" w:rsidSect="001425D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812B9" w16cid:durableId="23C52B16"/>
  <w16cid:commentId w16cid:paraId="4402EA65" w16cid:durableId="23C52B17"/>
  <w16cid:commentId w16cid:paraId="3EE6FE75" w16cid:durableId="23C52B18"/>
  <w16cid:commentId w16cid:paraId="3EBC9935" w16cid:durableId="23C52B19"/>
  <w16cid:commentId w16cid:paraId="644E63C3" w16cid:durableId="23C52B1A"/>
  <w16cid:commentId w16cid:paraId="2E56240E" w16cid:durableId="23C52B1B"/>
  <w16cid:commentId w16cid:paraId="39B1FC5C" w16cid:durableId="23C52B1C"/>
  <w16cid:commentId w16cid:paraId="7C2B3600" w16cid:durableId="23C52B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50" w:rsidRDefault="00824150" w:rsidP="005914D8">
      <w:pPr>
        <w:spacing w:after="0" w:line="240" w:lineRule="auto"/>
      </w:pPr>
      <w:r>
        <w:separator/>
      </w:r>
    </w:p>
  </w:endnote>
  <w:endnote w:type="continuationSeparator" w:id="0">
    <w:p w:rsidR="00824150" w:rsidRDefault="00824150" w:rsidP="0059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50" w:rsidRDefault="00824150" w:rsidP="005914D8">
      <w:pPr>
        <w:spacing w:after="0" w:line="240" w:lineRule="auto"/>
      </w:pPr>
      <w:r>
        <w:separator/>
      </w:r>
    </w:p>
  </w:footnote>
  <w:footnote w:type="continuationSeparator" w:id="0">
    <w:p w:rsidR="00824150" w:rsidRDefault="00824150" w:rsidP="005914D8">
      <w:pPr>
        <w:spacing w:after="0" w:line="240" w:lineRule="auto"/>
      </w:pPr>
      <w:r>
        <w:continuationSeparator/>
      </w:r>
    </w:p>
  </w:footnote>
  <w:footnote w:id="1">
    <w:p w:rsidR="005914D8" w:rsidRPr="001B385C" w:rsidRDefault="005914D8" w:rsidP="00C12E5D">
      <w:pPr>
        <w:pStyle w:val="a5"/>
        <w:ind w:firstLine="142"/>
        <w:jc w:val="both"/>
        <w:rPr>
          <w:rFonts w:cstheme="minorHAnsi"/>
          <w:iCs/>
          <w:sz w:val="16"/>
          <w:szCs w:val="18"/>
        </w:rPr>
      </w:pPr>
      <w:r w:rsidRPr="001B385C">
        <w:rPr>
          <w:rStyle w:val="a7"/>
          <w:rFonts w:cs="Times New Roman"/>
          <w:sz w:val="16"/>
          <w:szCs w:val="18"/>
        </w:rPr>
        <w:footnoteRef/>
      </w:r>
      <w:r w:rsidRPr="001B385C">
        <w:rPr>
          <w:rFonts w:cstheme="minorHAnsi"/>
          <w:iCs/>
          <w:sz w:val="16"/>
          <w:szCs w:val="18"/>
        </w:rPr>
        <w:t>ПАО «МРСК Северо-Запада» оказывает услуги под брендом «Россети Северо-Запада».</w:t>
      </w:r>
    </w:p>
    <w:p w:rsidR="005914D8" w:rsidRPr="001B385C" w:rsidRDefault="005914D8" w:rsidP="00C12E5D">
      <w:pPr>
        <w:pStyle w:val="a5"/>
        <w:ind w:firstLine="142"/>
        <w:jc w:val="both"/>
        <w:rPr>
          <w:rFonts w:cstheme="minorHAnsi"/>
          <w:iCs/>
          <w:sz w:val="16"/>
          <w:szCs w:val="18"/>
        </w:rPr>
      </w:pPr>
      <w:r w:rsidRPr="001B385C">
        <w:rPr>
          <w:rFonts w:cstheme="minorHAnsi"/>
          <w:iCs/>
          <w:sz w:val="16"/>
          <w:szCs w:val="18"/>
        </w:rPr>
        <w:t>ОАО «МРСК Урала» оказывает услуги под брендом «Россети Урал».</w:t>
      </w:r>
    </w:p>
    <w:p w:rsidR="005914D8" w:rsidRPr="001B385C" w:rsidRDefault="005914D8" w:rsidP="00C12E5D">
      <w:pPr>
        <w:pStyle w:val="a5"/>
        <w:ind w:firstLine="142"/>
        <w:jc w:val="both"/>
        <w:rPr>
          <w:rFonts w:cstheme="minorHAnsi"/>
          <w:iCs/>
          <w:sz w:val="16"/>
          <w:szCs w:val="18"/>
        </w:rPr>
      </w:pPr>
      <w:r w:rsidRPr="001B385C">
        <w:rPr>
          <w:rFonts w:cstheme="minorHAnsi"/>
          <w:iCs/>
          <w:sz w:val="16"/>
          <w:szCs w:val="18"/>
        </w:rPr>
        <w:t>ПАО «МРСК Центра» оказывает услуги под брендом «Россети Центр».</w:t>
      </w:r>
    </w:p>
    <w:p w:rsidR="005914D8" w:rsidRPr="001B385C" w:rsidRDefault="005914D8" w:rsidP="00C12E5D">
      <w:pPr>
        <w:pStyle w:val="a5"/>
        <w:ind w:firstLine="142"/>
        <w:jc w:val="both"/>
        <w:rPr>
          <w:rFonts w:cstheme="minorHAnsi"/>
          <w:iCs/>
          <w:sz w:val="16"/>
          <w:szCs w:val="18"/>
        </w:rPr>
      </w:pPr>
      <w:r w:rsidRPr="001B385C">
        <w:rPr>
          <w:rFonts w:cstheme="minorHAnsi"/>
          <w:iCs/>
          <w:sz w:val="16"/>
          <w:szCs w:val="18"/>
        </w:rPr>
        <w:t>ПАО «МРСК Центра и Приволжья» оказывает услуги под брендом «Россети Центра и Приволжье».</w:t>
      </w:r>
    </w:p>
    <w:p w:rsidR="005914D8" w:rsidRPr="001B385C" w:rsidRDefault="005914D8" w:rsidP="00C12E5D">
      <w:pPr>
        <w:pStyle w:val="a5"/>
        <w:ind w:firstLine="142"/>
        <w:jc w:val="both"/>
        <w:rPr>
          <w:rFonts w:cstheme="minorHAnsi"/>
          <w:iCs/>
          <w:sz w:val="16"/>
          <w:szCs w:val="18"/>
        </w:rPr>
      </w:pPr>
      <w:r w:rsidRPr="001B385C">
        <w:rPr>
          <w:rFonts w:cstheme="minorHAnsi"/>
          <w:iCs/>
          <w:sz w:val="16"/>
          <w:szCs w:val="18"/>
        </w:rPr>
        <w:t>ПАО «ТРК» оказывает услуги под брендом «Россети Томск».</w:t>
      </w:r>
    </w:p>
    <w:p w:rsidR="005914D8" w:rsidRPr="001B385C" w:rsidRDefault="005914D8" w:rsidP="00C12E5D">
      <w:pPr>
        <w:pStyle w:val="a5"/>
        <w:ind w:firstLine="142"/>
        <w:jc w:val="both"/>
        <w:rPr>
          <w:rFonts w:cstheme="minorHAnsi"/>
          <w:iCs/>
          <w:sz w:val="16"/>
          <w:szCs w:val="18"/>
        </w:rPr>
      </w:pPr>
      <w:r w:rsidRPr="001B385C">
        <w:rPr>
          <w:rFonts w:cstheme="minorHAnsi"/>
          <w:iCs/>
          <w:sz w:val="16"/>
          <w:szCs w:val="18"/>
        </w:rPr>
        <w:t>АО «Янтарьэнерго» оказывает услуги под брендом «Россети Янтарь».</w:t>
      </w:r>
    </w:p>
    <w:p w:rsidR="005914D8" w:rsidRDefault="005914D8" w:rsidP="00C12E5D">
      <w:pPr>
        <w:pStyle w:val="a5"/>
        <w:ind w:firstLine="142"/>
        <w:jc w:val="both"/>
      </w:pPr>
      <w:r w:rsidRPr="001B385C">
        <w:rPr>
          <w:rFonts w:cstheme="minorHAnsi"/>
          <w:iCs/>
          <w:sz w:val="16"/>
          <w:szCs w:val="18"/>
        </w:rPr>
        <w:t xml:space="preserve">ПАО «ФСК ЕЭС» оказывает услуги под брендом «Россети ФСК ЕЭС».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80446"/>
      <w:docPartObj>
        <w:docPartGallery w:val="Page Numbers (Top of Page)"/>
        <w:docPartUnique/>
      </w:docPartObj>
    </w:sdtPr>
    <w:sdtEndPr/>
    <w:sdtContent>
      <w:p w:rsidR="001425DA" w:rsidRDefault="001425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AB">
          <w:rPr>
            <w:noProof/>
          </w:rPr>
          <w:t>3</w:t>
        </w:r>
        <w:r>
          <w:fldChar w:fldCharType="end"/>
        </w:r>
      </w:p>
    </w:sdtContent>
  </w:sdt>
  <w:p w:rsidR="001425DA" w:rsidRDefault="001425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DD0"/>
    <w:multiLevelType w:val="hybridMultilevel"/>
    <w:tmpl w:val="2A0C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4"/>
    <w:rsid w:val="00052F4C"/>
    <w:rsid w:val="00094B17"/>
    <w:rsid w:val="00097793"/>
    <w:rsid w:val="000D09AA"/>
    <w:rsid w:val="00121AED"/>
    <w:rsid w:val="00132EFC"/>
    <w:rsid w:val="00135F71"/>
    <w:rsid w:val="001425DA"/>
    <w:rsid w:val="0015250A"/>
    <w:rsid w:val="001943B2"/>
    <w:rsid w:val="001B385C"/>
    <w:rsid w:val="00220D3B"/>
    <w:rsid w:val="0027630D"/>
    <w:rsid w:val="00286F91"/>
    <w:rsid w:val="0029612A"/>
    <w:rsid w:val="002C0D17"/>
    <w:rsid w:val="002D0BA4"/>
    <w:rsid w:val="002E5AB6"/>
    <w:rsid w:val="00322532"/>
    <w:rsid w:val="003653A3"/>
    <w:rsid w:val="00381B06"/>
    <w:rsid w:val="003A463A"/>
    <w:rsid w:val="003E1A0B"/>
    <w:rsid w:val="00435241"/>
    <w:rsid w:val="00444117"/>
    <w:rsid w:val="00455A6D"/>
    <w:rsid w:val="00497BD3"/>
    <w:rsid w:val="004F64FF"/>
    <w:rsid w:val="0052656F"/>
    <w:rsid w:val="00556235"/>
    <w:rsid w:val="005914D8"/>
    <w:rsid w:val="005B1B7C"/>
    <w:rsid w:val="006023D6"/>
    <w:rsid w:val="006273AC"/>
    <w:rsid w:val="00631F2B"/>
    <w:rsid w:val="006552EE"/>
    <w:rsid w:val="00666ADB"/>
    <w:rsid w:val="00722902"/>
    <w:rsid w:val="00724AAB"/>
    <w:rsid w:val="007745EA"/>
    <w:rsid w:val="007B3ACC"/>
    <w:rsid w:val="00824150"/>
    <w:rsid w:val="008438D2"/>
    <w:rsid w:val="008D3D3D"/>
    <w:rsid w:val="00916349"/>
    <w:rsid w:val="00957F14"/>
    <w:rsid w:val="0096113F"/>
    <w:rsid w:val="00995D5C"/>
    <w:rsid w:val="009E5758"/>
    <w:rsid w:val="00A12D2D"/>
    <w:rsid w:val="00A33C38"/>
    <w:rsid w:val="00A756F7"/>
    <w:rsid w:val="00A758A0"/>
    <w:rsid w:val="00A801DA"/>
    <w:rsid w:val="00A9559D"/>
    <w:rsid w:val="00B350BC"/>
    <w:rsid w:val="00B376E1"/>
    <w:rsid w:val="00B43EDD"/>
    <w:rsid w:val="00B80DCE"/>
    <w:rsid w:val="00B8797D"/>
    <w:rsid w:val="00BA4938"/>
    <w:rsid w:val="00C12E5D"/>
    <w:rsid w:val="00C40256"/>
    <w:rsid w:val="00CB6F64"/>
    <w:rsid w:val="00CD33AA"/>
    <w:rsid w:val="00D0500F"/>
    <w:rsid w:val="00D31ED9"/>
    <w:rsid w:val="00D63BBA"/>
    <w:rsid w:val="00D97411"/>
    <w:rsid w:val="00EE48C4"/>
    <w:rsid w:val="00F12C55"/>
    <w:rsid w:val="00F2439D"/>
    <w:rsid w:val="00F54CF3"/>
    <w:rsid w:val="00F826E3"/>
    <w:rsid w:val="00FA0435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BD54"/>
  <w15:chartTrackingRefBased/>
  <w15:docId w15:val="{252FABA7-82AD-4B8F-9524-DCB73D04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4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Нумерованый список,List Paragraph,AC List 01,Subtle Emphasis,Буллет,Bullet_IRAO,List Paragraph1,ПАРАГРАФ,head 5,Слабое выделение1,Абзац списка2,Ненумерованный список,Таблица. Рисунок,Нумерованный спиков,-Абзац списка,Подпись рисунка,Списки"/>
    <w:basedOn w:val="a"/>
    <w:link w:val="a4"/>
    <w:uiPriority w:val="34"/>
    <w:qFormat/>
    <w:rsid w:val="005914D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Нумерованый список Знак,List Paragraph Знак,AC List 01 Знак,Subtle Emphasis Знак,Буллет Знак,Bullet_IRAO Знак,List Paragraph1 Знак,ПАРАГРАФ Знак,head 5 Знак,Слабое выделение1 Знак,Абзац списка2 Знак,Ненумерованный список Знак"/>
    <w:basedOn w:val="a0"/>
    <w:link w:val="a3"/>
    <w:uiPriority w:val="34"/>
    <w:qFormat/>
    <w:locked/>
    <w:rsid w:val="005914D8"/>
  </w:style>
  <w:style w:type="paragraph" w:styleId="a5">
    <w:name w:val="footnote text"/>
    <w:aliases w:val="Table_Footnote_last,Текст сноски Знак Знак Знак,Текст сноски Знак1,Текст сноски Знак Знак,Текст сноски Знак Знак Знак Знак,Текст сноски Знак Знак1,Текст сноски Знак2,Текст сноски Знак Знак1 Знак,Footnote Text Char3,Footnote Text Char Знак"/>
    <w:basedOn w:val="a"/>
    <w:link w:val="a6"/>
    <w:unhideWhenUsed/>
    <w:qFormat/>
    <w:rsid w:val="005914D8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Текст сноски Знак"/>
    <w:aliases w:val="Table_Footnote_last Знак,Текст сноски Знак Знак Знак Знак1,Текст сноски Знак1 Знак,Текст сноски Знак Знак Знак1,Текст сноски Знак Знак Знак Знак Знак,Текст сноски Знак Знак1 Знак1,Текст сноски Знак2 Знак,Footnote Text Char3 Знак"/>
    <w:basedOn w:val="a0"/>
    <w:link w:val="a5"/>
    <w:rsid w:val="005914D8"/>
    <w:rPr>
      <w:rFonts w:ascii="Times New Roman" w:hAnsi="Times New Roman"/>
      <w:sz w:val="20"/>
      <w:szCs w:val="20"/>
    </w:rPr>
  </w:style>
  <w:style w:type="character" w:styleId="a7">
    <w:name w:val="footnote reference"/>
    <w:aliases w:val="текст сноски,Знак сноски-FN,Ciae niinee-FN,Знак сноски 1,fr,Used by Word for Help footnote symbols,Ссылка на сноску 45,Footnote Reference Number"/>
    <w:basedOn w:val="a0"/>
    <w:unhideWhenUsed/>
    <w:qFormat/>
    <w:rsid w:val="00591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9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4D8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943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43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943B2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43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43B2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4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25D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14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25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9429-EF34-44B4-ACF8-7F881EBE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Владимирович</dc:creator>
  <cp:keywords/>
  <dc:description/>
  <cp:lastModifiedBy>Котельникова Светлана Евгеньевна</cp:lastModifiedBy>
  <cp:revision>2</cp:revision>
  <dcterms:created xsi:type="dcterms:W3CDTF">2021-04-13T12:41:00Z</dcterms:created>
  <dcterms:modified xsi:type="dcterms:W3CDTF">2021-04-13T12:41:00Z</dcterms:modified>
</cp:coreProperties>
</file>